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31"/>
        <w:gridCol w:w="6844"/>
      </w:tblGrid>
      <w:tr w:rsidR="009F69E2" w:rsidRPr="009F69E2" w:rsidTr="00F96FC0">
        <w:trPr>
          <w:trHeight w:val="1317"/>
        </w:trPr>
        <w:tc>
          <w:tcPr>
            <w:tcW w:w="3031" w:type="dxa"/>
          </w:tcPr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iCs/>
                <w:noProof/>
                <w:color w:val="000000"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i/>
                <w:iCs/>
                <w:sz w:val="24"/>
                <w:szCs w:val="24"/>
                <w:lang w:eastAsia="ja-JP"/>
              </w:rPr>
              <w:object w:dxaOrig="3030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40.5pt" o:ole="" fillcolor="window">
                  <v:imagedata r:id="rId8" o:title=""/>
                </v:shape>
                <o:OLEObject Type="Embed" ProgID="Msxml2.SAXXMLReader.5.0" ShapeID="_x0000_i1025" DrawAspect="Content" ObjectID="_1554466648" r:id="rId9"/>
              </w:object>
            </w:r>
          </w:p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noProof/>
                <w:color w:val="000000"/>
                <w:sz w:val="46"/>
                <w:szCs w:val="46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color w:val="000000"/>
                <w:sz w:val="46"/>
                <w:szCs w:val="46"/>
                <w:lang w:eastAsia="ja-JP"/>
              </w:rPr>
              <w:t>OFPPT</w:t>
            </w:r>
          </w:p>
        </w:tc>
        <w:tc>
          <w:tcPr>
            <w:tcW w:w="6844" w:type="dxa"/>
          </w:tcPr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</w:p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</w:p>
          <w:p w:rsidR="009F69E2" w:rsidRPr="009F69E2" w:rsidRDefault="00E26667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iCs/>
                <w:noProof/>
                <w:color w:val="000000"/>
                <w:sz w:val="24"/>
                <w:szCs w:val="24"/>
                <w:lang w:eastAsia="ja-JP"/>
              </w:rPr>
            </w:pPr>
            <w:r w:rsidRPr="00FE133E">
              <w:rPr>
                <w:rFonts w:ascii="Arial" w:eastAsia="MS Mincho" w:hAnsi="Arial" w:cs="Arial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710180" cy="370840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18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9E2" w:rsidRPr="009F69E2" w:rsidTr="00F96FC0">
        <w:trPr>
          <w:trHeight w:val="896"/>
        </w:trPr>
        <w:tc>
          <w:tcPr>
            <w:tcW w:w="3031" w:type="dxa"/>
          </w:tcPr>
          <w:p w:rsidR="009F69E2" w:rsidRPr="009F69E2" w:rsidRDefault="009F69E2" w:rsidP="009F69E2">
            <w:pPr>
              <w:spacing w:after="0" w:line="240" w:lineRule="auto"/>
              <w:jc w:val="both"/>
              <w:rPr>
                <w:rFonts w:ascii="Arial" w:eastAsia="MS Mincho" w:hAnsi="Arial" w:cs="Arial"/>
                <w:i/>
                <w:iCs/>
                <w:noProof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6844" w:type="dxa"/>
          </w:tcPr>
          <w:p w:rsidR="009F69E2" w:rsidRPr="009F69E2" w:rsidRDefault="009F69E2" w:rsidP="009F69E2">
            <w:pPr>
              <w:spacing w:after="0" w:line="240" w:lineRule="auto"/>
              <w:ind w:left="709" w:hanging="562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Office de la Formation Professionnelle</w:t>
            </w:r>
          </w:p>
          <w:p w:rsidR="009F69E2" w:rsidRPr="009F69E2" w:rsidRDefault="009F69E2" w:rsidP="009F69E2">
            <w:pPr>
              <w:spacing w:after="0" w:line="240" w:lineRule="auto"/>
              <w:ind w:left="709" w:hanging="562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et de la Promotion du Travail</w:t>
            </w:r>
          </w:p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i/>
                <w:iCs/>
                <w:sz w:val="16"/>
                <w:szCs w:val="16"/>
                <w:lang w:eastAsia="ja-JP"/>
              </w:rPr>
            </w:pPr>
          </w:p>
        </w:tc>
      </w:tr>
    </w:tbl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16"/>
          <w:szCs w:val="24"/>
          <w:lang w:eastAsia="ja-JP"/>
        </w:rPr>
      </w:pPr>
    </w:p>
    <w:p w:rsidR="009F69E2" w:rsidRPr="009F69E2" w:rsidRDefault="009F69E2" w:rsidP="009F69E2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i/>
          <w:iCs/>
          <w:sz w:val="24"/>
          <w:szCs w:val="24"/>
          <w:lang w:eastAsia="fr-FR"/>
        </w:rPr>
      </w:pPr>
      <w:r w:rsidRPr="009F69E2">
        <w:rPr>
          <w:rFonts w:ascii="Arial" w:hAnsi="Arial" w:cs="Arial"/>
          <w:b/>
          <w:bCs/>
          <w:i/>
          <w:iCs/>
          <w:sz w:val="24"/>
          <w:szCs w:val="24"/>
          <w:lang w:eastAsia="fr-FR"/>
        </w:rPr>
        <w:t>Direction Recherche et Ingénierie de la Formation</w:t>
      </w:r>
    </w:p>
    <w:p w:rsidR="009F69E2" w:rsidRPr="009F69E2" w:rsidRDefault="003848CC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24"/>
          <w:szCs w:val="24"/>
          <w:lang w:eastAsia="ja-JP"/>
        </w:rPr>
      </w:pPr>
      <w:r w:rsidRPr="003848CC">
        <w:rPr>
          <w:rFonts w:ascii="Times New Roman" w:eastAsia="MS Mincho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left:0;text-align:left;margin-left:54pt;margin-top:5.35pt;width:5in;height:5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">
            <v:textbox>
              <w:txbxContent>
                <w:p w:rsidR="00227BA3" w:rsidRPr="003F584D" w:rsidRDefault="00227BA3" w:rsidP="00F96FC0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>Examen de Fin de Formation CDJ</w:t>
                  </w:r>
                </w:p>
                <w:p w:rsidR="00227BA3" w:rsidRPr="003F584D" w:rsidRDefault="00227BA3" w:rsidP="00F96FC0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</w:pPr>
                  <w:r w:rsidRPr="003F584D"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>Session juin 201</w:t>
                  </w:r>
                  <w:r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>7</w:t>
                  </w:r>
                </w:p>
              </w:txbxContent>
            </v:textbox>
          </v:shape>
        </w:pict>
      </w:r>
    </w:p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24"/>
          <w:szCs w:val="24"/>
          <w:lang w:eastAsia="ja-JP"/>
        </w:rPr>
      </w:pPr>
    </w:p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24"/>
          <w:szCs w:val="24"/>
          <w:lang w:eastAsia="ja-JP"/>
        </w:rPr>
      </w:pPr>
    </w:p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24"/>
          <w:szCs w:val="24"/>
          <w:lang w:eastAsia="ja-JP"/>
        </w:rPr>
      </w:pPr>
    </w:p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8"/>
          <w:szCs w:val="24"/>
          <w:lang w:eastAsia="ja-JP"/>
        </w:rPr>
      </w:pP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3806"/>
      </w:tblGrid>
      <w:tr w:rsidR="009F69E2" w:rsidRPr="009F69E2" w:rsidTr="00F96FC0">
        <w:trPr>
          <w:trHeight w:val="571"/>
        </w:trPr>
        <w:tc>
          <w:tcPr>
            <w:tcW w:w="5554" w:type="dxa"/>
          </w:tcPr>
          <w:p w:rsidR="009F69E2" w:rsidRPr="00437440" w:rsidRDefault="009F69E2" w:rsidP="009F69E2">
            <w:pPr>
              <w:spacing w:after="80" w:line="240" w:lineRule="auto"/>
              <w:ind w:left="902" w:hanging="902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</w:p>
          <w:p w:rsidR="009F69E2" w:rsidRPr="00437440" w:rsidRDefault="009F69E2" w:rsidP="009F69E2">
            <w:pPr>
              <w:spacing w:after="80" w:line="240" w:lineRule="auto"/>
              <w:ind w:left="1021" w:hanging="1021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437440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u w:val="single"/>
                <w:lang w:eastAsia="ja-JP"/>
              </w:rPr>
              <w:t>Filière</w:t>
            </w:r>
            <w:r w:rsidRPr="00437440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: </w:t>
            </w:r>
            <w:r w:rsidR="00437440" w:rsidRPr="00437440">
              <w:rPr>
                <w:rFonts w:ascii="Arial" w:hAnsi="Arial"/>
                <w:b/>
                <w:i/>
                <w:iCs/>
                <w:sz w:val="24"/>
                <w:szCs w:val="24"/>
              </w:rPr>
              <w:t>Responsable d’Exploitation Logistique</w:t>
            </w:r>
          </w:p>
        </w:tc>
        <w:tc>
          <w:tcPr>
            <w:tcW w:w="3806" w:type="dxa"/>
          </w:tcPr>
          <w:p w:rsidR="009F69E2" w:rsidRPr="009F69E2" w:rsidRDefault="009F69E2" w:rsidP="009F69E2">
            <w:pPr>
              <w:spacing w:after="80" w:line="240" w:lineRule="auto"/>
              <w:ind w:left="902" w:hanging="902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             </w:t>
            </w:r>
          </w:p>
          <w:p w:rsidR="009F69E2" w:rsidRPr="009F69E2" w:rsidRDefault="009F69E2" w:rsidP="009F69E2">
            <w:pPr>
              <w:spacing w:after="80" w:line="240" w:lineRule="auto"/>
              <w:ind w:left="902" w:hanging="902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      Examen de synthèse </w:t>
            </w:r>
          </w:p>
        </w:tc>
      </w:tr>
      <w:tr w:rsidR="009F69E2" w:rsidRPr="009F69E2" w:rsidTr="00F96FC0">
        <w:trPr>
          <w:trHeight w:val="454"/>
        </w:trPr>
        <w:tc>
          <w:tcPr>
            <w:tcW w:w="5554" w:type="dxa"/>
          </w:tcPr>
          <w:p w:rsidR="009F69E2" w:rsidRPr="00437440" w:rsidRDefault="009F69E2" w:rsidP="009F69E2">
            <w:pPr>
              <w:spacing w:before="40" w:after="0" w:line="240" w:lineRule="auto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437440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u w:val="single"/>
                <w:lang w:eastAsia="ja-JP"/>
              </w:rPr>
              <w:t>Niveau</w:t>
            </w:r>
            <w:r w:rsidRPr="00437440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 : Technicien </w:t>
            </w:r>
            <w:r w:rsidR="00437440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>spécialisé</w:t>
            </w:r>
          </w:p>
        </w:tc>
        <w:tc>
          <w:tcPr>
            <w:tcW w:w="3806" w:type="dxa"/>
          </w:tcPr>
          <w:p w:rsidR="009F69E2" w:rsidRPr="009F69E2" w:rsidRDefault="009F69E2" w:rsidP="009F69E2">
            <w:pPr>
              <w:spacing w:before="40" w:after="0" w:line="240" w:lineRule="auto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      Variante n°1</w:t>
            </w:r>
          </w:p>
        </w:tc>
      </w:tr>
      <w:tr w:rsidR="009F69E2" w:rsidRPr="009F69E2" w:rsidTr="00F96FC0">
        <w:trPr>
          <w:trHeight w:val="545"/>
        </w:trPr>
        <w:tc>
          <w:tcPr>
            <w:tcW w:w="5554" w:type="dxa"/>
          </w:tcPr>
          <w:p w:rsidR="009F69E2" w:rsidRPr="009F69E2" w:rsidRDefault="003848CC" w:rsidP="009F69E2">
            <w:pPr>
              <w:spacing w:before="40" w:after="0" w:line="240" w:lineRule="auto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3848C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fr-FR"/>
              </w:rPr>
              <w:pict>
                <v:line id="Connecteur droit 2" o:spid="_x0000_s1027" style="position:absolute;z-index:251657216;visibility:visible;mso-wrap-distance-top:-3e-5mm;mso-wrap-distance-bottom:-3e-5mm;mso-position-horizontal-relative:text;mso-position-vertical-relative:text" from="-41.35pt,22.55pt" to="504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"/>
              </w:pict>
            </w:r>
            <w:r w:rsidR="009F69E2"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u w:val="single"/>
                <w:lang w:eastAsia="ja-JP"/>
              </w:rPr>
              <w:t>Durée</w:t>
            </w:r>
            <w:r w:rsidR="009F69E2"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: 5 heures</w:t>
            </w:r>
          </w:p>
        </w:tc>
        <w:tc>
          <w:tcPr>
            <w:tcW w:w="3806" w:type="dxa"/>
          </w:tcPr>
          <w:p w:rsidR="009F69E2" w:rsidRPr="009F69E2" w:rsidRDefault="009F69E2" w:rsidP="009F69E2">
            <w:pPr>
              <w:spacing w:before="40" w:after="0" w:line="240" w:lineRule="auto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       </w:t>
            </w: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u w:val="single"/>
                <w:lang w:eastAsia="ja-JP"/>
              </w:rPr>
              <w:t>Barème</w:t>
            </w: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> : ----- /120</w:t>
            </w:r>
          </w:p>
        </w:tc>
      </w:tr>
    </w:tbl>
    <w:p w:rsidR="009F69E2" w:rsidRPr="009F69E2" w:rsidRDefault="009F69E2" w:rsidP="009F69E2">
      <w:pPr>
        <w:tabs>
          <w:tab w:val="left" w:pos="5380"/>
        </w:tabs>
        <w:spacing w:after="0" w:line="240" w:lineRule="auto"/>
        <w:rPr>
          <w:rFonts w:ascii="Arial" w:eastAsia="MS Mincho" w:hAnsi="Arial" w:cs="Arial"/>
          <w:b/>
          <w:sz w:val="28"/>
          <w:szCs w:val="28"/>
          <w:lang w:eastAsia="ja-JP"/>
        </w:rPr>
      </w:pPr>
    </w:p>
    <w:p w:rsidR="0033320A" w:rsidRPr="00DE19D4" w:rsidRDefault="0033320A" w:rsidP="0033320A">
      <w:pPr>
        <w:tabs>
          <w:tab w:val="left" w:pos="7803"/>
        </w:tabs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DE19D4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Nota</w:t>
      </w:r>
      <w:r w:rsidRPr="00DE19D4">
        <w:rPr>
          <w:rFonts w:ascii="Arial" w:hAnsi="Arial" w:cs="Arial"/>
          <w:i/>
          <w:iCs/>
          <w:sz w:val="18"/>
          <w:szCs w:val="18"/>
        </w:rPr>
        <w:t xml:space="preserve"> : Il  vous est demandé d'apporter un soin particulier à la présentation de votre copie. </w:t>
      </w:r>
    </w:p>
    <w:p w:rsidR="0033320A" w:rsidRPr="00DE19D4" w:rsidRDefault="0033320A" w:rsidP="003332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DE19D4">
        <w:rPr>
          <w:rFonts w:ascii="Arial" w:hAnsi="Arial" w:cs="Arial"/>
          <w:i/>
          <w:iCs/>
          <w:sz w:val="18"/>
          <w:szCs w:val="18"/>
        </w:rPr>
        <w:t>Toutes les réponses devront être justifiées avec le détail des calculs qui doit être indiqué sur la copie.</w:t>
      </w:r>
    </w:p>
    <w:p w:rsidR="0033320A" w:rsidRPr="00DE19D4" w:rsidRDefault="0033320A" w:rsidP="0033320A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DE19D4">
        <w:rPr>
          <w:rFonts w:ascii="Arial" w:hAnsi="Arial" w:cs="Arial"/>
          <w:i/>
          <w:iCs/>
          <w:sz w:val="18"/>
          <w:szCs w:val="18"/>
        </w:rPr>
        <w:t>Les docume</w:t>
      </w:r>
      <w:r>
        <w:rPr>
          <w:rFonts w:ascii="Arial" w:hAnsi="Arial" w:cs="Arial"/>
          <w:i/>
          <w:iCs/>
          <w:sz w:val="18"/>
          <w:szCs w:val="18"/>
        </w:rPr>
        <w:t>nts ne sont pas autorisés sauf</w:t>
      </w:r>
      <w:r w:rsidRPr="00DE19D4">
        <w:rPr>
          <w:rFonts w:ascii="Arial" w:hAnsi="Arial" w:cs="Arial"/>
          <w:i/>
          <w:iCs/>
          <w:sz w:val="18"/>
          <w:szCs w:val="18"/>
        </w:rPr>
        <w:t xml:space="preserve"> la calculatrice</w:t>
      </w:r>
    </w:p>
    <w:p w:rsidR="0033320A" w:rsidRPr="00DE19D4" w:rsidRDefault="0033320A" w:rsidP="0033320A">
      <w:pPr>
        <w:tabs>
          <w:tab w:val="left" w:pos="720"/>
        </w:tabs>
        <w:spacing w:after="0" w:line="280" w:lineRule="exact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  <w:r w:rsidRPr="00DE19D4">
        <w:rPr>
          <w:rFonts w:ascii="Arial" w:hAnsi="Arial" w:cs="Arial"/>
          <w:b/>
          <w:bCs/>
          <w:i/>
        </w:rPr>
        <w:t>****************************************</w:t>
      </w:r>
    </w:p>
    <w:p w:rsidR="009F69E2" w:rsidRPr="009F69E2" w:rsidRDefault="009F69E2" w:rsidP="009F69E2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:rsidR="009F69E2" w:rsidRPr="009F69E2" w:rsidRDefault="009F69E2" w:rsidP="009F69E2">
      <w:pPr>
        <w:spacing w:after="0" w:line="240" w:lineRule="auto"/>
        <w:jc w:val="both"/>
        <w:rPr>
          <w:rFonts w:ascii="Arial" w:eastAsia="MS Mincho" w:hAnsi="Arial" w:cs="Arial"/>
          <w:i/>
          <w:iCs/>
          <w:sz w:val="20"/>
          <w:szCs w:val="24"/>
          <w:lang w:eastAsia="ja-JP"/>
        </w:rPr>
      </w:pPr>
      <w:r w:rsidRPr="009F69E2">
        <w:rPr>
          <w:rFonts w:ascii="Arial" w:eastAsia="MS Mincho" w:hAnsi="Arial" w:cs="Arial"/>
          <w:i/>
          <w:iCs/>
          <w:sz w:val="20"/>
          <w:szCs w:val="24"/>
          <w:lang w:eastAsia="ja-JP"/>
        </w:rPr>
        <w:t>Les parties de votre examen se présentent comme  suit :</w:t>
      </w:r>
    </w:p>
    <w:p w:rsidR="009F69E2" w:rsidRPr="009F69E2" w:rsidRDefault="009F69E2" w:rsidP="009F69E2">
      <w:pPr>
        <w:spacing w:after="0" w:line="240" w:lineRule="auto"/>
        <w:jc w:val="both"/>
        <w:rPr>
          <w:rFonts w:ascii="Arial" w:eastAsia="MS Mincho" w:hAnsi="Arial" w:cs="Arial"/>
          <w:i/>
          <w:iCs/>
          <w:sz w:val="20"/>
          <w:szCs w:val="24"/>
          <w:lang w:eastAsia="ja-JP"/>
        </w:rPr>
      </w:pPr>
    </w:p>
    <w:p w:rsidR="001600E8" w:rsidRPr="001600E8" w:rsidRDefault="001600E8" w:rsidP="001600E8">
      <w:pPr>
        <w:spacing w:after="0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>PARTIE I : THEORIQUE</w:t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  <w:t xml:space="preserve">40 points </w:t>
      </w:r>
    </w:p>
    <w:p w:rsidR="001600E8" w:rsidRPr="001600E8" w:rsidRDefault="001600E8" w:rsidP="001600E8">
      <w:pPr>
        <w:spacing w:after="0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:rsidR="001600E8" w:rsidRPr="001600E8" w:rsidRDefault="001600E8" w:rsidP="001600E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00E8">
        <w:rPr>
          <w:rFonts w:ascii="Arial" w:hAnsi="Arial" w:cs="Arial"/>
          <w:b/>
          <w:sz w:val="24"/>
          <w:szCs w:val="24"/>
        </w:rPr>
        <w:t>Gestion physique de</w:t>
      </w:r>
      <w:r w:rsidR="0096734B">
        <w:rPr>
          <w:rFonts w:ascii="Arial" w:hAnsi="Arial" w:cs="Arial"/>
          <w:b/>
          <w:sz w:val="24"/>
          <w:szCs w:val="24"/>
        </w:rPr>
        <w:t>s</w:t>
      </w:r>
      <w:r w:rsidR="00A11DC7">
        <w:rPr>
          <w:rFonts w:ascii="Arial" w:hAnsi="Arial" w:cs="Arial"/>
          <w:b/>
          <w:sz w:val="24"/>
          <w:szCs w:val="24"/>
        </w:rPr>
        <w:t xml:space="preserve"> stocks et des implantations</w:t>
      </w:r>
      <w:r w:rsidR="00A11DC7">
        <w:rPr>
          <w:rFonts w:ascii="Arial" w:hAnsi="Arial" w:cs="Arial"/>
          <w:b/>
          <w:sz w:val="24"/>
          <w:szCs w:val="24"/>
        </w:rPr>
        <w:tab/>
        <w:t>(8</w:t>
      </w:r>
      <w:r w:rsidRPr="001600E8">
        <w:rPr>
          <w:rFonts w:ascii="Arial" w:hAnsi="Arial" w:cs="Arial"/>
          <w:b/>
          <w:sz w:val="24"/>
          <w:szCs w:val="24"/>
        </w:rPr>
        <w:t xml:space="preserve"> points)</w:t>
      </w:r>
    </w:p>
    <w:p w:rsidR="001600E8" w:rsidRPr="001600E8" w:rsidRDefault="001600E8" w:rsidP="001600E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00E8">
        <w:rPr>
          <w:rFonts w:ascii="Arial" w:hAnsi="Arial" w:cs="Arial"/>
          <w:b/>
          <w:sz w:val="24"/>
          <w:szCs w:val="24"/>
        </w:rPr>
        <w:t>Opérations de préparation de commandes</w:t>
      </w:r>
      <w:r w:rsidRPr="001600E8">
        <w:rPr>
          <w:rFonts w:ascii="Arial" w:hAnsi="Arial" w:cs="Arial"/>
          <w:b/>
          <w:sz w:val="24"/>
          <w:szCs w:val="24"/>
        </w:rPr>
        <w:tab/>
      </w:r>
      <w:r w:rsidRPr="001600E8">
        <w:rPr>
          <w:rFonts w:ascii="Arial" w:hAnsi="Arial" w:cs="Arial"/>
          <w:b/>
          <w:sz w:val="24"/>
          <w:szCs w:val="24"/>
        </w:rPr>
        <w:tab/>
        <w:t>(7 points)</w:t>
      </w:r>
    </w:p>
    <w:p w:rsidR="001600E8" w:rsidRPr="001600E8" w:rsidRDefault="00A11DC7" w:rsidP="001600E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Opérations d’expédition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(10</w:t>
      </w:r>
      <w:r w:rsidR="001600E8" w:rsidRPr="001600E8">
        <w:rPr>
          <w:rFonts w:ascii="Arial" w:hAnsi="Arial" w:cs="Arial"/>
          <w:b/>
          <w:sz w:val="24"/>
          <w:szCs w:val="24"/>
        </w:rPr>
        <w:t xml:space="preserve"> points)</w:t>
      </w:r>
    </w:p>
    <w:p w:rsidR="001600E8" w:rsidRPr="001600E8" w:rsidRDefault="00D87C05" w:rsidP="001600E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</w:t>
      </w:r>
      <w:r w:rsidR="00A11DC7">
        <w:rPr>
          <w:rFonts w:ascii="Arial" w:hAnsi="Arial" w:cs="Arial"/>
          <w:b/>
          <w:sz w:val="24"/>
          <w:szCs w:val="24"/>
        </w:rPr>
        <w:t xml:space="preserve"> des stocks</w:t>
      </w:r>
      <w:r w:rsidR="00A11DC7">
        <w:rPr>
          <w:rFonts w:ascii="Arial" w:hAnsi="Arial" w:cs="Arial"/>
          <w:b/>
          <w:sz w:val="24"/>
          <w:szCs w:val="24"/>
        </w:rPr>
        <w:tab/>
      </w:r>
      <w:r w:rsidR="00A11DC7">
        <w:rPr>
          <w:rFonts w:ascii="Arial" w:hAnsi="Arial" w:cs="Arial"/>
          <w:b/>
          <w:sz w:val="24"/>
          <w:szCs w:val="24"/>
        </w:rPr>
        <w:tab/>
      </w:r>
      <w:r w:rsidR="00A11DC7">
        <w:rPr>
          <w:rFonts w:ascii="Arial" w:hAnsi="Arial" w:cs="Arial"/>
          <w:b/>
          <w:sz w:val="24"/>
          <w:szCs w:val="24"/>
        </w:rPr>
        <w:tab/>
      </w:r>
      <w:r w:rsidR="00A11DC7">
        <w:rPr>
          <w:rFonts w:ascii="Arial" w:hAnsi="Arial" w:cs="Arial"/>
          <w:b/>
          <w:sz w:val="24"/>
          <w:szCs w:val="24"/>
        </w:rPr>
        <w:tab/>
      </w:r>
      <w:r w:rsidR="00A11DC7">
        <w:rPr>
          <w:rFonts w:ascii="Arial" w:hAnsi="Arial" w:cs="Arial"/>
          <w:b/>
          <w:sz w:val="24"/>
          <w:szCs w:val="24"/>
        </w:rPr>
        <w:tab/>
      </w:r>
      <w:r w:rsidR="00A11DC7">
        <w:rPr>
          <w:rFonts w:ascii="Arial" w:hAnsi="Arial" w:cs="Arial"/>
          <w:b/>
          <w:sz w:val="24"/>
          <w:szCs w:val="24"/>
        </w:rPr>
        <w:tab/>
        <w:t>(10</w:t>
      </w:r>
      <w:r w:rsidR="001600E8" w:rsidRPr="001600E8">
        <w:rPr>
          <w:rFonts w:ascii="Arial" w:hAnsi="Arial" w:cs="Arial"/>
          <w:b/>
          <w:sz w:val="24"/>
          <w:szCs w:val="24"/>
        </w:rPr>
        <w:t xml:space="preserve"> points)</w:t>
      </w:r>
    </w:p>
    <w:p w:rsidR="001600E8" w:rsidRPr="001600E8" w:rsidRDefault="00A11DC7" w:rsidP="001600E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 budgétaire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(5</w:t>
      </w:r>
      <w:r w:rsidR="001600E8" w:rsidRPr="001600E8">
        <w:rPr>
          <w:rFonts w:ascii="Arial" w:hAnsi="Arial" w:cs="Arial"/>
          <w:b/>
          <w:sz w:val="24"/>
          <w:szCs w:val="24"/>
        </w:rPr>
        <w:t xml:space="preserve"> points)</w:t>
      </w:r>
    </w:p>
    <w:p w:rsidR="001600E8" w:rsidRPr="001600E8" w:rsidRDefault="001600E8" w:rsidP="001600E8">
      <w:pPr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1600E8" w:rsidRPr="001600E8" w:rsidRDefault="001600E8" w:rsidP="001600E8">
      <w:pPr>
        <w:spacing w:after="0" w:line="240" w:lineRule="auto"/>
        <w:jc w:val="both"/>
        <w:rPr>
          <w:rFonts w:ascii="Arial" w:eastAsia="MS Mincho" w:hAnsi="Arial" w:cs="Arial"/>
          <w:i/>
          <w:iCs/>
          <w:sz w:val="20"/>
          <w:szCs w:val="24"/>
          <w:lang w:eastAsia="ja-JP"/>
        </w:rPr>
      </w:pPr>
    </w:p>
    <w:p w:rsidR="001600E8" w:rsidRPr="001600E8" w:rsidRDefault="001600E8" w:rsidP="001600E8">
      <w:pPr>
        <w:spacing w:after="0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>PARTIE II : PRATIQUE</w:t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  <w:t xml:space="preserve">80 points </w:t>
      </w:r>
    </w:p>
    <w:p w:rsidR="001600E8" w:rsidRPr="001600E8" w:rsidRDefault="001600E8" w:rsidP="001600E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600E8" w:rsidRPr="001600E8" w:rsidRDefault="001600E8" w:rsidP="006B4F7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00E8">
        <w:rPr>
          <w:rFonts w:ascii="Arial" w:hAnsi="Arial" w:cs="Arial"/>
          <w:b/>
          <w:sz w:val="24"/>
          <w:szCs w:val="24"/>
        </w:rPr>
        <w:t>Gestion physique de</w:t>
      </w:r>
      <w:r w:rsidR="00603E02">
        <w:rPr>
          <w:rFonts w:ascii="Arial" w:hAnsi="Arial" w:cs="Arial"/>
          <w:b/>
          <w:sz w:val="24"/>
          <w:szCs w:val="24"/>
        </w:rPr>
        <w:t>s</w:t>
      </w:r>
      <w:r w:rsidR="00A11DC7">
        <w:rPr>
          <w:rFonts w:ascii="Arial" w:hAnsi="Arial" w:cs="Arial"/>
          <w:b/>
          <w:sz w:val="24"/>
          <w:szCs w:val="24"/>
        </w:rPr>
        <w:t xml:space="preserve"> stocks et des implantations</w:t>
      </w:r>
      <w:r w:rsidR="00A11DC7">
        <w:rPr>
          <w:rFonts w:ascii="Arial" w:hAnsi="Arial" w:cs="Arial"/>
          <w:b/>
          <w:sz w:val="24"/>
          <w:szCs w:val="24"/>
        </w:rPr>
        <w:tab/>
        <w:t>(20</w:t>
      </w:r>
      <w:r w:rsidRPr="001600E8">
        <w:rPr>
          <w:rFonts w:ascii="Arial" w:hAnsi="Arial" w:cs="Arial"/>
          <w:b/>
          <w:sz w:val="24"/>
          <w:szCs w:val="24"/>
        </w:rPr>
        <w:t xml:space="preserve"> points)</w:t>
      </w:r>
    </w:p>
    <w:p w:rsidR="001600E8" w:rsidRPr="001600E8" w:rsidRDefault="001600E8" w:rsidP="006B4F7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00E8">
        <w:rPr>
          <w:rFonts w:ascii="Arial" w:hAnsi="Arial" w:cs="Arial"/>
          <w:b/>
          <w:sz w:val="24"/>
          <w:szCs w:val="24"/>
        </w:rPr>
        <w:t>Opérations d</w:t>
      </w:r>
      <w:r w:rsidR="00A11DC7">
        <w:rPr>
          <w:rFonts w:ascii="Arial" w:hAnsi="Arial" w:cs="Arial"/>
          <w:b/>
          <w:sz w:val="24"/>
          <w:szCs w:val="24"/>
        </w:rPr>
        <w:t>e préparation de commandes</w:t>
      </w:r>
      <w:r w:rsidR="00A11DC7">
        <w:rPr>
          <w:rFonts w:ascii="Arial" w:hAnsi="Arial" w:cs="Arial"/>
          <w:b/>
          <w:sz w:val="24"/>
          <w:szCs w:val="24"/>
        </w:rPr>
        <w:tab/>
        <w:t xml:space="preserve"> </w:t>
      </w:r>
      <w:r w:rsidR="00A11DC7">
        <w:rPr>
          <w:rFonts w:ascii="Arial" w:hAnsi="Arial" w:cs="Arial"/>
          <w:b/>
          <w:sz w:val="24"/>
          <w:szCs w:val="24"/>
        </w:rPr>
        <w:tab/>
        <w:t>(10</w:t>
      </w:r>
      <w:r w:rsidRPr="001600E8">
        <w:rPr>
          <w:rFonts w:ascii="Arial" w:hAnsi="Arial" w:cs="Arial"/>
          <w:b/>
          <w:sz w:val="24"/>
          <w:szCs w:val="24"/>
        </w:rPr>
        <w:t xml:space="preserve"> points)</w:t>
      </w:r>
    </w:p>
    <w:p w:rsidR="001600E8" w:rsidRDefault="00D87C05" w:rsidP="006B4F7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</w:t>
      </w:r>
      <w:r w:rsidR="00034CE1">
        <w:rPr>
          <w:rFonts w:ascii="Arial" w:hAnsi="Arial" w:cs="Arial"/>
          <w:b/>
          <w:sz w:val="24"/>
          <w:szCs w:val="24"/>
        </w:rPr>
        <w:t xml:space="preserve"> des stocks</w:t>
      </w:r>
      <w:r w:rsidR="00034CE1">
        <w:rPr>
          <w:rFonts w:ascii="Arial" w:hAnsi="Arial" w:cs="Arial"/>
          <w:b/>
          <w:sz w:val="24"/>
          <w:szCs w:val="24"/>
        </w:rPr>
        <w:tab/>
      </w:r>
      <w:r w:rsidR="00A11DC7">
        <w:rPr>
          <w:rFonts w:ascii="Arial" w:hAnsi="Arial" w:cs="Arial"/>
          <w:b/>
          <w:sz w:val="24"/>
          <w:szCs w:val="24"/>
        </w:rPr>
        <w:tab/>
      </w:r>
      <w:r w:rsidR="00A11DC7">
        <w:rPr>
          <w:rFonts w:ascii="Arial" w:hAnsi="Arial" w:cs="Arial"/>
          <w:b/>
          <w:sz w:val="24"/>
          <w:szCs w:val="24"/>
        </w:rPr>
        <w:tab/>
      </w:r>
      <w:r w:rsidR="00A11DC7">
        <w:rPr>
          <w:rFonts w:ascii="Arial" w:hAnsi="Arial" w:cs="Arial"/>
          <w:b/>
          <w:sz w:val="24"/>
          <w:szCs w:val="24"/>
        </w:rPr>
        <w:tab/>
      </w:r>
      <w:r w:rsidR="00A11DC7">
        <w:rPr>
          <w:rFonts w:ascii="Arial" w:hAnsi="Arial" w:cs="Arial"/>
          <w:b/>
          <w:sz w:val="24"/>
          <w:szCs w:val="24"/>
        </w:rPr>
        <w:tab/>
      </w:r>
      <w:r w:rsidR="00A11DC7">
        <w:rPr>
          <w:rFonts w:ascii="Arial" w:hAnsi="Arial" w:cs="Arial"/>
          <w:b/>
          <w:sz w:val="24"/>
          <w:szCs w:val="24"/>
        </w:rPr>
        <w:tab/>
        <w:t>(15</w:t>
      </w:r>
      <w:r w:rsidR="001600E8" w:rsidRPr="001600E8">
        <w:rPr>
          <w:rFonts w:ascii="Arial" w:hAnsi="Arial" w:cs="Arial"/>
          <w:b/>
          <w:sz w:val="24"/>
          <w:szCs w:val="24"/>
        </w:rPr>
        <w:t xml:space="preserve"> points)</w:t>
      </w:r>
    </w:p>
    <w:p w:rsidR="001600E8" w:rsidRPr="001600E8" w:rsidRDefault="00A11DC7" w:rsidP="006B4F7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 budgétaire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(35</w:t>
      </w:r>
      <w:r w:rsidR="001600E8" w:rsidRPr="001600E8">
        <w:rPr>
          <w:rFonts w:ascii="Arial" w:hAnsi="Arial" w:cs="Arial"/>
          <w:b/>
          <w:sz w:val="24"/>
          <w:szCs w:val="24"/>
        </w:rPr>
        <w:t xml:space="preserve"> points)</w:t>
      </w:r>
    </w:p>
    <w:p w:rsidR="00BE5221" w:rsidRDefault="00BE5221" w:rsidP="00BE5221">
      <w:pPr>
        <w:ind w:left="1068"/>
        <w:jc w:val="both"/>
        <w:rPr>
          <w:rFonts w:ascii="Arial" w:hAnsi="Arial" w:cs="Arial"/>
          <w:b/>
        </w:rPr>
      </w:pPr>
    </w:p>
    <w:p w:rsidR="00BB271B" w:rsidRDefault="00BB271B" w:rsidP="003B3D2D">
      <w:pPr>
        <w:spacing w:after="0" w:line="240" w:lineRule="auto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:rsidR="005C6B80" w:rsidRDefault="005C6B80" w:rsidP="003B3D2D">
      <w:pPr>
        <w:spacing w:after="0" w:line="240" w:lineRule="auto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:rsidR="005C6B80" w:rsidRDefault="005C6B80" w:rsidP="003B3D2D">
      <w:pPr>
        <w:spacing w:after="0" w:line="240" w:lineRule="auto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:rsidR="0033320A" w:rsidRDefault="0033320A" w:rsidP="003B3D2D">
      <w:pPr>
        <w:spacing w:after="0" w:line="240" w:lineRule="auto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:rsidR="0033320A" w:rsidRDefault="0033320A" w:rsidP="003B3D2D">
      <w:pPr>
        <w:spacing w:after="0" w:line="240" w:lineRule="auto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:rsidR="00712F20" w:rsidRPr="00712F20" w:rsidRDefault="00712F20" w:rsidP="00712F20">
      <w:pPr>
        <w:keepNext/>
        <w:shd w:val="clear" w:color="auto" w:fill="CCFFCC"/>
        <w:spacing w:after="0" w:line="360" w:lineRule="auto"/>
        <w:outlineLvl w:val="0"/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</w:pP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lastRenderedPageBreak/>
        <w:t xml:space="preserve">PARTIE I : THEORIQUE                                                       </w:t>
      </w:r>
      <w:r w:rsidR="00295E51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ab/>
      </w: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40 points </w:t>
      </w:r>
    </w:p>
    <w:p w:rsidR="00712F20" w:rsidRPr="00056EBC" w:rsidRDefault="00712F20" w:rsidP="00712F20">
      <w:pPr>
        <w:spacing w:after="0" w:line="36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056EBC" w:rsidRDefault="00056EBC" w:rsidP="00056EBC">
      <w:pPr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b/>
          <w:u w:val="single"/>
        </w:rPr>
      </w:pPr>
      <w:r w:rsidRPr="00056EBC">
        <w:rPr>
          <w:rFonts w:ascii="Arial" w:hAnsi="Arial" w:cs="Arial"/>
          <w:b/>
          <w:sz w:val="24"/>
          <w:szCs w:val="24"/>
          <w:u w:val="single"/>
        </w:rPr>
        <w:t>Gestion physique de</w:t>
      </w:r>
      <w:r w:rsidR="00C87E73">
        <w:rPr>
          <w:rFonts w:ascii="Arial" w:hAnsi="Arial" w:cs="Arial"/>
          <w:b/>
          <w:sz w:val="24"/>
          <w:szCs w:val="24"/>
          <w:u w:val="single"/>
        </w:rPr>
        <w:t xml:space="preserve"> stocks et des </w:t>
      </w:r>
      <w:r w:rsidR="00DD5F9D">
        <w:rPr>
          <w:rFonts w:ascii="Arial" w:hAnsi="Arial" w:cs="Arial"/>
          <w:b/>
          <w:sz w:val="24"/>
          <w:szCs w:val="24"/>
          <w:u w:val="single"/>
        </w:rPr>
        <w:t>implantations :</w:t>
      </w:r>
      <w:r w:rsidR="00C87E73">
        <w:rPr>
          <w:rFonts w:ascii="Arial" w:hAnsi="Arial" w:cs="Arial"/>
          <w:b/>
          <w:sz w:val="24"/>
          <w:szCs w:val="24"/>
          <w:u w:val="single"/>
        </w:rPr>
        <w:t xml:space="preserve"> (8</w:t>
      </w:r>
      <w:r w:rsidRPr="00056EBC">
        <w:rPr>
          <w:rFonts w:ascii="Arial" w:hAnsi="Arial" w:cs="Arial"/>
          <w:b/>
          <w:sz w:val="24"/>
          <w:szCs w:val="24"/>
          <w:u w:val="single"/>
        </w:rPr>
        <w:t xml:space="preserve"> points</w:t>
      </w:r>
      <w:r w:rsidRPr="00A5443A">
        <w:rPr>
          <w:rFonts w:ascii="Arial" w:hAnsi="Arial" w:cs="Arial"/>
          <w:b/>
          <w:u w:val="single"/>
        </w:rPr>
        <w:t>)</w:t>
      </w:r>
    </w:p>
    <w:p w:rsidR="00D65997" w:rsidRPr="00D65997" w:rsidRDefault="00D65997" w:rsidP="00D65997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t xml:space="preserve">Classer ces différents frais engendrés par le magasin, selon la catégorie de frais dans le </w:t>
      </w:r>
      <w:r w:rsidR="00DD5F9D" w:rsidRPr="00DD5F9D">
        <w:rPr>
          <w:rFonts w:ascii="Arial" w:hAnsi="Arial"/>
          <w:b/>
          <w:bCs/>
          <w:sz w:val="24"/>
          <w:szCs w:val="24"/>
        </w:rPr>
        <w:t>TABLEAU I-1</w:t>
      </w:r>
      <w:r w:rsidR="00DD5F9D" w:rsidRPr="00D65997">
        <w:rPr>
          <w:rFonts w:ascii="Arial" w:hAnsi="Arial"/>
          <w:sz w:val="24"/>
          <w:szCs w:val="24"/>
        </w:rPr>
        <w:t xml:space="preserve"> </w:t>
      </w:r>
      <w:r w:rsidRPr="00D65997">
        <w:rPr>
          <w:rFonts w:ascii="Arial" w:hAnsi="Arial"/>
          <w:sz w:val="24"/>
          <w:szCs w:val="24"/>
        </w:rPr>
        <w:t>(</w:t>
      </w:r>
      <w:r w:rsidRPr="00D82236">
        <w:rPr>
          <w:rFonts w:ascii="Arial" w:hAnsi="Arial"/>
          <w:b/>
          <w:bCs/>
          <w:sz w:val="24"/>
          <w:szCs w:val="24"/>
          <w:u w:val="single"/>
        </w:rPr>
        <w:t>à rendre avec la copie</w:t>
      </w:r>
      <w:r w:rsidRPr="00D65997">
        <w:rPr>
          <w:rFonts w:ascii="Arial" w:hAnsi="Arial"/>
          <w:sz w:val="24"/>
          <w:szCs w:val="24"/>
        </w:rPr>
        <w:t xml:space="preserve">) : </w:t>
      </w:r>
      <w:r w:rsidR="005B2B31">
        <w:rPr>
          <w:rFonts w:ascii="Arial" w:hAnsi="Arial"/>
          <w:sz w:val="24"/>
          <w:szCs w:val="24"/>
        </w:rPr>
        <w:tab/>
      </w:r>
      <w:r w:rsidR="008D273A">
        <w:rPr>
          <w:rFonts w:ascii="Arial" w:hAnsi="Arial"/>
          <w:sz w:val="24"/>
          <w:szCs w:val="24"/>
        </w:rPr>
        <w:tab/>
      </w:r>
      <w:r w:rsidR="008D273A">
        <w:rPr>
          <w:rFonts w:ascii="Arial" w:hAnsi="Arial"/>
          <w:sz w:val="24"/>
          <w:szCs w:val="24"/>
        </w:rPr>
        <w:tab/>
      </w:r>
      <w:r w:rsidRPr="005B2B31">
        <w:rPr>
          <w:rFonts w:ascii="Arial" w:hAnsi="Arial"/>
          <w:b/>
          <w:bCs/>
          <w:sz w:val="24"/>
          <w:szCs w:val="24"/>
        </w:rPr>
        <w:t>(4 points)</w:t>
      </w:r>
    </w:p>
    <w:p w:rsidR="00D65997" w:rsidRPr="00D65997" w:rsidRDefault="00D65997" w:rsidP="00D65997">
      <w:pPr>
        <w:pStyle w:val="Paragraphedeliste"/>
        <w:numPr>
          <w:ilvl w:val="0"/>
          <w:numId w:val="13"/>
        </w:numPr>
        <w:tabs>
          <w:tab w:val="num" w:pos="360"/>
        </w:tabs>
        <w:ind w:right="1378"/>
        <w:contextualSpacing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t>L'assurance des marchandises</w:t>
      </w:r>
    </w:p>
    <w:p w:rsidR="00D65997" w:rsidRPr="00D65997" w:rsidRDefault="00D65997" w:rsidP="00D65997">
      <w:pPr>
        <w:pStyle w:val="Paragraphedeliste"/>
        <w:numPr>
          <w:ilvl w:val="0"/>
          <w:numId w:val="13"/>
        </w:numPr>
        <w:contextualSpacing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t>Main d'œuvre pour effectuer les opérations de réception</w:t>
      </w:r>
    </w:p>
    <w:p w:rsidR="00D65997" w:rsidRPr="00D65997" w:rsidRDefault="00D65997" w:rsidP="00D65997">
      <w:pPr>
        <w:pStyle w:val="Paragraphedeliste"/>
        <w:numPr>
          <w:ilvl w:val="0"/>
          <w:numId w:val="13"/>
        </w:numPr>
        <w:tabs>
          <w:tab w:val="num" w:pos="360"/>
        </w:tabs>
        <w:ind w:right="1378"/>
        <w:contextualSpacing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t>Détournements</w:t>
      </w:r>
    </w:p>
    <w:p w:rsidR="00D65997" w:rsidRPr="00D65997" w:rsidRDefault="00D65997" w:rsidP="00D65997">
      <w:pPr>
        <w:pStyle w:val="Paragraphedeliste"/>
        <w:numPr>
          <w:ilvl w:val="0"/>
          <w:numId w:val="13"/>
        </w:numPr>
        <w:tabs>
          <w:tab w:val="num" w:pos="360"/>
        </w:tabs>
        <w:ind w:right="1378"/>
        <w:contextualSpacing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t>Entretien des bâtiments</w:t>
      </w:r>
    </w:p>
    <w:p w:rsidR="00D65997" w:rsidRPr="00D65997" w:rsidRDefault="00D65997" w:rsidP="00D65997">
      <w:pPr>
        <w:pStyle w:val="Paragraphedeliste"/>
        <w:numPr>
          <w:ilvl w:val="0"/>
          <w:numId w:val="13"/>
        </w:numPr>
        <w:tabs>
          <w:tab w:val="num" w:pos="360"/>
        </w:tabs>
        <w:ind w:right="1378"/>
        <w:contextualSpacing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t>Chauffage</w:t>
      </w:r>
    </w:p>
    <w:p w:rsidR="00D65997" w:rsidRPr="00D65997" w:rsidRDefault="00D65997" w:rsidP="00D65997">
      <w:pPr>
        <w:pStyle w:val="Paragraphedeliste"/>
        <w:numPr>
          <w:ilvl w:val="0"/>
          <w:numId w:val="13"/>
        </w:numPr>
        <w:contextualSpacing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t>Valeurs locatives des matériels de manutention</w:t>
      </w:r>
    </w:p>
    <w:p w:rsidR="00D65997" w:rsidRPr="00D65997" w:rsidRDefault="00D65997" w:rsidP="00D65997">
      <w:pPr>
        <w:pStyle w:val="Paragraphedeliste"/>
        <w:numPr>
          <w:ilvl w:val="0"/>
          <w:numId w:val="13"/>
        </w:numPr>
        <w:tabs>
          <w:tab w:val="num" w:pos="360"/>
        </w:tabs>
        <w:ind w:right="1378"/>
        <w:contextualSpacing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t>Valeurs locatives des terrains ou installations</w:t>
      </w:r>
    </w:p>
    <w:p w:rsidR="00D65997" w:rsidRDefault="00D65997" w:rsidP="00D65997">
      <w:pPr>
        <w:pStyle w:val="Paragraphedeliste"/>
        <w:numPr>
          <w:ilvl w:val="0"/>
          <w:numId w:val="13"/>
        </w:numPr>
        <w:contextualSpacing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t>Dépréciation physique</w:t>
      </w:r>
    </w:p>
    <w:p w:rsidR="00DD5F9D" w:rsidRDefault="00DD5F9D" w:rsidP="00DD5F9D">
      <w:pPr>
        <w:pStyle w:val="Paragraphedeliste"/>
        <w:ind w:left="0"/>
        <w:contextualSpacing/>
        <w:rPr>
          <w:rFonts w:ascii="Arial" w:hAnsi="Arial"/>
          <w:sz w:val="24"/>
          <w:szCs w:val="24"/>
        </w:rPr>
      </w:pPr>
    </w:p>
    <w:p w:rsidR="00DD5F9D" w:rsidRPr="00D65997" w:rsidRDefault="00DD5F9D" w:rsidP="00DD5F9D">
      <w:pPr>
        <w:pStyle w:val="Paragraphedeliste"/>
        <w:ind w:left="0"/>
        <w:contextualSpacing/>
        <w:rPr>
          <w:rFonts w:ascii="Arial" w:hAnsi="Arial"/>
          <w:sz w:val="24"/>
          <w:szCs w:val="24"/>
        </w:rPr>
      </w:pPr>
      <w:r w:rsidRPr="00DD5F9D">
        <w:rPr>
          <w:rFonts w:ascii="Arial" w:hAnsi="Arial"/>
          <w:b/>
          <w:bCs/>
          <w:sz w:val="24"/>
          <w:szCs w:val="24"/>
        </w:rPr>
        <w:t>TABLEAU I-1</w:t>
      </w:r>
      <w:r w:rsidRPr="00DD5F9D">
        <w:rPr>
          <w:rFonts w:ascii="Arial" w:hAnsi="Arial"/>
          <w:sz w:val="24"/>
          <w:szCs w:val="24"/>
        </w:rPr>
        <w:t xml:space="preserve"> (</w:t>
      </w:r>
      <w:r w:rsidRPr="00DD5F9D">
        <w:rPr>
          <w:rFonts w:ascii="Arial" w:hAnsi="Arial"/>
          <w:b/>
          <w:bCs/>
          <w:sz w:val="24"/>
          <w:szCs w:val="24"/>
          <w:u w:val="single"/>
        </w:rPr>
        <w:t>à rendre avec la copie</w:t>
      </w:r>
      <w:r w:rsidRPr="00DD5F9D">
        <w:rPr>
          <w:rFonts w:ascii="Arial" w:hAnsi="Arial"/>
          <w:sz w:val="24"/>
          <w:szCs w:val="24"/>
        </w:rPr>
        <w:t>)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98"/>
        <w:gridCol w:w="3071"/>
      </w:tblGrid>
      <w:tr w:rsidR="005B2B31" w:rsidRPr="00D65997" w:rsidTr="005B2B31">
        <w:trPr>
          <w:trHeight w:val="467"/>
        </w:trPr>
        <w:tc>
          <w:tcPr>
            <w:tcW w:w="2943" w:type="dxa"/>
          </w:tcPr>
          <w:p w:rsidR="00D65997" w:rsidRPr="00D65997" w:rsidRDefault="00D65997" w:rsidP="00D659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997">
              <w:rPr>
                <w:rFonts w:ascii="Arial" w:hAnsi="Arial" w:cs="Arial"/>
                <w:b/>
                <w:bCs/>
                <w:sz w:val="24"/>
                <w:szCs w:val="24"/>
              </w:rPr>
              <w:t>Frais de contenant</w:t>
            </w:r>
          </w:p>
        </w:tc>
        <w:tc>
          <w:tcPr>
            <w:tcW w:w="3198" w:type="dxa"/>
          </w:tcPr>
          <w:p w:rsidR="00D65997" w:rsidRPr="00D65997" w:rsidRDefault="00D65997" w:rsidP="00D659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997">
              <w:rPr>
                <w:rFonts w:ascii="Arial" w:hAnsi="Arial" w:cs="Arial"/>
                <w:b/>
                <w:bCs/>
                <w:sz w:val="24"/>
                <w:szCs w:val="24"/>
              </w:rPr>
              <w:t>Frais de contenu</w:t>
            </w:r>
          </w:p>
        </w:tc>
        <w:tc>
          <w:tcPr>
            <w:tcW w:w="3071" w:type="dxa"/>
          </w:tcPr>
          <w:p w:rsidR="00D65997" w:rsidRPr="00D65997" w:rsidRDefault="00D65997" w:rsidP="00D659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997">
              <w:rPr>
                <w:rFonts w:ascii="Arial" w:hAnsi="Arial" w:cs="Arial"/>
                <w:b/>
                <w:bCs/>
                <w:sz w:val="24"/>
                <w:szCs w:val="24"/>
              </w:rPr>
              <w:t>Frais d'exploitation</w:t>
            </w:r>
          </w:p>
        </w:tc>
      </w:tr>
      <w:tr w:rsidR="005B2B31" w:rsidRPr="00D65997" w:rsidTr="005B2B31">
        <w:trPr>
          <w:trHeight w:val="3191"/>
        </w:trPr>
        <w:tc>
          <w:tcPr>
            <w:tcW w:w="2943" w:type="dxa"/>
            <w:vAlign w:val="center"/>
          </w:tcPr>
          <w:p w:rsidR="00D65997" w:rsidRPr="00D65997" w:rsidRDefault="00D65997" w:rsidP="008E4081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D65997" w:rsidRPr="00D65997" w:rsidRDefault="00D65997" w:rsidP="008E4081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D65997" w:rsidRPr="00D65997" w:rsidRDefault="00D65997" w:rsidP="008E4081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D65997" w:rsidRPr="00D65997" w:rsidRDefault="00D65997" w:rsidP="008E4081">
      <w:pPr>
        <w:spacing w:after="0"/>
        <w:rPr>
          <w:rFonts w:ascii="Arial" w:hAnsi="Arial" w:cs="Arial"/>
          <w:sz w:val="24"/>
          <w:szCs w:val="24"/>
        </w:rPr>
      </w:pPr>
    </w:p>
    <w:p w:rsidR="0033320A" w:rsidRPr="00626901" w:rsidRDefault="00D65997" w:rsidP="00626901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t xml:space="preserve">Quelles sont les origines possibles des écarts de productivité dans l’activité magasinage ? </w:t>
      </w:r>
      <w:r w:rsidR="005B2B31">
        <w:rPr>
          <w:rFonts w:ascii="Arial" w:hAnsi="Arial"/>
          <w:sz w:val="24"/>
          <w:szCs w:val="24"/>
        </w:rPr>
        <w:tab/>
      </w:r>
      <w:r w:rsidR="005B2B31">
        <w:rPr>
          <w:rFonts w:ascii="Arial" w:hAnsi="Arial"/>
          <w:sz w:val="24"/>
          <w:szCs w:val="24"/>
        </w:rPr>
        <w:tab/>
      </w:r>
      <w:r w:rsidR="005B2B31">
        <w:rPr>
          <w:rFonts w:ascii="Arial" w:hAnsi="Arial"/>
          <w:sz w:val="24"/>
          <w:szCs w:val="24"/>
        </w:rPr>
        <w:tab/>
      </w:r>
      <w:r w:rsidR="005B2B31">
        <w:rPr>
          <w:rFonts w:ascii="Arial" w:hAnsi="Arial"/>
          <w:sz w:val="24"/>
          <w:szCs w:val="24"/>
        </w:rPr>
        <w:tab/>
      </w:r>
      <w:r w:rsidR="005B2B31">
        <w:rPr>
          <w:rFonts w:ascii="Arial" w:hAnsi="Arial"/>
          <w:sz w:val="24"/>
          <w:szCs w:val="24"/>
        </w:rPr>
        <w:tab/>
      </w:r>
      <w:r w:rsidR="005B2B31">
        <w:rPr>
          <w:rFonts w:ascii="Arial" w:hAnsi="Arial"/>
          <w:sz w:val="24"/>
          <w:szCs w:val="24"/>
        </w:rPr>
        <w:tab/>
      </w:r>
      <w:r w:rsidR="005B2B31">
        <w:rPr>
          <w:rFonts w:ascii="Arial" w:hAnsi="Arial"/>
          <w:sz w:val="24"/>
          <w:szCs w:val="24"/>
        </w:rPr>
        <w:tab/>
      </w:r>
      <w:r w:rsidR="005B2B31">
        <w:rPr>
          <w:rFonts w:ascii="Arial" w:hAnsi="Arial"/>
          <w:sz w:val="24"/>
          <w:szCs w:val="24"/>
        </w:rPr>
        <w:tab/>
      </w:r>
      <w:r w:rsidR="005B2B31">
        <w:rPr>
          <w:rFonts w:ascii="Arial" w:hAnsi="Arial"/>
          <w:sz w:val="24"/>
          <w:szCs w:val="24"/>
        </w:rPr>
        <w:tab/>
      </w:r>
      <w:r w:rsidRPr="005B2B31">
        <w:rPr>
          <w:rFonts w:ascii="Arial" w:hAnsi="Arial"/>
          <w:b/>
          <w:bCs/>
          <w:sz w:val="24"/>
          <w:szCs w:val="24"/>
        </w:rPr>
        <w:t>(2 point</w:t>
      </w:r>
      <w:r w:rsidR="00D772FB">
        <w:rPr>
          <w:rFonts w:ascii="Arial" w:hAnsi="Arial"/>
          <w:b/>
          <w:bCs/>
          <w:sz w:val="24"/>
          <w:szCs w:val="24"/>
        </w:rPr>
        <w:t>s</w:t>
      </w:r>
      <w:r w:rsidRPr="005B2B31">
        <w:rPr>
          <w:rFonts w:ascii="Arial" w:hAnsi="Arial"/>
          <w:b/>
          <w:bCs/>
          <w:sz w:val="24"/>
          <w:szCs w:val="24"/>
        </w:rPr>
        <w:t>)</w:t>
      </w:r>
    </w:p>
    <w:p w:rsidR="00D65997" w:rsidRPr="00626901" w:rsidRDefault="008D273A" w:rsidP="00626901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Définir l’inventaire annuel</w:t>
      </w:r>
      <w:r w:rsidR="00626901">
        <w:rPr>
          <w:rFonts w:ascii="Arial" w:hAnsi="Arial"/>
          <w:sz w:val="24"/>
          <w:szCs w:val="24"/>
        </w:rPr>
        <w:t>.</w:t>
      </w:r>
      <w:r w:rsidR="00D65997" w:rsidRPr="00D6599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DD5F9D" w:rsidRPr="008D273A">
        <w:rPr>
          <w:rFonts w:ascii="Arial" w:hAnsi="Arial"/>
          <w:b/>
          <w:bCs/>
          <w:sz w:val="24"/>
          <w:szCs w:val="24"/>
        </w:rPr>
        <w:t>(</w:t>
      </w:r>
      <w:r w:rsidR="00D65997" w:rsidRPr="005B2B31">
        <w:rPr>
          <w:rFonts w:ascii="Arial" w:hAnsi="Arial"/>
          <w:b/>
          <w:bCs/>
          <w:sz w:val="24"/>
          <w:szCs w:val="24"/>
        </w:rPr>
        <w:t>1 point)</w:t>
      </w:r>
    </w:p>
    <w:p w:rsidR="00D65997" w:rsidRPr="00D65997" w:rsidRDefault="00D65997" w:rsidP="00115F64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t>Donner la plage de manœuvre</w:t>
      </w:r>
      <w:r w:rsidR="00BE2840">
        <w:rPr>
          <w:rFonts w:ascii="Arial" w:hAnsi="Arial"/>
          <w:sz w:val="24"/>
          <w:szCs w:val="24"/>
        </w:rPr>
        <w:t xml:space="preserve">, </w:t>
      </w:r>
      <w:r w:rsidR="00B70D51">
        <w:rPr>
          <w:rFonts w:ascii="Arial" w:hAnsi="Arial"/>
          <w:sz w:val="24"/>
          <w:szCs w:val="24"/>
        </w:rPr>
        <w:t xml:space="preserve">relative à la </w:t>
      </w:r>
      <w:r w:rsidR="00115F64">
        <w:rPr>
          <w:rFonts w:ascii="Arial" w:hAnsi="Arial"/>
          <w:sz w:val="24"/>
          <w:szCs w:val="24"/>
        </w:rPr>
        <w:t>largeur des allées de service</w:t>
      </w:r>
      <w:r w:rsidR="00BE2840">
        <w:rPr>
          <w:rFonts w:ascii="Arial" w:hAnsi="Arial"/>
          <w:sz w:val="24"/>
          <w:szCs w:val="24"/>
        </w:rPr>
        <w:t xml:space="preserve">, </w:t>
      </w:r>
      <w:r w:rsidRPr="00D65997">
        <w:rPr>
          <w:rFonts w:ascii="Arial" w:hAnsi="Arial"/>
          <w:sz w:val="24"/>
          <w:szCs w:val="24"/>
        </w:rPr>
        <w:t xml:space="preserve">des équipements suivants : </w:t>
      </w:r>
      <w:r w:rsidR="005B2B31">
        <w:rPr>
          <w:rFonts w:ascii="Arial" w:hAnsi="Arial"/>
          <w:sz w:val="24"/>
          <w:szCs w:val="24"/>
        </w:rPr>
        <w:tab/>
      </w:r>
      <w:r w:rsidR="005B2B31">
        <w:rPr>
          <w:rFonts w:ascii="Arial" w:hAnsi="Arial"/>
          <w:sz w:val="24"/>
          <w:szCs w:val="24"/>
        </w:rPr>
        <w:tab/>
      </w:r>
      <w:r w:rsidR="001D2EC1">
        <w:rPr>
          <w:rFonts w:ascii="Arial" w:hAnsi="Arial"/>
          <w:sz w:val="24"/>
          <w:szCs w:val="24"/>
        </w:rPr>
        <w:tab/>
      </w:r>
      <w:r w:rsidR="001D2EC1">
        <w:rPr>
          <w:rFonts w:ascii="Arial" w:hAnsi="Arial"/>
          <w:sz w:val="24"/>
          <w:szCs w:val="24"/>
        </w:rPr>
        <w:tab/>
      </w:r>
      <w:r w:rsidR="001D2EC1">
        <w:rPr>
          <w:rFonts w:ascii="Arial" w:hAnsi="Arial"/>
          <w:sz w:val="24"/>
          <w:szCs w:val="24"/>
        </w:rPr>
        <w:tab/>
      </w:r>
      <w:r w:rsidR="001D2EC1">
        <w:rPr>
          <w:rFonts w:ascii="Arial" w:hAnsi="Arial"/>
          <w:sz w:val="24"/>
          <w:szCs w:val="24"/>
        </w:rPr>
        <w:tab/>
      </w:r>
      <w:r w:rsidR="001D2EC1">
        <w:rPr>
          <w:rFonts w:ascii="Arial" w:hAnsi="Arial"/>
          <w:sz w:val="24"/>
          <w:szCs w:val="24"/>
        </w:rPr>
        <w:tab/>
      </w:r>
      <w:r w:rsidRPr="005B2B31">
        <w:rPr>
          <w:rFonts w:ascii="Arial" w:hAnsi="Arial"/>
          <w:b/>
          <w:bCs/>
          <w:sz w:val="24"/>
          <w:szCs w:val="24"/>
        </w:rPr>
        <w:t>(1 point)</w:t>
      </w:r>
    </w:p>
    <w:p w:rsidR="00D65997" w:rsidRPr="00D65997" w:rsidRDefault="00D65997" w:rsidP="00E14835">
      <w:pPr>
        <w:pStyle w:val="Paragraphedeliste"/>
        <w:numPr>
          <w:ilvl w:val="0"/>
          <w:numId w:val="39"/>
        </w:numPr>
        <w:contextualSpacing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tab/>
      </w:r>
      <w:r w:rsidR="00703FA7" w:rsidRPr="00D65997">
        <w:rPr>
          <w:rFonts w:ascii="Arial" w:hAnsi="Arial"/>
          <w:sz w:val="24"/>
          <w:szCs w:val="24"/>
        </w:rPr>
        <w:t>Les</w:t>
      </w:r>
      <w:r w:rsidR="008D273A">
        <w:rPr>
          <w:rFonts w:ascii="Arial" w:hAnsi="Arial"/>
          <w:sz w:val="24"/>
          <w:szCs w:val="24"/>
        </w:rPr>
        <w:t xml:space="preserve"> chariots à mât rétractable.</w:t>
      </w:r>
    </w:p>
    <w:p w:rsidR="00D65997" w:rsidRDefault="00D65997" w:rsidP="00E14835">
      <w:pPr>
        <w:pStyle w:val="Paragraphedeliste"/>
        <w:numPr>
          <w:ilvl w:val="0"/>
          <w:numId w:val="39"/>
        </w:numPr>
        <w:contextualSpacing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tab/>
      </w:r>
      <w:r w:rsidR="00703FA7" w:rsidRPr="00D65997">
        <w:rPr>
          <w:rFonts w:ascii="Arial" w:hAnsi="Arial"/>
          <w:sz w:val="24"/>
          <w:szCs w:val="24"/>
        </w:rPr>
        <w:t>Les</w:t>
      </w:r>
      <w:r w:rsidR="00626901">
        <w:rPr>
          <w:rFonts w:ascii="Arial" w:hAnsi="Arial"/>
          <w:sz w:val="24"/>
          <w:szCs w:val="24"/>
        </w:rPr>
        <w:t xml:space="preserve"> transstockeurs </w:t>
      </w:r>
      <w:r w:rsidR="00115F64">
        <w:rPr>
          <w:rFonts w:ascii="Arial" w:hAnsi="Arial"/>
          <w:sz w:val="24"/>
          <w:szCs w:val="24"/>
        </w:rPr>
        <w:t>automatiques</w:t>
      </w:r>
      <w:r w:rsidR="008D273A">
        <w:rPr>
          <w:rFonts w:ascii="Arial" w:hAnsi="Arial"/>
          <w:sz w:val="24"/>
          <w:szCs w:val="24"/>
        </w:rPr>
        <w:t>.</w:t>
      </w:r>
    </w:p>
    <w:p w:rsidR="00626901" w:rsidRPr="008D273A" w:rsidRDefault="00626901" w:rsidP="008D273A">
      <w:pPr>
        <w:contextualSpacing/>
        <w:rPr>
          <w:rFonts w:ascii="Arial" w:hAnsi="Arial"/>
          <w:sz w:val="24"/>
          <w:szCs w:val="24"/>
        </w:rPr>
      </w:pPr>
    </w:p>
    <w:p w:rsidR="00D65997" w:rsidRPr="00D65997" w:rsidRDefault="00D65997" w:rsidP="00D65997">
      <w:pPr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5997">
        <w:rPr>
          <w:rFonts w:ascii="Arial" w:hAnsi="Arial" w:cs="Arial"/>
          <w:b/>
          <w:sz w:val="24"/>
          <w:szCs w:val="24"/>
          <w:u w:val="single"/>
        </w:rPr>
        <w:t xml:space="preserve">Gestion des opérations de préparation des commandes </w:t>
      </w:r>
      <w:r>
        <w:rPr>
          <w:rFonts w:ascii="Arial" w:hAnsi="Arial" w:cs="Arial"/>
          <w:b/>
          <w:sz w:val="24"/>
          <w:szCs w:val="24"/>
          <w:u w:val="single"/>
        </w:rPr>
        <w:t>(7 points)</w:t>
      </w:r>
    </w:p>
    <w:p w:rsidR="00E14835" w:rsidRPr="00626901" w:rsidRDefault="00D65997" w:rsidP="00626901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t xml:space="preserve">Que signifie le mode préparation « Pick and Pack » ? </w:t>
      </w:r>
      <w:r w:rsidR="005B2B31">
        <w:rPr>
          <w:rFonts w:ascii="Arial" w:hAnsi="Arial"/>
          <w:sz w:val="24"/>
          <w:szCs w:val="24"/>
        </w:rPr>
        <w:tab/>
      </w:r>
      <w:r w:rsidR="005B2B31">
        <w:rPr>
          <w:rFonts w:ascii="Arial" w:hAnsi="Arial"/>
          <w:sz w:val="24"/>
          <w:szCs w:val="24"/>
        </w:rPr>
        <w:tab/>
      </w:r>
      <w:r w:rsidR="00395D0C">
        <w:rPr>
          <w:rFonts w:ascii="Arial" w:hAnsi="Arial"/>
          <w:sz w:val="24"/>
          <w:szCs w:val="24"/>
        </w:rPr>
        <w:tab/>
      </w:r>
      <w:r w:rsidRPr="005B2B31">
        <w:rPr>
          <w:rFonts w:ascii="Arial" w:hAnsi="Arial"/>
          <w:b/>
          <w:bCs/>
          <w:sz w:val="24"/>
          <w:szCs w:val="24"/>
        </w:rPr>
        <w:t>(1 point)</w:t>
      </w:r>
    </w:p>
    <w:p w:rsidR="00E14835" w:rsidRPr="00626901" w:rsidRDefault="00D65997" w:rsidP="00626901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lastRenderedPageBreak/>
        <w:t xml:space="preserve">Quels sont les inconvénients d’une fréquence élevée dans l’approvisionnement des emplacements ? </w:t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Pr="00FA6BC5">
        <w:rPr>
          <w:rFonts w:ascii="Arial" w:hAnsi="Arial"/>
          <w:b/>
          <w:bCs/>
          <w:sz w:val="24"/>
          <w:szCs w:val="24"/>
        </w:rPr>
        <w:t>(2 points)</w:t>
      </w:r>
    </w:p>
    <w:p w:rsidR="00E14835" w:rsidRPr="00626901" w:rsidRDefault="00D65997" w:rsidP="00626901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t xml:space="preserve">Quels sont les inconvénients d’une fréquence faible dans l’approvisionnement des emplacements ? </w:t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Pr="00FA6BC5">
        <w:rPr>
          <w:rFonts w:ascii="Arial" w:hAnsi="Arial"/>
          <w:b/>
          <w:bCs/>
          <w:sz w:val="24"/>
          <w:szCs w:val="24"/>
        </w:rPr>
        <w:t>(2 points)</w:t>
      </w:r>
    </w:p>
    <w:p w:rsidR="00D65997" w:rsidRPr="00D65997" w:rsidRDefault="00D65997" w:rsidP="00D65997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t xml:space="preserve">Donner un avantage et un inconvénient d’une zone de préparation « distincte » de la zone de stockage réserve. </w:t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Pr="00FA6BC5">
        <w:rPr>
          <w:rFonts w:ascii="Arial" w:hAnsi="Arial"/>
          <w:b/>
          <w:bCs/>
          <w:sz w:val="24"/>
          <w:szCs w:val="24"/>
        </w:rPr>
        <w:t>(2 points)</w:t>
      </w:r>
    </w:p>
    <w:p w:rsidR="008E4081" w:rsidRPr="008E4081" w:rsidRDefault="008E4081" w:rsidP="008E4081">
      <w:pPr>
        <w:pStyle w:val="Paragraphedeliste"/>
        <w:rPr>
          <w:rFonts w:ascii="Arial" w:hAnsi="Arial"/>
          <w:color w:val="FF0000"/>
          <w:sz w:val="24"/>
          <w:szCs w:val="24"/>
        </w:rPr>
      </w:pPr>
    </w:p>
    <w:p w:rsidR="00E14835" w:rsidRPr="003F6EDB" w:rsidRDefault="00D65997" w:rsidP="003F6EDB">
      <w:pPr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D65997">
        <w:rPr>
          <w:rFonts w:ascii="Arial" w:hAnsi="Arial" w:cs="Arial"/>
          <w:b/>
          <w:sz w:val="24"/>
          <w:szCs w:val="24"/>
          <w:u w:val="single"/>
        </w:rPr>
        <w:t>Gestion des opérations d'expédition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(10 points)</w:t>
      </w:r>
    </w:p>
    <w:p w:rsidR="00E14835" w:rsidRPr="00626901" w:rsidRDefault="00D65997" w:rsidP="00626901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t>Citer en donnant des exemples, les trois cas de litiges client</w:t>
      </w:r>
      <w:r w:rsidR="00626901">
        <w:rPr>
          <w:rFonts w:ascii="Arial" w:hAnsi="Arial"/>
          <w:sz w:val="24"/>
          <w:szCs w:val="24"/>
        </w:rPr>
        <w:t>.</w:t>
      </w:r>
      <w:r w:rsidRPr="00D65997">
        <w:rPr>
          <w:rFonts w:ascii="Arial" w:hAnsi="Arial"/>
          <w:sz w:val="24"/>
          <w:szCs w:val="24"/>
        </w:rPr>
        <w:t xml:space="preserve"> </w:t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Pr="00FA6BC5">
        <w:rPr>
          <w:rFonts w:ascii="Arial" w:hAnsi="Arial"/>
          <w:b/>
          <w:bCs/>
          <w:sz w:val="24"/>
          <w:szCs w:val="24"/>
        </w:rPr>
        <w:t>(3 points)</w:t>
      </w:r>
    </w:p>
    <w:p w:rsidR="00FA6BC5" w:rsidRDefault="00D65997" w:rsidP="00D65997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D65997">
        <w:rPr>
          <w:rFonts w:ascii="Arial" w:hAnsi="Arial"/>
          <w:sz w:val="24"/>
          <w:szCs w:val="24"/>
        </w:rPr>
        <w:t>Citer au moins six (06) informations contenues dans un bon de commande</w:t>
      </w:r>
      <w:r w:rsidR="00DD5F9D">
        <w:rPr>
          <w:rFonts w:ascii="Arial" w:hAnsi="Arial"/>
          <w:sz w:val="24"/>
          <w:szCs w:val="24"/>
        </w:rPr>
        <w:t>.</w:t>
      </w:r>
      <w:r w:rsidRPr="00D65997">
        <w:rPr>
          <w:rFonts w:ascii="Arial" w:hAnsi="Arial"/>
          <w:sz w:val="24"/>
          <w:szCs w:val="24"/>
        </w:rPr>
        <w:t xml:space="preserve"> </w:t>
      </w:r>
    </w:p>
    <w:p w:rsidR="00D65997" w:rsidRPr="00D65997" w:rsidRDefault="00D65997" w:rsidP="008D273A">
      <w:pPr>
        <w:spacing w:after="0" w:line="360" w:lineRule="auto"/>
        <w:ind w:left="7080" w:firstLine="708"/>
        <w:contextualSpacing/>
        <w:rPr>
          <w:rFonts w:ascii="Arial" w:hAnsi="Arial"/>
          <w:sz w:val="24"/>
          <w:szCs w:val="24"/>
        </w:rPr>
      </w:pPr>
      <w:r w:rsidRPr="00FA6BC5">
        <w:rPr>
          <w:rFonts w:ascii="Arial" w:hAnsi="Arial"/>
          <w:b/>
          <w:bCs/>
          <w:sz w:val="24"/>
          <w:szCs w:val="24"/>
        </w:rPr>
        <w:t>(3</w:t>
      </w:r>
      <w:r w:rsidR="001A59F7">
        <w:rPr>
          <w:rFonts w:ascii="Arial" w:hAnsi="Arial"/>
          <w:b/>
          <w:bCs/>
          <w:sz w:val="24"/>
          <w:szCs w:val="24"/>
        </w:rPr>
        <w:t xml:space="preserve"> </w:t>
      </w:r>
      <w:r w:rsidRPr="00FA6BC5">
        <w:rPr>
          <w:rFonts w:ascii="Arial" w:hAnsi="Arial"/>
          <w:b/>
          <w:bCs/>
          <w:sz w:val="24"/>
          <w:szCs w:val="24"/>
        </w:rPr>
        <w:t>points)</w:t>
      </w:r>
    </w:p>
    <w:p w:rsidR="00D65997" w:rsidRPr="00D65997" w:rsidRDefault="00395D0C" w:rsidP="00D65997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Citer quatre obligations principales de </w:t>
      </w:r>
      <w:r w:rsidR="00DD5F9D">
        <w:rPr>
          <w:rFonts w:ascii="Arial" w:hAnsi="Arial"/>
          <w:sz w:val="24"/>
          <w:szCs w:val="24"/>
        </w:rPr>
        <w:t xml:space="preserve">l’expéditeur. </w:t>
      </w:r>
      <w:r w:rsidR="00DD5F9D" w:rsidRPr="00D65997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="00FA6BC5">
        <w:rPr>
          <w:rFonts w:ascii="Arial" w:hAnsi="Arial"/>
          <w:sz w:val="24"/>
          <w:szCs w:val="24"/>
        </w:rPr>
        <w:tab/>
      </w:r>
      <w:r w:rsidR="00D65997" w:rsidRPr="00FA6BC5">
        <w:rPr>
          <w:rFonts w:ascii="Arial" w:hAnsi="Arial"/>
          <w:b/>
          <w:bCs/>
          <w:sz w:val="24"/>
          <w:szCs w:val="24"/>
        </w:rPr>
        <w:t>(4 points)</w:t>
      </w:r>
    </w:p>
    <w:p w:rsidR="008E4081" w:rsidRDefault="008E4081" w:rsidP="008E40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14835" w:rsidRPr="005C6B80" w:rsidRDefault="00F811C0" w:rsidP="005C6B80">
      <w:pPr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Gestion des stocks</w:t>
      </w:r>
      <w:r w:rsidR="00C87E73">
        <w:rPr>
          <w:rFonts w:ascii="Arial" w:hAnsi="Arial" w:cs="Arial"/>
          <w:b/>
          <w:sz w:val="24"/>
          <w:szCs w:val="24"/>
          <w:u w:val="single"/>
        </w:rPr>
        <w:t xml:space="preserve"> (10 points)</w:t>
      </w:r>
    </w:p>
    <w:p w:rsidR="00A3090A" w:rsidRPr="00626901" w:rsidRDefault="00A3090A" w:rsidP="00626901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A3090A">
        <w:rPr>
          <w:rFonts w:ascii="Arial" w:hAnsi="Arial"/>
          <w:sz w:val="24"/>
          <w:szCs w:val="24"/>
        </w:rPr>
        <w:t>Citer deux utilités d’une fiche de stock</w:t>
      </w:r>
      <w:r w:rsidR="00DD5F9D">
        <w:rPr>
          <w:rFonts w:ascii="Arial" w:hAnsi="Arial"/>
          <w:sz w:val="24"/>
          <w:szCs w:val="24"/>
        </w:rPr>
        <w:t>.</w:t>
      </w:r>
      <w:r w:rsidR="00FF7616">
        <w:rPr>
          <w:rFonts w:ascii="Arial" w:hAnsi="Arial"/>
          <w:sz w:val="24"/>
          <w:szCs w:val="24"/>
        </w:rPr>
        <w:tab/>
      </w:r>
      <w:r w:rsidR="00FF7616">
        <w:rPr>
          <w:rFonts w:ascii="Arial" w:hAnsi="Arial"/>
          <w:sz w:val="24"/>
          <w:szCs w:val="24"/>
        </w:rPr>
        <w:tab/>
      </w:r>
      <w:r w:rsidR="001A59F7">
        <w:rPr>
          <w:rFonts w:ascii="Arial" w:hAnsi="Arial"/>
          <w:sz w:val="24"/>
          <w:szCs w:val="24"/>
        </w:rPr>
        <w:tab/>
      </w:r>
      <w:r w:rsidR="008D273A">
        <w:rPr>
          <w:rFonts w:ascii="Arial" w:hAnsi="Arial"/>
          <w:sz w:val="24"/>
          <w:szCs w:val="24"/>
        </w:rPr>
        <w:tab/>
      </w:r>
      <w:r w:rsidR="008D273A">
        <w:rPr>
          <w:rFonts w:ascii="Arial" w:hAnsi="Arial"/>
          <w:sz w:val="24"/>
          <w:szCs w:val="24"/>
        </w:rPr>
        <w:tab/>
      </w:r>
      <w:r w:rsidR="00FF7616" w:rsidRPr="00FF7616">
        <w:rPr>
          <w:rFonts w:ascii="Arial" w:hAnsi="Arial"/>
          <w:b/>
          <w:bCs/>
          <w:sz w:val="24"/>
          <w:szCs w:val="24"/>
        </w:rPr>
        <w:t>(2</w:t>
      </w:r>
      <w:r w:rsidR="001A59F7">
        <w:rPr>
          <w:rFonts w:ascii="Arial" w:hAnsi="Arial"/>
          <w:b/>
          <w:bCs/>
          <w:sz w:val="24"/>
          <w:szCs w:val="24"/>
        </w:rPr>
        <w:t xml:space="preserve"> </w:t>
      </w:r>
      <w:r w:rsidR="00FF7616" w:rsidRPr="00FF7616">
        <w:rPr>
          <w:rFonts w:ascii="Arial" w:hAnsi="Arial"/>
          <w:b/>
          <w:bCs/>
          <w:sz w:val="24"/>
          <w:szCs w:val="24"/>
        </w:rPr>
        <w:t>points)</w:t>
      </w:r>
      <w:r w:rsidR="00016838">
        <w:rPr>
          <w:rFonts w:ascii="Arial" w:hAnsi="Arial"/>
          <w:b/>
          <w:bCs/>
          <w:sz w:val="24"/>
          <w:szCs w:val="24"/>
        </w:rPr>
        <w:t xml:space="preserve"> </w:t>
      </w:r>
    </w:p>
    <w:p w:rsidR="00E14835" w:rsidRPr="00E14835" w:rsidRDefault="00BE2840" w:rsidP="00BE2840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Citer les </w:t>
      </w:r>
      <w:r w:rsidR="00A3090A" w:rsidRPr="00A3090A">
        <w:rPr>
          <w:rFonts w:ascii="Arial" w:hAnsi="Arial"/>
          <w:sz w:val="24"/>
          <w:szCs w:val="24"/>
        </w:rPr>
        <w:t>deux types d’écarts souvent rencontrés après un inventaire </w:t>
      </w:r>
      <w:r>
        <w:rPr>
          <w:rFonts w:ascii="Arial" w:hAnsi="Arial"/>
          <w:sz w:val="24"/>
          <w:szCs w:val="24"/>
        </w:rPr>
        <w:t>et donner</w:t>
      </w:r>
      <w:r w:rsidR="00A3090A" w:rsidRPr="00A3090A">
        <w:rPr>
          <w:rFonts w:ascii="Arial" w:hAnsi="Arial"/>
          <w:sz w:val="24"/>
          <w:szCs w:val="24"/>
        </w:rPr>
        <w:t xml:space="preserve"> une origine et un remède pour chaque type d’écart </w:t>
      </w:r>
      <w:r w:rsidR="00852E13">
        <w:rPr>
          <w:rFonts w:ascii="Arial" w:hAnsi="Arial"/>
          <w:sz w:val="24"/>
          <w:szCs w:val="24"/>
        </w:rPr>
        <w:t>identifié</w:t>
      </w:r>
      <w:r w:rsidR="008D273A">
        <w:rPr>
          <w:rFonts w:ascii="Arial" w:hAnsi="Arial"/>
          <w:sz w:val="24"/>
          <w:szCs w:val="24"/>
        </w:rPr>
        <w:t>.</w:t>
      </w:r>
      <w:r w:rsidR="008D273A">
        <w:rPr>
          <w:rFonts w:ascii="Arial" w:hAnsi="Arial"/>
          <w:sz w:val="24"/>
          <w:szCs w:val="24"/>
        </w:rPr>
        <w:tab/>
      </w:r>
      <w:r w:rsidR="00FF7616">
        <w:rPr>
          <w:rFonts w:ascii="Arial" w:hAnsi="Arial"/>
          <w:sz w:val="24"/>
          <w:szCs w:val="24"/>
        </w:rPr>
        <w:tab/>
      </w:r>
      <w:r w:rsidR="00FF7616" w:rsidRPr="00FF7616">
        <w:rPr>
          <w:rFonts w:ascii="Arial" w:hAnsi="Arial"/>
          <w:b/>
          <w:bCs/>
          <w:sz w:val="24"/>
          <w:szCs w:val="24"/>
        </w:rPr>
        <w:t>(</w:t>
      </w:r>
      <w:r w:rsidR="00016838">
        <w:rPr>
          <w:rFonts w:ascii="Arial" w:hAnsi="Arial"/>
          <w:b/>
          <w:bCs/>
          <w:sz w:val="24"/>
          <w:szCs w:val="24"/>
        </w:rPr>
        <w:t>4</w:t>
      </w:r>
      <w:r w:rsidR="001A59F7">
        <w:rPr>
          <w:rFonts w:ascii="Arial" w:hAnsi="Arial"/>
          <w:b/>
          <w:bCs/>
          <w:sz w:val="24"/>
          <w:szCs w:val="24"/>
        </w:rPr>
        <w:t xml:space="preserve"> </w:t>
      </w:r>
      <w:r w:rsidR="00FF7616" w:rsidRPr="00FF7616">
        <w:rPr>
          <w:rFonts w:ascii="Arial" w:hAnsi="Arial"/>
          <w:b/>
          <w:bCs/>
          <w:sz w:val="24"/>
          <w:szCs w:val="24"/>
        </w:rPr>
        <w:t>points)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2"/>
        <w:gridCol w:w="2220"/>
        <w:gridCol w:w="4469"/>
      </w:tblGrid>
      <w:tr w:rsidR="00E14835" w:rsidRPr="00A3090A" w:rsidTr="00E14835">
        <w:trPr>
          <w:trHeight w:val="673"/>
        </w:trPr>
        <w:tc>
          <w:tcPr>
            <w:tcW w:w="2682" w:type="dxa"/>
            <w:vAlign w:val="center"/>
          </w:tcPr>
          <w:p w:rsidR="00E14835" w:rsidRPr="00A3090A" w:rsidRDefault="00E14835" w:rsidP="00E14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90A">
              <w:rPr>
                <w:rFonts w:ascii="Arial" w:hAnsi="Arial" w:cs="Arial"/>
                <w:sz w:val="24"/>
                <w:szCs w:val="24"/>
              </w:rPr>
              <w:t>Type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vAlign w:val="center"/>
          </w:tcPr>
          <w:p w:rsidR="00E14835" w:rsidRPr="00A3090A" w:rsidRDefault="00E14835" w:rsidP="00E14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90A">
              <w:rPr>
                <w:rFonts w:ascii="Arial" w:hAnsi="Arial" w:cs="Arial"/>
                <w:sz w:val="24"/>
                <w:szCs w:val="24"/>
              </w:rPr>
              <w:t>Origine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69" w:type="dxa"/>
            <w:vAlign w:val="center"/>
          </w:tcPr>
          <w:p w:rsidR="00E14835" w:rsidRPr="005F6FED" w:rsidRDefault="00E14835" w:rsidP="00E148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090A">
              <w:rPr>
                <w:rFonts w:ascii="Arial" w:hAnsi="Arial" w:cs="Arial"/>
                <w:sz w:val="24"/>
                <w:szCs w:val="24"/>
              </w:rPr>
              <w:t>Remède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4835" w:rsidRPr="00A3090A" w:rsidTr="00975EA3">
        <w:trPr>
          <w:trHeight w:val="849"/>
        </w:trPr>
        <w:tc>
          <w:tcPr>
            <w:tcW w:w="2682" w:type="dxa"/>
            <w:vAlign w:val="center"/>
          </w:tcPr>
          <w:p w:rsidR="00E14835" w:rsidRPr="00A3090A" w:rsidRDefault="00E14835" w:rsidP="00A309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E14835" w:rsidRPr="00A3090A" w:rsidRDefault="00E14835" w:rsidP="00A309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469" w:type="dxa"/>
            <w:vAlign w:val="center"/>
          </w:tcPr>
          <w:p w:rsidR="00E14835" w:rsidRPr="00A3090A" w:rsidRDefault="00E14835" w:rsidP="00A3090A">
            <w:pPr>
              <w:spacing w:after="0" w:line="240" w:lineRule="auto"/>
              <w:ind w:right="284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14835" w:rsidRPr="00A3090A" w:rsidTr="00975EA3">
        <w:trPr>
          <w:trHeight w:val="847"/>
        </w:trPr>
        <w:tc>
          <w:tcPr>
            <w:tcW w:w="2682" w:type="dxa"/>
            <w:vAlign w:val="center"/>
          </w:tcPr>
          <w:p w:rsidR="00E14835" w:rsidRPr="00A3090A" w:rsidRDefault="00E14835" w:rsidP="00A309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E14835" w:rsidRPr="00A3090A" w:rsidRDefault="00E14835" w:rsidP="00A309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469" w:type="dxa"/>
            <w:vAlign w:val="center"/>
          </w:tcPr>
          <w:p w:rsidR="00E14835" w:rsidRPr="00A3090A" w:rsidRDefault="00E14835" w:rsidP="00A309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9199D" w:rsidRDefault="0049199D" w:rsidP="0049199D">
      <w:pPr>
        <w:spacing w:after="0" w:line="360" w:lineRule="auto"/>
        <w:ind w:left="720"/>
        <w:contextualSpacing/>
        <w:jc w:val="both"/>
        <w:rPr>
          <w:rFonts w:ascii="Arial" w:hAnsi="Arial"/>
          <w:sz w:val="24"/>
          <w:szCs w:val="24"/>
        </w:rPr>
      </w:pPr>
    </w:p>
    <w:p w:rsidR="00F811C0" w:rsidRPr="008D273A" w:rsidRDefault="00A3090A" w:rsidP="008D273A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A3090A">
        <w:rPr>
          <w:rFonts w:ascii="Arial" w:hAnsi="Arial"/>
          <w:sz w:val="24"/>
          <w:szCs w:val="24"/>
        </w:rPr>
        <w:t>D</w:t>
      </w:r>
      <w:r w:rsidR="00852E13">
        <w:rPr>
          <w:rFonts w:ascii="Arial" w:hAnsi="Arial"/>
          <w:sz w:val="24"/>
          <w:szCs w:val="24"/>
        </w:rPr>
        <w:t>onner, sous la forme d’</w:t>
      </w:r>
      <w:r w:rsidRPr="00A3090A">
        <w:rPr>
          <w:rFonts w:ascii="Arial" w:hAnsi="Arial"/>
          <w:sz w:val="24"/>
          <w:szCs w:val="24"/>
        </w:rPr>
        <w:t>un logigramme, la procédure de comptage</w:t>
      </w:r>
      <w:r w:rsidR="008D273A">
        <w:rPr>
          <w:rFonts w:ascii="Arial" w:hAnsi="Arial"/>
          <w:sz w:val="24"/>
          <w:szCs w:val="24"/>
        </w:rPr>
        <w:t>.</w:t>
      </w:r>
      <w:r w:rsidR="008D273A">
        <w:rPr>
          <w:rFonts w:ascii="Arial" w:hAnsi="Arial"/>
          <w:sz w:val="24"/>
          <w:szCs w:val="24"/>
        </w:rPr>
        <w:tab/>
      </w:r>
      <w:r w:rsidR="008D273A" w:rsidRPr="008D273A">
        <w:rPr>
          <w:rFonts w:ascii="Arial" w:hAnsi="Arial"/>
          <w:b/>
          <w:bCs/>
          <w:sz w:val="24"/>
          <w:szCs w:val="24"/>
        </w:rPr>
        <w:t>(</w:t>
      </w:r>
      <w:r w:rsidR="00016838" w:rsidRPr="008D273A">
        <w:rPr>
          <w:rFonts w:ascii="Arial" w:hAnsi="Arial"/>
          <w:b/>
          <w:bCs/>
          <w:sz w:val="24"/>
          <w:szCs w:val="24"/>
        </w:rPr>
        <w:t>4</w:t>
      </w:r>
      <w:r w:rsidR="001A59F7" w:rsidRPr="008D273A">
        <w:rPr>
          <w:rFonts w:ascii="Arial" w:hAnsi="Arial"/>
          <w:b/>
          <w:bCs/>
          <w:sz w:val="24"/>
          <w:szCs w:val="24"/>
        </w:rPr>
        <w:t xml:space="preserve"> </w:t>
      </w:r>
      <w:r w:rsidR="008E08BD" w:rsidRPr="008D273A">
        <w:rPr>
          <w:rFonts w:ascii="Arial" w:hAnsi="Arial"/>
          <w:b/>
          <w:bCs/>
          <w:sz w:val="24"/>
          <w:szCs w:val="24"/>
        </w:rPr>
        <w:t>points)</w:t>
      </w:r>
      <w:r w:rsidR="00007850" w:rsidRPr="008D273A">
        <w:rPr>
          <w:rFonts w:ascii="Arial" w:hAnsi="Arial"/>
          <w:b/>
          <w:bCs/>
          <w:sz w:val="24"/>
          <w:szCs w:val="24"/>
        </w:rPr>
        <w:t xml:space="preserve"> </w:t>
      </w:r>
    </w:p>
    <w:p w:rsidR="00E14835" w:rsidRPr="00E14835" w:rsidRDefault="00E14835" w:rsidP="00E14835">
      <w:pPr>
        <w:spacing w:after="0" w:line="360" w:lineRule="auto"/>
        <w:ind w:left="7800"/>
        <w:contextualSpacing/>
        <w:jc w:val="both"/>
        <w:rPr>
          <w:rFonts w:ascii="Arial" w:hAnsi="Arial"/>
          <w:sz w:val="24"/>
          <w:szCs w:val="24"/>
        </w:rPr>
      </w:pPr>
    </w:p>
    <w:p w:rsidR="00AA540E" w:rsidRDefault="00F811C0" w:rsidP="00752ED1">
      <w:pPr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Gestion budgétaire</w:t>
      </w:r>
      <w:r w:rsidR="00C87E73">
        <w:rPr>
          <w:rFonts w:ascii="Arial" w:hAnsi="Arial" w:cs="Arial"/>
          <w:b/>
          <w:sz w:val="24"/>
          <w:szCs w:val="24"/>
          <w:u w:val="single"/>
        </w:rPr>
        <w:t xml:space="preserve"> (5</w:t>
      </w:r>
      <w:r w:rsidR="001A59F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87E73">
        <w:rPr>
          <w:rFonts w:ascii="Arial" w:hAnsi="Arial" w:cs="Arial"/>
          <w:b/>
          <w:sz w:val="24"/>
          <w:szCs w:val="24"/>
          <w:u w:val="single"/>
        </w:rPr>
        <w:t>points)</w:t>
      </w:r>
    </w:p>
    <w:p w:rsidR="00787B01" w:rsidRPr="008D273A" w:rsidRDefault="00AD6344" w:rsidP="008D273A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Répondre aux questions dans le</w:t>
      </w:r>
      <w:r w:rsidR="00787B01" w:rsidRPr="00703FA7">
        <w:rPr>
          <w:rFonts w:ascii="Arial" w:hAnsi="Arial" w:cs="Arial"/>
          <w:b/>
          <w:bCs/>
          <w:sz w:val="24"/>
          <w:szCs w:val="24"/>
        </w:rPr>
        <w:t xml:space="preserve"> </w:t>
      </w:r>
      <w:r w:rsidR="00703FA7" w:rsidRPr="00703FA7">
        <w:rPr>
          <w:rFonts w:ascii="Arial" w:hAnsi="Arial" w:cs="Arial"/>
          <w:b/>
          <w:bCs/>
          <w:sz w:val="24"/>
          <w:szCs w:val="24"/>
        </w:rPr>
        <w:t>TABLEAU V-1</w:t>
      </w:r>
      <w:r w:rsidR="00703FA7" w:rsidRPr="00787B0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ci-dessous, par oui ou non.</w:t>
      </w:r>
      <w:r w:rsidR="008D273A">
        <w:rPr>
          <w:rFonts w:ascii="Arial" w:hAnsi="Arial"/>
          <w:sz w:val="24"/>
          <w:szCs w:val="24"/>
        </w:rPr>
        <w:tab/>
      </w:r>
      <w:r w:rsidR="008D273A">
        <w:rPr>
          <w:rFonts w:ascii="Arial" w:hAnsi="Arial"/>
          <w:sz w:val="24"/>
          <w:szCs w:val="24"/>
        </w:rPr>
        <w:tab/>
      </w:r>
      <w:r w:rsidR="008D273A">
        <w:rPr>
          <w:rFonts w:ascii="Arial" w:hAnsi="Arial"/>
          <w:sz w:val="24"/>
          <w:szCs w:val="24"/>
        </w:rPr>
        <w:tab/>
      </w:r>
      <w:r w:rsidR="008D273A">
        <w:rPr>
          <w:rFonts w:ascii="Arial" w:hAnsi="Arial"/>
          <w:sz w:val="24"/>
          <w:szCs w:val="24"/>
        </w:rPr>
        <w:tab/>
      </w:r>
      <w:r w:rsidR="008D273A">
        <w:rPr>
          <w:rFonts w:ascii="Arial" w:hAnsi="Arial"/>
          <w:sz w:val="24"/>
          <w:szCs w:val="24"/>
        </w:rPr>
        <w:tab/>
      </w:r>
      <w:r w:rsidR="008D273A">
        <w:rPr>
          <w:rFonts w:ascii="Arial" w:hAnsi="Arial"/>
          <w:sz w:val="24"/>
          <w:szCs w:val="24"/>
        </w:rPr>
        <w:tab/>
      </w:r>
      <w:r w:rsidR="008D273A">
        <w:rPr>
          <w:rFonts w:ascii="Arial" w:hAnsi="Arial"/>
          <w:sz w:val="24"/>
          <w:szCs w:val="24"/>
        </w:rPr>
        <w:tab/>
      </w:r>
      <w:r w:rsidR="008D273A">
        <w:rPr>
          <w:rFonts w:ascii="Arial" w:hAnsi="Arial"/>
          <w:sz w:val="24"/>
          <w:szCs w:val="24"/>
        </w:rPr>
        <w:tab/>
      </w:r>
      <w:r w:rsidR="008D273A">
        <w:rPr>
          <w:rFonts w:ascii="Arial" w:hAnsi="Arial"/>
          <w:sz w:val="24"/>
          <w:szCs w:val="24"/>
        </w:rPr>
        <w:tab/>
      </w:r>
      <w:r w:rsidR="008D273A">
        <w:rPr>
          <w:rFonts w:ascii="Arial" w:hAnsi="Arial"/>
          <w:sz w:val="24"/>
          <w:szCs w:val="24"/>
        </w:rPr>
        <w:tab/>
      </w:r>
      <w:r w:rsidR="008D273A">
        <w:rPr>
          <w:rFonts w:ascii="Arial" w:hAnsi="Arial"/>
          <w:sz w:val="24"/>
          <w:szCs w:val="24"/>
        </w:rPr>
        <w:tab/>
      </w:r>
      <w:r w:rsidR="008D273A">
        <w:rPr>
          <w:rFonts w:ascii="Arial" w:hAnsi="Arial"/>
          <w:sz w:val="24"/>
          <w:szCs w:val="24"/>
        </w:rPr>
        <w:tab/>
      </w:r>
      <w:r w:rsidR="002406FA" w:rsidRPr="008D273A">
        <w:rPr>
          <w:rFonts w:ascii="Arial" w:hAnsi="Arial"/>
          <w:b/>
          <w:bCs/>
          <w:sz w:val="24"/>
          <w:szCs w:val="24"/>
        </w:rPr>
        <w:t>(3</w:t>
      </w:r>
      <w:r w:rsidR="001A59F7" w:rsidRPr="008D273A">
        <w:rPr>
          <w:rFonts w:ascii="Arial" w:hAnsi="Arial"/>
          <w:b/>
          <w:bCs/>
          <w:sz w:val="24"/>
          <w:szCs w:val="24"/>
        </w:rPr>
        <w:t xml:space="preserve"> </w:t>
      </w:r>
      <w:r w:rsidR="002406FA" w:rsidRPr="008D273A">
        <w:rPr>
          <w:rFonts w:ascii="Arial" w:hAnsi="Arial"/>
          <w:b/>
          <w:bCs/>
          <w:sz w:val="24"/>
          <w:szCs w:val="24"/>
        </w:rPr>
        <w:t>points)</w:t>
      </w:r>
    </w:p>
    <w:p w:rsidR="008D273A" w:rsidRDefault="008D27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703FA7" w:rsidRPr="00787B01" w:rsidRDefault="00703FA7" w:rsidP="00703FA7">
      <w:pPr>
        <w:spacing w:after="0" w:line="360" w:lineRule="auto"/>
        <w:ind w:left="66"/>
        <w:contextualSpacing/>
        <w:jc w:val="both"/>
        <w:rPr>
          <w:rFonts w:ascii="Arial" w:hAnsi="Arial"/>
          <w:sz w:val="24"/>
          <w:szCs w:val="24"/>
        </w:rPr>
      </w:pPr>
      <w:r w:rsidRPr="00703FA7">
        <w:rPr>
          <w:rFonts w:ascii="Arial" w:hAnsi="Arial" w:cs="Arial"/>
          <w:b/>
          <w:bCs/>
          <w:sz w:val="24"/>
          <w:szCs w:val="24"/>
        </w:rPr>
        <w:lastRenderedPageBreak/>
        <w:t>TABLEAU V-1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03FA7">
        <w:rPr>
          <w:rFonts w:ascii="Arial" w:hAnsi="Arial" w:cs="Arial"/>
          <w:b/>
          <w:bCs/>
          <w:sz w:val="24"/>
          <w:szCs w:val="24"/>
          <w:u w:val="single"/>
        </w:rPr>
        <w:t>(à rendre avec la copie)</w:t>
      </w:r>
      <w:r w:rsidRPr="00703FA7">
        <w:rPr>
          <w:rFonts w:ascii="Arial" w:hAnsi="Arial" w:cs="Arial"/>
          <w:b/>
          <w:bCs/>
          <w:sz w:val="24"/>
          <w:szCs w:val="24"/>
        </w:rPr>
        <w:t xml:space="preserve"> :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0"/>
        <w:gridCol w:w="2776"/>
      </w:tblGrid>
      <w:tr w:rsidR="00787B01" w:rsidRPr="00975EA3" w:rsidTr="00975EA3">
        <w:trPr>
          <w:trHeight w:hRule="exact" w:val="463"/>
          <w:jc w:val="center"/>
        </w:trPr>
        <w:tc>
          <w:tcPr>
            <w:tcW w:w="6250" w:type="dxa"/>
          </w:tcPr>
          <w:p w:rsidR="00787B01" w:rsidRPr="00975EA3" w:rsidRDefault="00AD6344" w:rsidP="00975E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5EA3">
              <w:rPr>
                <w:rFonts w:ascii="Arial" w:hAnsi="Arial" w:cs="Arial"/>
                <w:b/>
                <w:bCs/>
                <w:sz w:val="28"/>
                <w:szCs w:val="28"/>
              </w:rPr>
              <w:t>La</w:t>
            </w:r>
            <w:r w:rsidR="00787B01" w:rsidRPr="00975E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comptabilité analytique</w:t>
            </w:r>
            <w:r w:rsidRPr="00975EA3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</w:p>
        </w:tc>
        <w:tc>
          <w:tcPr>
            <w:tcW w:w="2776" w:type="dxa"/>
          </w:tcPr>
          <w:p w:rsidR="00787B01" w:rsidRPr="00975EA3" w:rsidRDefault="00787B01" w:rsidP="00975E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5EA3">
              <w:rPr>
                <w:rFonts w:ascii="Arial" w:hAnsi="Arial" w:cs="Arial"/>
                <w:b/>
                <w:bCs/>
                <w:sz w:val="28"/>
                <w:szCs w:val="28"/>
              </w:rPr>
              <w:t>OUI/ NON</w:t>
            </w:r>
          </w:p>
          <w:p w:rsidR="00B0179C" w:rsidRPr="00975EA3" w:rsidRDefault="00B0179C" w:rsidP="00975E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0179C" w:rsidRPr="00975EA3" w:rsidRDefault="00B0179C" w:rsidP="00975E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87B01" w:rsidRPr="00787B01" w:rsidTr="00975EA3">
        <w:trPr>
          <w:trHeight w:hRule="exact" w:val="1010"/>
          <w:jc w:val="center"/>
        </w:trPr>
        <w:tc>
          <w:tcPr>
            <w:tcW w:w="6250" w:type="dxa"/>
            <w:vAlign w:val="center"/>
          </w:tcPr>
          <w:p w:rsidR="00787B01" w:rsidRPr="00787B01" w:rsidRDefault="00AD6344" w:rsidP="008D27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</w:t>
            </w:r>
            <w:r w:rsidRPr="00787B0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t-elle</w:t>
            </w:r>
            <w:r w:rsidRPr="00787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7B01" w:rsidRPr="00787B01">
              <w:rPr>
                <w:rFonts w:ascii="Arial" w:hAnsi="Arial" w:cs="Arial"/>
                <w:sz w:val="24"/>
                <w:szCs w:val="24"/>
              </w:rPr>
              <w:t>tournée vers l’intérieur de l’entreprise</w:t>
            </w:r>
            <w:r>
              <w:rPr>
                <w:rFonts w:ascii="Arial" w:hAnsi="Arial" w:cs="Arial"/>
                <w:sz w:val="24"/>
                <w:szCs w:val="24"/>
              </w:rPr>
              <w:t> ?</w:t>
            </w:r>
          </w:p>
        </w:tc>
        <w:tc>
          <w:tcPr>
            <w:tcW w:w="2776" w:type="dxa"/>
            <w:vAlign w:val="center"/>
          </w:tcPr>
          <w:p w:rsidR="00787B01" w:rsidRPr="00787B01" w:rsidRDefault="00787B01" w:rsidP="008604A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87B01" w:rsidRPr="00787B01" w:rsidTr="00975EA3">
        <w:trPr>
          <w:trHeight w:hRule="exact" w:val="1010"/>
          <w:jc w:val="center"/>
        </w:trPr>
        <w:tc>
          <w:tcPr>
            <w:tcW w:w="6250" w:type="dxa"/>
            <w:vAlign w:val="center"/>
          </w:tcPr>
          <w:p w:rsidR="00787B01" w:rsidRPr="00787B01" w:rsidRDefault="00AD6344" w:rsidP="008D27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</w:t>
            </w:r>
            <w:r w:rsidRPr="00787B0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t-elle intéressante pour</w:t>
            </w:r>
            <w:r w:rsidR="00787B01" w:rsidRPr="00787B01">
              <w:rPr>
                <w:rFonts w:ascii="Arial" w:hAnsi="Arial" w:cs="Arial"/>
                <w:sz w:val="24"/>
                <w:szCs w:val="24"/>
              </w:rPr>
              <w:t xml:space="preserve"> les services fiscaux</w:t>
            </w:r>
            <w:r>
              <w:rPr>
                <w:rFonts w:ascii="Arial" w:hAnsi="Arial" w:cs="Arial"/>
                <w:sz w:val="24"/>
                <w:szCs w:val="24"/>
              </w:rPr>
              <w:t> ?</w:t>
            </w:r>
          </w:p>
        </w:tc>
        <w:tc>
          <w:tcPr>
            <w:tcW w:w="2776" w:type="dxa"/>
            <w:vAlign w:val="center"/>
          </w:tcPr>
          <w:p w:rsidR="00787B01" w:rsidRPr="00787B01" w:rsidRDefault="00787B01" w:rsidP="008604A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87B01" w:rsidRPr="00787B01" w:rsidTr="00975EA3">
        <w:trPr>
          <w:trHeight w:hRule="exact" w:val="1010"/>
          <w:jc w:val="center"/>
        </w:trPr>
        <w:tc>
          <w:tcPr>
            <w:tcW w:w="6250" w:type="dxa"/>
            <w:vAlign w:val="center"/>
          </w:tcPr>
          <w:p w:rsidR="00787B01" w:rsidRPr="00787B01" w:rsidRDefault="00AD6344" w:rsidP="008D27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787B01">
              <w:rPr>
                <w:rFonts w:ascii="Arial" w:hAnsi="Arial" w:cs="Arial"/>
                <w:sz w:val="24"/>
                <w:szCs w:val="24"/>
              </w:rPr>
              <w:t>tilise-</w:t>
            </w:r>
            <w:r>
              <w:rPr>
                <w:rFonts w:ascii="Arial" w:hAnsi="Arial" w:cs="Arial"/>
                <w:sz w:val="24"/>
                <w:szCs w:val="24"/>
              </w:rPr>
              <w:t xml:space="preserve">t-elle </w:t>
            </w:r>
            <w:r w:rsidR="00787B01" w:rsidRPr="00787B01">
              <w:rPr>
                <w:rFonts w:ascii="Arial" w:hAnsi="Arial" w:cs="Arial"/>
                <w:sz w:val="24"/>
                <w:szCs w:val="24"/>
              </w:rPr>
              <w:t>les</w:t>
            </w:r>
            <w:r>
              <w:rPr>
                <w:rFonts w:ascii="Arial" w:hAnsi="Arial" w:cs="Arial"/>
                <w:sz w:val="24"/>
                <w:szCs w:val="24"/>
              </w:rPr>
              <w:t xml:space="preserve"> données de</w:t>
            </w:r>
            <w:r w:rsidR="00787B01" w:rsidRPr="00787B01">
              <w:rPr>
                <w:rFonts w:ascii="Arial" w:hAnsi="Arial" w:cs="Arial"/>
                <w:sz w:val="24"/>
                <w:szCs w:val="24"/>
              </w:rPr>
              <w:t xml:space="preserve"> la comptabilité générale</w:t>
            </w:r>
            <w:r>
              <w:rPr>
                <w:rFonts w:ascii="Arial" w:hAnsi="Arial" w:cs="Arial"/>
                <w:sz w:val="24"/>
                <w:szCs w:val="24"/>
              </w:rPr>
              <w:t> ?</w:t>
            </w:r>
          </w:p>
        </w:tc>
        <w:tc>
          <w:tcPr>
            <w:tcW w:w="2776" w:type="dxa"/>
            <w:vAlign w:val="center"/>
          </w:tcPr>
          <w:p w:rsidR="00787B01" w:rsidRPr="00787B01" w:rsidRDefault="00787B01" w:rsidP="008604A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87B01" w:rsidRPr="00787B01" w:rsidTr="00975EA3">
        <w:trPr>
          <w:trHeight w:hRule="exact" w:val="1010"/>
          <w:jc w:val="center"/>
        </w:trPr>
        <w:tc>
          <w:tcPr>
            <w:tcW w:w="6250" w:type="dxa"/>
            <w:vAlign w:val="center"/>
          </w:tcPr>
          <w:p w:rsidR="00787B01" w:rsidRPr="00787B01" w:rsidRDefault="00AD6344" w:rsidP="008D27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Peut-elle </w:t>
            </w:r>
            <w:r w:rsidR="00787B01" w:rsidRPr="00787B01">
              <w:rPr>
                <w:rFonts w:ascii="Arial" w:hAnsi="Arial" w:cs="Arial"/>
                <w:sz w:val="24"/>
                <w:szCs w:val="24"/>
              </w:rPr>
              <w:t>ajuster les charges relatives aux amortissements</w:t>
            </w:r>
            <w:r w:rsidR="00852E13">
              <w:rPr>
                <w:rFonts w:ascii="Arial" w:hAnsi="Arial" w:cs="Arial"/>
                <w:sz w:val="24"/>
                <w:szCs w:val="24"/>
              </w:rPr>
              <w:t xml:space="preserve"> avant de les utiliser</w:t>
            </w:r>
            <w:r>
              <w:rPr>
                <w:rFonts w:ascii="Arial" w:hAnsi="Arial" w:cs="Arial"/>
                <w:sz w:val="24"/>
                <w:szCs w:val="24"/>
              </w:rPr>
              <w:t> ?</w:t>
            </w:r>
          </w:p>
        </w:tc>
        <w:tc>
          <w:tcPr>
            <w:tcW w:w="2776" w:type="dxa"/>
            <w:vAlign w:val="center"/>
          </w:tcPr>
          <w:p w:rsidR="00787B01" w:rsidRPr="00787B01" w:rsidRDefault="00787B01" w:rsidP="008604A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87B01" w:rsidRPr="00787B01" w:rsidTr="00975EA3">
        <w:trPr>
          <w:trHeight w:hRule="exact" w:val="1010"/>
          <w:jc w:val="center"/>
        </w:trPr>
        <w:tc>
          <w:tcPr>
            <w:tcW w:w="6250" w:type="dxa"/>
            <w:vAlign w:val="center"/>
          </w:tcPr>
          <w:p w:rsidR="00787B01" w:rsidRPr="00787B01" w:rsidRDefault="00AD6344" w:rsidP="008D27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Tient-elle </w:t>
            </w:r>
            <w:r w:rsidR="00CA5273">
              <w:rPr>
                <w:rFonts w:ascii="Arial" w:hAnsi="Arial" w:cs="Arial"/>
                <w:sz w:val="24"/>
                <w:szCs w:val="24"/>
              </w:rPr>
              <w:t>compte d</w:t>
            </w:r>
            <w:r w:rsidR="00787B01" w:rsidRPr="00787B01">
              <w:rPr>
                <w:rFonts w:ascii="Arial" w:hAnsi="Arial" w:cs="Arial"/>
                <w:sz w:val="24"/>
                <w:szCs w:val="24"/>
              </w:rPr>
              <w:t>es charges supplétives</w:t>
            </w:r>
            <w:r>
              <w:rPr>
                <w:rFonts w:ascii="Arial" w:hAnsi="Arial" w:cs="Arial"/>
                <w:sz w:val="24"/>
                <w:szCs w:val="24"/>
              </w:rPr>
              <w:t> ?</w:t>
            </w:r>
          </w:p>
        </w:tc>
        <w:tc>
          <w:tcPr>
            <w:tcW w:w="2776" w:type="dxa"/>
            <w:vAlign w:val="center"/>
          </w:tcPr>
          <w:p w:rsidR="00787B01" w:rsidRPr="00787B01" w:rsidRDefault="00787B01" w:rsidP="008604A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87B01" w:rsidRPr="00787B01" w:rsidTr="00975EA3">
        <w:trPr>
          <w:trHeight w:hRule="exact" w:val="1010"/>
          <w:jc w:val="center"/>
        </w:trPr>
        <w:tc>
          <w:tcPr>
            <w:tcW w:w="6250" w:type="dxa"/>
            <w:vAlign w:val="center"/>
          </w:tcPr>
          <w:p w:rsidR="00787B01" w:rsidRPr="00787B01" w:rsidRDefault="00AD6344" w:rsidP="008D27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787B01" w:rsidRPr="00787B01">
              <w:rPr>
                <w:rFonts w:ascii="Arial" w:hAnsi="Arial" w:cs="Arial"/>
                <w:sz w:val="24"/>
                <w:szCs w:val="24"/>
              </w:rPr>
              <w:t>ient</w:t>
            </w:r>
            <w:r>
              <w:rPr>
                <w:rFonts w:ascii="Arial" w:hAnsi="Arial" w:cs="Arial"/>
                <w:sz w:val="24"/>
                <w:szCs w:val="24"/>
              </w:rPr>
              <w:t>-elle en</w:t>
            </w:r>
            <w:r w:rsidR="00787B01" w:rsidRPr="00787B01">
              <w:rPr>
                <w:rFonts w:ascii="Arial" w:hAnsi="Arial" w:cs="Arial"/>
                <w:sz w:val="24"/>
                <w:szCs w:val="24"/>
              </w:rPr>
              <w:t xml:space="preserve"> compte </w:t>
            </w:r>
            <w:r w:rsidR="00CA5273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787B01" w:rsidRPr="00787B01">
              <w:rPr>
                <w:rFonts w:ascii="Arial" w:hAnsi="Arial" w:cs="Arial"/>
                <w:sz w:val="24"/>
                <w:szCs w:val="24"/>
              </w:rPr>
              <w:t>la rémunération fictive de l’exploitant</w:t>
            </w:r>
            <w:r>
              <w:rPr>
                <w:rFonts w:ascii="Arial" w:hAnsi="Arial" w:cs="Arial"/>
                <w:sz w:val="24"/>
                <w:szCs w:val="24"/>
              </w:rPr>
              <w:t> ?</w:t>
            </w:r>
          </w:p>
        </w:tc>
        <w:tc>
          <w:tcPr>
            <w:tcW w:w="2776" w:type="dxa"/>
            <w:vAlign w:val="center"/>
          </w:tcPr>
          <w:p w:rsidR="00787B01" w:rsidRPr="00787B01" w:rsidRDefault="00787B01" w:rsidP="008604A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975EA3" w:rsidRPr="00787B01" w:rsidRDefault="00975EA3" w:rsidP="00787B01">
      <w:pPr>
        <w:tabs>
          <w:tab w:val="num" w:pos="5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7B01" w:rsidRPr="00752ED1" w:rsidRDefault="00787B01" w:rsidP="00787B01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787B01">
        <w:rPr>
          <w:rFonts w:ascii="Arial" w:hAnsi="Arial"/>
          <w:sz w:val="24"/>
          <w:szCs w:val="24"/>
        </w:rPr>
        <w:t xml:space="preserve">Citer un avantage et un inconvénient de la méthode </w:t>
      </w:r>
      <w:r w:rsidR="00395D0C">
        <w:rPr>
          <w:rFonts w:ascii="Arial" w:hAnsi="Arial"/>
          <w:sz w:val="24"/>
          <w:szCs w:val="24"/>
        </w:rPr>
        <w:t>de valorisation des stocks ‘’</w:t>
      </w:r>
      <w:r w:rsidRPr="00787B01">
        <w:rPr>
          <w:rFonts w:ascii="Arial" w:hAnsi="Arial"/>
          <w:sz w:val="24"/>
          <w:szCs w:val="24"/>
        </w:rPr>
        <w:t>CUMP fin période</w:t>
      </w:r>
      <w:r w:rsidR="00395D0C">
        <w:rPr>
          <w:rFonts w:ascii="Arial" w:hAnsi="Arial"/>
          <w:sz w:val="24"/>
          <w:szCs w:val="24"/>
        </w:rPr>
        <w:t>’’</w:t>
      </w:r>
      <w:r w:rsidR="001A59F7">
        <w:rPr>
          <w:rFonts w:ascii="Arial" w:hAnsi="Arial"/>
          <w:sz w:val="24"/>
          <w:szCs w:val="24"/>
        </w:rPr>
        <w:t>.</w:t>
      </w:r>
      <w:r w:rsidR="00752ED1">
        <w:rPr>
          <w:rFonts w:ascii="Arial" w:hAnsi="Arial"/>
          <w:sz w:val="24"/>
          <w:szCs w:val="24"/>
        </w:rPr>
        <w:t xml:space="preserve">  </w:t>
      </w:r>
      <w:r w:rsidR="00395D0C">
        <w:rPr>
          <w:rFonts w:ascii="Arial" w:hAnsi="Arial"/>
          <w:sz w:val="24"/>
          <w:szCs w:val="24"/>
        </w:rPr>
        <w:tab/>
      </w:r>
      <w:r w:rsidR="00395D0C">
        <w:rPr>
          <w:rFonts w:ascii="Arial" w:hAnsi="Arial"/>
          <w:sz w:val="24"/>
          <w:szCs w:val="24"/>
        </w:rPr>
        <w:tab/>
      </w:r>
      <w:r w:rsidR="00395D0C">
        <w:rPr>
          <w:rFonts w:ascii="Arial" w:hAnsi="Arial"/>
          <w:sz w:val="24"/>
          <w:szCs w:val="24"/>
        </w:rPr>
        <w:tab/>
      </w:r>
      <w:r w:rsidR="00395D0C">
        <w:rPr>
          <w:rFonts w:ascii="Arial" w:hAnsi="Arial"/>
          <w:sz w:val="24"/>
          <w:szCs w:val="24"/>
        </w:rPr>
        <w:tab/>
      </w:r>
      <w:r w:rsidR="00395D0C">
        <w:rPr>
          <w:rFonts w:ascii="Arial" w:hAnsi="Arial"/>
          <w:sz w:val="24"/>
          <w:szCs w:val="24"/>
        </w:rPr>
        <w:tab/>
      </w:r>
      <w:r w:rsidR="00395D0C">
        <w:rPr>
          <w:rFonts w:ascii="Arial" w:hAnsi="Arial"/>
          <w:sz w:val="24"/>
          <w:szCs w:val="24"/>
        </w:rPr>
        <w:tab/>
      </w:r>
      <w:r w:rsidR="00395D0C">
        <w:rPr>
          <w:rFonts w:ascii="Arial" w:hAnsi="Arial"/>
          <w:sz w:val="24"/>
          <w:szCs w:val="24"/>
        </w:rPr>
        <w:tab/>
      </w:r>
      <w:r w:rsidR="00395D0C">
        <w:rPr>
          <w:rFonts w:ascii="Arial" w:hAnsi="Arial"/>
          <w:sz w:val="24"/>
          <w:szCs w:val="24"/>
        </w:rPr>
        <w:tab/>
      </w:r>
      <w:r w:rsidR="00752ED1" w:rsidRPr="002406FA">
        <w:rPr>
          <w:rFonts w:ascii="Arial" w:hAnsi="Arial"/>
          <w:b/>
          <w:bCs/>
          <w:sz w:val="24"/>
          <w:szCs w:val="24"/>
        </w:rPr>
        <w:t>(</w:t>
      </w:r>
      <w:r w:rsidR="00752ED1">
        <w:rPr>
          <w:rFonts w:ascii="Arial" w:hAnsi="Arial"/>
          <w:b/>
          <w:bCs/>
          <w:sz w:val="24"/>
          <w:szCs w:val="24"/>
        </w:rPr>
        <w:t>2</w:t>
      </w:r>
      <w:r w:rsidR="00752ED1" w:rsidRPr="002406FA">
        <w:rPr>
          <w:rFonts w:ascii="Arial" w:hAnsi="Arial"/>
          <w:b/>
          <w:bCs/>
          <w:sz w:val="24"/>
          <w:szCs w:val="24"/>
        </w:rPr>
        <w:t>points)</w:t>
      </w:r>
    </w:p>
    <w:p w:rsidR="00E14835" w:rsidRDefault="00E14835" w:rsidP="00E423C1">
      <w:pPr>
        <w:spacing w:after="0" w:line="360" w:lineRule="auto"/>
        <w:contextualSpacing/>
        <w:jc w:val="both"/>
        <w:rPr>
          <w:rFonts w:ascii="Arial" w:hAnsi="Arial"/>
          <w:b/>
          <w:bCs/>
          <w:sz w:val="24"/>
          <w:szCs w:val="24"/>
        </w:rPr>
      </w:pPr>
    </w:p>
    <w:p w:rsidR="00C90F74" w:rsidRPr="00712F20" w:rsidRDefault="00C90F74" w:rsidP="00C90F74">
      <w:pPr>
        <w:keepNext/>
        <w:shd w:val="clear" w:color="auto" w:fill="CCFFCC"/>
        <w:spacing w:after="0" w:line="360" w:lineRule="auto"/>
        <w:outlineLvl w:val="0"/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</w:pP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>PARTIE I</w:t>
      </w:r>
      <w:r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>I</w:t>
      </w: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 : </w:t>
      </w:r>
      <w:r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>PRATIQUE</w:t>
      </w: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                        </w:t>
      </w:r>
      <w:r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                               </w:t>
      </w:r>
      <w:r w:rsidR="00295E51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ab/>
      </w:r>
      <w:r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>8</w:t>
      </w: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0 points </w:t>
      </w:r>
    </w:p>
    <w:p w:rsidR="00C90F74" w:rsidRPr="00712F20" w:rsidRDefault="00C90F74" w:rsidP="00C90F74">
      <w:pPr>
        <w:spacing w:after="0" w:line="360" w:lineRule="auto"/>
        <w:contextualSpacing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293FCC" w:rsidRPr="00293FCC" w:rsidRDefault="00293FCC" w:rsidP="005B0CB1">
      <w:pPr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6EBC">
        <w:rPr>
          <w:rFonts w:ascii="Arial" w:hAnsi="Arial" w:cs="Arial"/>
          <w:b/>
          <w:sz w:val="24"/>
          <w:szCs w:val="24"/>
          <w:u w:val="single"/>
        </w:rPr>
        <w:t>Gestion physique de</w:t>
      </w:r>
      <w:r>
        <w:rPr>
          <w:rFonts w:ascii="Arial" w:hAnsi="Arial" w:cs="Arial"/>
          <w:b/>
          <w:sz w:val="24"/>
          <w:szCs w:val="24"/>
          <w:u w:val="single"/>
        </w:rPr>
        <w:t xml:space="preserve"> stocks et des </w:t>
      </w:r>
      <w:r w:rsidR="00341A85">
        <w:rPr>
          <w:rFonts w:ascii="Arial" w:hAnsi="Arial" w:cs="Arial"/>
          <w:b/>
          <w:sz w:val="24"/>
          <w:szCs w:val="24"/>
          <w:u w:val="single"/>
        </w:rPr>
        <w:t>implantations :</w:t>
      </w:r>
      <w:r w:rsidR="00C87E73">
        <w:rPr>
          <w:rFonts w:ascii="Arial" w:hAnsi="Arial" w:cs="Arial"/>
          <w:b/>
          <w:sz w:val="24"/>
          <w:szCs w:val="24"/>
          <w:u w:val="single"/>
        </w:rPr>
        <w:t xml:space="preserve"> (20</w:t>
      </w:r>
      <w:r w:rsidRPr="00056EBC">
        <w:rPr>
          <w:rFonts w:ascii="Arial" w:hAnsi="Arial" w:cs="Arial"/>
          <w:b/>
          <w:sz w:val="24"/>
          <w:szCs w:val="24"/>
          <w:u w:val="single"/>
        </w:rPr>
        <w:t xml:space="preserve"> points</w:t>
      </w:r>
      <w:r w:rsidRPr="00293FCC">
        <w:rPr>
          <w:rFonts w:ascii="Arial" w:hAnsi="Arial" w:cs="Arial"/>
          <w:b/>
          <w:sz w:val="24"/>
          <w:szCs w:val="24"/>
          <w:u w:val="single"/>
        </w:rPr>
        <w:t>)</w:t>
      </w:r>
    </w:p>
    <w:p w:rsidR="00CA6792" w:rsidRPr="00CA6792" w:rsidRDefault="00CA6792" w:rsidP="005B0CB1">
      <w:pPr>
        <w:jc w:val="both"/>
        <w:rPr>
          <w:rFonts w:ascii="Arial" w:hAnsi="Arial" w:cs="Arial"/>
          <w:sz w:val="24"/>
          <w:szCs w:val="24"/>
        </w:rPr>
      </w:pPr>
      <w:r w:rsidRPr="00CA6792">
        <w:rPr>
          <w:rFonts w:ascii="Arial" w:hAnsi="Arial" w:cs="Arial"/>
          <w:sz w:val="24"/>
          <w:szCs w:val="24"/>
        </w:rPr>
        <w:t>La société BKS est spécialisée dans la commercialisation de composantes destinées à l’industrie automobile.</w:t>
      </w:r>
    </w:p>
    <w:p w:rsidR="00CA6792" w:rsidRPr="00CA6792" w:rsidRDefault="00CA6792" w:rsidP="005B0CB1">
      <w:pPr>
        <w:jc w:val="both"/>
        <w:rPr>
          <w:rFonts w:ascii="Arial" w:hAnsi="Arial" w:cs="Arial"/>
          <w:sz w:val="24"/>
          <w:szCs w:val="24"/>
        </w:rPr>
      </w:pPr>
      <w:r w:rsidRPr="00CA6792">
        <w:rPr>
          <w:rFonts w:ascii="Arial" w:hAnsi="Arial" w:cs="Arial"/>
          <w:sz w:val="24"/>
          <w:szCs w:val="24"/>
        </w:rPr>
        <w:t xml:space="preserve">Pour </w:t>
      </w:r>
      <w:r w:rsidR="00341A85" w:rsidRPr="00CA6792">
        <w:rPr>
          <w:rFonts w:ascii="Arial" w:hAnsi="Arial" w:cs="Arial"/>
          <w:sz w:val="24"/>
          <w:szCs w:val="24"/>
        </w:rPr>
        <w:t>les besoins</w:t>
      </w:r>
      <w:r w:rsidRPr="00CA6792">
        <w:rPr>
          <w:rFonts w:ascii="Arial" w:hAnsi="Arial" w:cs="Arial"/>
          <w:sz w:val="24"/>
          <w:szCs w:val="24"/>
        </w:rPr>
        <w:t xml:space="preserve"> de son activité, la société désire construire un entrepôt de stockage (palettes complètes) d’une capacité de 24000 palettes, et votre responsable vous charge de veiller à la réalisation de ce projet.</w:t>
      </w:r>
    </w:p>
    <w:p w:rsidR="00CA6792" w:rsidRPr="00CA6792" w:rsidRDefault="00CA6792" w:rsidP="005B0CB1">
      <w:pPr>
        <w:jc w:val="both"/>
        <w:rPr>
          <w:rFonts w:ascii="Arial" w:hAnsi="Arial" w:cs="Arial"/>
          <w:sz w:val="24"/>
          <w:szCs w:val="24"/>
        </w:rPr>
      </w:pPr>
      <w:r w:rsidRPr="00CA6792">
        <w:rPr>
          <w:rFonts w:ascii="Arial" w:hAnsi="Arial" w:cs="Arial"/>
          <w:sz w:val="24"/>
          <w:szCs w:val="24"/>
        </w:rPr>
        <w:t>L’entrepôt devra disposer, en plus de la surface de stockage, d’une zone de réception expédition (450m</w:t>
      </w:r>
      <w:r w:rsidRPr="00CA6792">
        <w:rPr>
          <w:rFonts w:ascii="Arial" w:hAnsi="Arial" w:cs="Arial"/>
          <w:sz w:val="24"/>
          <w:szCs w:val="24"/>
          <w:vertAlign w:val="superscript"/>
        </w:rPr>
        <w:t>2</w:t>
      </w:r>
      <w:r w:rsidRPr="00CA6792">
        <w:rPr>
          <w:rFonts w:ascii="Arial" w:hAnsi="Arial" w:cs="Arial"/>
          <w:sz w:val="24"/>
          <w:szCs w:val="24"/>
        </w:rPr>
        <w:t>), une zone d’attente départ (400m</w:t>
      </w:r>
      <w:r w:rsidRPr="00CA6792">
        <w:rPr>
          <w:rFonts w:ascii="Arial" w:hAnsi="Arial" w:cs="Arial"/>
          <w:sz w:val="24"/>
          <w:szCs w:val="24"/>
          <w:vertAlign w:val="superscript"/>
        </w:rPr>
        <w:t>2</w:t>
      </w:r>
      <w:r w:rsidRPr="00CA6792">
        <w:rPr>
          <w:rFonts w:ascii="Arial" w:hAnsi="Arial" w:cs="Arial"/>
          <w:sz w:val="24"/>
          <w:szCs w:val="24"/>
        </w:rPr>
        <w:t>), un parc à chariot (20m</w:t>
      </w:r>
      <w:r w:rsidRPr="00CA6792">
        <w:rPr>
          <w:rFonts w:ascii="Arial" w:hAnsi="Arial" w:cs="Arial"/>
          <w:sz w:val="24"/>
          <w:szCs w:val="24"/>
          <w:vertAlign w:val="superscript"/>
        </w:rPr>
        <w:t>2</w:t>
      </w:r>
      <w:r w:rsidRPr="00CA6792">
        <w:rPr>
          <w:rFonts w:ascii="Arial" w:hAnsi="Arial" w:cs="Arial"/>
          <w:sz w:val="24"/>
          <w:szCs w:val="24"/>
        </w:rPr>
        <w:t>), une zone de litige (120m</w:t>
      </w:r>
      <w:r w:rsidRPr="00CA6792">
        <w:rPr>
          <w:rFonts w:ascii="Arial" w:hAnsi="Arial" w:cs="Arial"/>
          <w:sz w:val="24"/>
          <w:szCs w:val="24"/>
          <w:vertAlign w:val="superscript"/>
        </w:rPr>
        <w:t>2</w:t>
      </w:r>
      <w:r w:rsidRPr="00CA6792">
        <w:rPr>
          <w:rFonts w:ascii="Arial" w:hAnsi="Arial" w:cs="Arial"/>
          <w:sz w:val="24"/>
          <w:szCs w:val="24"/>
        </w:rPr>
        <w:t>), des locaux administratifs et techniques (240m</w:t>
      </w:r>
      <w:r w:rsidRPr="00CA6792">
        <w:rPr>
          <w:rFonts w:ascii="Arial" w:hAnsi="Arial" w:cs="Arial"/>
          <w:sz w:val="24"/>
          <w:szCs w:val="24"/>
          <w:vertAlign w:val="superscript"/>
        </w:rPr>
        <w:t>2</w:t>
      </w:r>
      <w:r w:rsidRPr="00CA6792">
        <w:rPr>
          <w:rFonts w:ascii="Arial" w:hAnsi="Arial" w:cs="Arial"/>
          <w:sz w:val="24"/>
          <w:szCs w:val="24"/>
        </w:rPr>
        <w:t>) et une surface des allées de circulation (1100m</w:t>
      </w:r>
      <w:r w:rsidRPr="00CA6792">
        <w:rPr>
          <w:rFonts w:ascii="Arial" w:hAnsi="Arial" w:cs="Arial"/>
          <w:sz w:val="24"/>
          <w:szCs w:val="24"/>
          <w:vertAlign w:val="superscript"/>
        </w:rPr>
        <w:t>2</w:t>
      </w:r>
      <w:r w:rsidRPr="00CA6792">
        <w:rPr>
          <w:rFonts w:ascii="Arial" w:hAnsi="Arial" w:cs="Arial"/>
          <w:sz w:val="24"/>
          <w:szCs w:val="24"/>
        </w:rPr>
        <w:t>).</w:t>
      </w:r>
    </w:p>
    <w:p w:rsidR="00CA6792" w:rsidRPr="00CA6792" w:rsidRDefault="00CA6792" w:rsidP="005B0CB1">
      <w:pPr>
        <w:jc w:val="both"/>
        <w:rPr>
          <w:rFonts w:ascii="Arial" w:hAnsi="Arial" w:cs="Arial"/>
          <w:sz w:val="24"/>
          <w:szCs w:val="24"/>
        </w:rPr>
      </w:pPr>
      <w:r w:rsidRPr="00CA6792">
        <w:rPr>
          <w:rFonts w:ascii="Arial" w:hAnsi="Arial" w:cs="Arial"/>
          <w:sz w:val="24"/>
          <w:szCs w:val="24"/>
        </w:rPr>
        <w:t>Quelques renseignements vous sont fournis pour mener à bien votre étude.</w:t>
      </w:r>
    </w:p>
    <w:p w:rsidR="00CA6792" w:rsidRPr="00CA6792" w:rsidRDefault="00341A85" w:rsidP="00CA6792">
      <w:pPr>
        <w:pStyle w:val="Paragraphedeliste"/>
        <w:numPr>
          <w:ilvl w:val="0"/>
          <w:numId w:val="22"/>
        </w:numPr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Tous l</w:t>
      </w:r>
      <w:r w:rsidR="00CA6792" w:rsidRPr="00CA6792">
        <w:rPr>
          <w:rFonts w:ascii="Arial" w:hAnsi="Arial"/>
          <w:sz w:val="24"/>
          <w:szCs w:val="24"/>
        </w:rPr>
        <w:t xml:space="preserve">es jeux de fonctionnement sont fixés à 100 </w:t>
      </w:r>
      <w:r w:rsidRPr="00CA6792">
        <w:rPr>
          <w:rFonts w:ascii="Arial" w:hAnsi="Arial"/>
          <w:sz w:val="24"/>
          <w:szCs w:val="24"/>
        </w:rPr>
        <w:t>mm</w:t>
      </w:r>
    </w:p>
    <w:p w:rsidR="00CA6792" w:rsidRPr="00CA6792" w:rsidRDefault="00CA6792" w:rsidP="00CA6792">
      <w:pPr>
        <w:pStyle w:val="Paragraphedeliste"/>
        <w:numPr>
          <w:ilvl w:val="0"/>
          <w:numId w:val="22"/>
        </w:numPr>
        <w:contextualSpacing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La hauteur utile disponible du bâtiment est fixée à 7m</w:t>
      </w:r>
    </w:p>
    <w:p w:rsidR="00CA6792" w:rsidRPr="00CA6792" w:rsidRDefault="00CA6792" w:rsidP="00CA6792">
      <w:pPr>
        <w:pStyle w:val="Paragraphedeliste"/>
        <w:numPr>
          <w:ilvl w:val="0"/>
          <w:numId w:val="22"/>
        </w:numPr>
        <w:contextualSpacing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L’entreprise utilise des chariots élévateurs à 4 roues dont les caractéristiques sont les suivantes</w:t>
      </w:r>
      <w:r w:rsidR="00341A85">
        <w:rPr>
          <w:rFonts w:ascii="Arial" w:hAnsi="Arial"/>
          <w:sz w:val="24"/>
          <w:szCs w:val="24"/>
        </w:rPr>
        <w:t> :</w:t>
      </w:r>
    </w:p>
    <w:p w:rsidR="00CA6792" w:rsidRPr="00CA6792" w:rsidRDefault="00CA6792" w:rsidP="00CA6792">
      <w:pPr>
        <w:pStyle w:val="Paragraphedeliste"/>
        <w:numPr>
          <w:ilvl w:val="1"/>
          <w:numId w:val="22"/>
        </w:numPr>
        <w:contextualSpacing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Rayon de braquage : 1480 mm</w:t>
      </w:r>
    </w:p>
    <w:p w:rsidR="00CA6792" w:rsidRPr="00CA6792" w:rsidRDefault="00CA6792" w:rsidP="00CA6792">
      <w:pPr>
        <w:pStyle w:val="Paragraphedeliste"/>
        <w:numPr>
          <w:ilvl w:val="1"/>
          <w:numId w:val="22"/>
        </w:numPr>
        <w:contextualSpacing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Capacité nominale : 1,5 t</w:t>
      </w:r>
    </w:p>
    <w:p w:rsidR="00CA6792" w:rsidRPr="00CA6792" w:rsidRDefault="00CA6792" w:rsidP="00CA6792">
      <w:pPr>
        <w:pStyle w:val="Paragraphedeliste"/>
        <w:numPr>
          <w:ilvl w:val="1"/>
          <w:numId w:val="22"/>
        </w:numPr>
        <w:contextualSpacing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Vitesse de levée avec charge : 0,4 m/s</w:t>
      </w:r>
    </w:p>
    <w:p w:rsidR="00CA6792" w:rsidRPr="00CA6792" w:rsidRDefault="00CA6792" w:rsidP="00CA6792">
      <w:pPr>
        <w:pStyle w:val="Paragraphedeliste"/>
        <w:numPr>
          <w:ilvl w:val="1"/>
          <w:numId w:val="22"/>
        </w:numPr>
        <w:contextualSpacing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Hauteur de levée avec capacité nominale : 5400 mm</w:t>
      </w:r>
    </w:p>
    <w:p w:rsidR="00CA6792" w:rsidRDefault="00CA6792" w:rsidP="00CA6792">
      <w:pPr>
        <w:pStyle w:val="Paragraphedeliste"/>
        <w:numPr>
          <w:ilvl w:val="1"/>
          <w:numId w:val="22"/>
        </w:numPr>
        <w:contextualSpacing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Porte à faux avant : 500 mm</w:t>
      </w:r>
    </w:p>
    <w:p w:rsidR="007001D8" w:rsidRPr="00CA6792" w:rsidRDefault="007001D8" w:rsidP="007001D8">
      <w:pPr>
        <w:pStyle w:val="Paragraphedeliste"/>
        <w:numPr>
          <w:ilvl w:val="1"/>
          <w:numId w:val="22"/>
        </w:numPr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</w:t>
      </w:r>
      <w:r w:rsidRPr="007001D8">
        <w:rPr>
          <w:rFonts w:ascii="Arial" w:hAnsi="Arial"/>
          <w:sz w:val="24"/>
          <w:szCs w:val="24"/>
        </w:rPr>
        <w:t>istance de sécurité= 200 mm</w:t>
      </w:r>
    </w:p>
    <w:p w:rsidR="00CA6792" w:rsidRPr="00CA6792" w:rsidRDefault="00CA6792" w:rsidP="00CA6792">
      <w:pPr>
        <w:pStyle w:val="Paragraphedeliste"/>
        <w:numPr>
          <w:ilvl w:val="0"/>
          <w:numId w:val="22"/>
        </w:numPr>
        <w:contextualSpacing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Le mode de stockage des palettes est longitudinal</w:t>
      </w:r>
    </w:p>
    <w:p w:rsidR="00CA6792" w:rsidRPr="00CA6792" w:rsidRDefault="00CA6792" w:rsidP="00CA6792">
      <w:pPr>
        <w:pStyle w:val="Paragraphedeliste"/>
        <w:numPr>
          <w:ilvl w:val="0"/>
          <w:numId w:val="22"/>
        </w:numPr>
        <w:contextualSpacing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La dimension des palettes utilisées : 800 x 1200 x 150 mm</w:t>
      </w:r>
    </w:p>
    <w:p w:rsidR="00CA6792" w:rsidRPr="00CA6792" w:rsidRDefault="00CA6792" w:rsidP="00CA6792">
      <w:pPr>
        <w:pStyle w:val="Paragraphedeliste"/>
        <w:numPr>
          <w:ilvl w:val="0"/>
          <w:numId w:val="22"/>
        </w:numPr>
        <w:contextualSpacing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Les palettes du premier niveau sont déposées directement au sol</w:t>
      </w:r>
    </w:p>
    <w:p w:rsidR="00CA6792" w:rsidRPr="00CA6792" w:rsidRDefault="00CA6792" w:rsidP="00CA6792">
      <w:pPr>
        <w:pStyle w:val="Paragraphedeliste"/>
        <w:numPr>
          <w:ilvl w:val="0"/>
          <w:numId w:val="22"/>
        </w:numPr>
        <w:contextualSpacing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La hauteur utile maximale d’une palette chargée : 1100 mm</w:t>
      </w:r>
    </w:p>
    <w:p w:rsidR="00CA6792" w:rsidRPr="00CA6792" w:rsidRDefault="00CA6792" w:rsidP="00CA6792">
      <w:pPr>
        <w:pStyle w:val="Paragraphedeliste"/>
        <w:numPr>
          <w:ilvl w:val="0"/>
          <w:numId w:val="22"/>
        </w:numPr>
        <w:contextualSpacing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Le profilé des lisses à utiliser : 110</w:t>
      </w:r>
      <w:r w:rsidR="00341A85">
        <w:rPr>
          <w:rFonts w:ascii="Arial" w:hAnsi="Arial"/>
          <w:sz w:val="24"/>
          <w:szCs w:val="24"/>
        </w:rPr>
        <w:t xml:space="preserve"> mm</w:t>
      </w:r>
      <w:r w:rsidRPr="00CA6792">
        <w:rPr>
          <w:rFonts w:ascii="Arial" w:hAnsi="Arial"/>
          <w:sz w:val="24"/>
          <w:szCs w:val="24"/>
        </w:rPr>
        <w:t xml:space="preserve"> x 40</w:t>
      </w:r>
      <w:r w:rsidR="00341A85">
        <w:rPr>
          <w:rFonts w:ascii="Arial" w:hAnsi="Arial"/>
          <w:sz w:val="24"/>
          <w:szCs w:val="24"/>
        </w:rPr>
        <w:t xml:space="preserve"> mm</w:t>
      </w:r>
      <w:r w:rsidRPr="00CA6792">
        <w:rPr>
          <w:rFonts w:ascii="Arial" w:hAnsi="Arial"/>
          <w:sz w:val="24"/>
          <w:szCs w:val="24"/>
        </w:rPr>
        <w:t xml:space="preserve"> x 2 mm (hauteur x largeur x épaisseur)</w:t>
      </w:r>
    </w:p>
    <w:p w:rsidR="00CA6792" w:rsidRPr="00341A85" w:rsidRDefault="00CA6792" w:rsidP="00341A85">
      <w:pPr>
        <w:numPr>
          <w:ilvl w:val="0"/>
          <w:numId w:val="42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341A85">
        <w:rPr>
          <w:rFonts w:ascii="Arial" w:hAnsi="Arial" w:cs="Arial"/>
          <w:b/>
          <w:bCs/>
          <w:sz w:val="24"/>
          <w:szCs w:val="24"/>
          <w:u w:val="single"/>
        </w:rPr>
        <w:t>Première partie :</w:t>
      </w:r>
    </w:p>
    <w:p w:rsidR="00341A85" w:rsidRDefault="00CA6792" w:rsidP="00294B0D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Calculer la surface au sol d’une palette</w:t>
      </w:r>
      <w:r w:rsidR="00E26667">
        <w:rPr>
          <w:rFonts w:ascii="Arial" w:hAnsi="Arial"/>
          <w:sz w:val="24"/>
          <w:szCs w:val="24"/>
        </w:rPr>
        <w:t>.</w:t>
      </w:r>
      <w:r w:rsidRPr="00CA6792">
        <w:rPr>
          <w:rFonts w:ascii="Arial" w:hAnsi="Arial"/>
          <w:sz w:val="24"/>
          <w:szCs w:val="24"/>
        </w:rPr>
        <w:t xml:space="preserve"> </w:t>
      </w:r>
    </w:p>
    <w:p w:rsidR="009B3BD2" w:rsidRDefault="00CA6792" w:rsidP="00294B0D">
      <w:pPr>
        <w:spacing w:after="0" w:line="360" w:lineRule="auto"/>
        <w:ind w:left="426"/>
        <w:contextualSpacing/>
        <w:jc w:val="both"/>
        <w:rPr>
          <w:rFonts w:ascii="Arial" w:hAnsi="Arial"/>
          <w:b/>
          <w:bCs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(</w:t>
      </w:r>
      <w:r w:rsidR="00341A85" w:rsidRPr="00CA6792">
        <w:rPr>
          <w:rFonts w:ascii="Arial" w:hAnsi="Arial"/>
          <w:sz w:val="24"/>
          <w:szCs w:val="24"/>
        </w:rPr>
        <w:t>Ne</w:t>
      </w:r>
      <w:r w:rsidRPr="00CA6792">
        <w:rPr>
          <w:rFonts w:ascii="Arial" w:hAnsi="Arial"/>
          <w:sz w:val="24"/>
          <w:szCs w:val="24"/>
        </w:rPr>
        <w:t xml:space="preserve"> tenir compte que d’un seul jeu latéral)</w:t>
      </w:r>
      <w:r w:rsidR="00294B0D">
        <w:rPr>
          <w:rFonts w:ascii="Arial" w:hAnsi="Arial"/>
          <w:sz w:val="24"/>
          <w:szCs w:val="24"/>
        </w:rPr>
        <w:tab/>
      </w:r>
      <w:r w:rsidR="00294B0D">
        <w:rPr>
          <w:rFonts w:ascii="Arial" w:hAnsi="Arial"/>
          <w:sz w:val="24"/>
          <w:szCs w:val="24"/>
        </w:rPr>
        <w:tab/>
      </w:r>
      <w:r w:rsidR="00294B0D">
        <w:rPr>
          <w:rFonts w:ascii="Arial" w:hAnsi="Arial"/>
          <w:sz w:val="24"/>
          <w:szCs w:val="24"/>
        </w:rPr>
        <w:tab/>
      </w:r>
      <w:r w:rsidR="00294B0D">
        <w:rPr>
          <w:rFonts w:ascii="Arial" w:hAnsi="Arial"/>
          <w:sz w:val="24"/>
          <w:szCs w:val="24"/>
        </w:rPr>
        <w:tab/>
      </w:r>
      <w:r w:rsidR="00294B0D">
        <w:rPr>
          <w:rFonts w:ascii="Arial" w:hAnsi="Arial"/>
          <w:sz w:val="24"/>
          <w:szCs w:val="24"/>
        </w:rPr>
        <w:tab/>
      </w:r>
      <w:r w:rsidR="009B3BD2" w:rsidRPr="00341A85">
        <w:rPr>
          <w:rFonts w:ascii="Arial" w:hAnsi="Arial"/>
          <w:b/>
          <w:bCs/>
          <w:sz w:val="24"/>
          <w:szCs w:val="24"/>
        </w:rPr>
        <w:t>(4 points)</w:t>
      </w:r>
    </w:p>
    <w:p w:rsidR="00CA6792" w:rsidRPr="00CA6792" w:rsidRDefault="00CA6792" w:rsidP="00294B0D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 xml:space="preserve">Calculer la hauteur du niveau au sol (premier </w:t>
      </w:r>
      <w:r w:rsidR="00341A85" w:rsidRPr="00CA6792">
        <w:rPr>
          <w:rFonts w:ascii="Arial" w:hAnsi="Arial"/>
          <w:sz w:val="24"/>
          <w:szCs w:val="24"/>
        </w:rPr>
        <w:t>niveau)</w:t>
      </w:r>
      <w:r w:rsidR="00341A85">
        <w:rPr>
          <w:rFonts w:ascii="Arial" w:hAnsi="Arial"/>
          <w:sz w:val="24"/>
          <w:szCs w:val="24"/>
        </w:rPr>
        <w:t xml:space="preserve">. </w:t>
      </w:r>
      <w:r w:rsidR="009B3BD2">
        <w:rPr>
          <w:rFonts w:ascii="Arial" w:hAnsi="Arial"/>
          <w:sz w:val="24"/>
          <w:szCs w:val="24"/>
        </w:rPr>
        <w:t xml:space="preserve">  </w:t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294B0D">
        <w:rPr>
          <w:rFonts w:ascii="Arial" w:hAnsi="Arial"/>
          <w:sz w:val="24"/>
          <w:szCs w:val="24"/>
        </w:rPr>
        <w:tab/>
      </w:r>
      <w:r w:rsidR="009B3BD2" w:rsidRPr="009B3BD2">
        <w:rPr>
          <w:rFonts w:ascii="Arial" w:hAnsi="Arial"/>
          <w:b/>
          <w:bCs/>
          <w:sz w:val="24"/>
          <w:szCs w:val="24"/>
        </w:rPr>
        <w:t>(</w:t>
      </w:r>
      <w:r w:rsidR="0030292C">
        <w:rPr>
          <w:rFonts w:ascii="Arial" w:hAnsi="Arial"/>
          <w:b/>
          <w:bCs/>
          <w:sz w:val="24"/>
          <w:szCs w:val="24"/>
        </w:rPr>
        <w:t>1</w:t>
      </w:r>
      <w:r w:rsidR="00E26667">
        <w:rPr>
          <w:rFonts w:ascii="Arial" w:hAnsi="Arial"/>
          <w:b/>
          <w:bCs/>
          <w:sz w:val="24"/>
          <w:szCs w:val="24"/>
        </w:rPr>
        <w:t xml:space="preserve"> point</w:t>
      </w:r>
      <w:r w:rsidR="009B3BD2" w:rsidRPr="009B3BD2">
        <w:rPr>
          <w:rFonts w:ascii="Arial" w:hAnsi="Arial"/>
          <w:b/>
          <w:bCs/>
          <w:sz w:val="24"/>
          <w:szCs w:val="24"/>
        </w:rPr>
        <w:t>)</w:t>
      </w:r>
    </w:p>
    <w:p w:rsidR="00CA6792" w:rsidRPr="00CA6792" w:rsidRDefault="00CA6792" w:rsidP="00294B0D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Calculer la hauteur des niveaux supérieurs</w:t>
      </w:r>
      <w:r w:rsidR="00341A85">
        <w:rPr>
          <w:rFonts w:ascii="Arial" w:hAnsi="Arial"/>
          <w:sz w:val="24"/>
          <w:szCs w:val="24"/>
        </w:rPr>
        <w:t>.</w:t>
      </w:r>
      <w:r w:rsidR="009B3BD2">
        <w:rPr>
          <w:rFonts w:ascii="Arial" w:hAnsi="Arial"/>
          <w:sz w:val="24"/>
          <w:szCs w:val="24"/>
        </w:rPr>
        <w:t xml:space="preserve">      </w:t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9B3BD2" w:rsidRPr="009B3BD2">
        <w:rPr>
          <w:rFonts w:ascii="Arial" w:hAnsi="Arial"/>
          <w:b/>
          <w:bCs/>
          <w:sz w:val="24"/>
          <w:szCs w:val="24"/>
        </w:rPr>
        <w:t>(</w:t>
      </w:r>
      <w:r w:rsidR="0030292C">
        <w:rPr>
          <w:rFonts w:ascii="Arial" w:hAnsi="Arial"/>
          <w:b/>
          <w:bCs/>
          <w:sz w:val="24"/>
          <w:szCs w:val="24"/>
        </w:rPr>
        <w:t>1</w:t>
      </w:r>
      <w:r w:rsidR="00E26667">
        <w:rPr>
          <w:rFonts w:ascii="Arial" w:hAnsi="Arial"/>
          <w:b/>
          <w:bCs/>
          <w:sz w:val="24"/>
          <w:szCs w:val="24"/>
        </w:rPr>
        <w:t xml:space="preserve"> point</w:t>
      </w:r>
      <w:r w:rsidR="009B3BD2" w:rsidRPr="009B3BD2">
        <w:rPr>
          <w:rFonts w:ascii="Arial" w:hAnsi="Arial"/>
          <w:b/>
          <w:bCs/>
          <w:sz w:val="24"/>
          <w:szCs w:val="24"/>
        </w:rPr>
        <w:t>)</w:t>
      </w:r>
    </w:p>
    <w:p w:rsidR="00CA6792" w:rsidRPr="00CA6792" w:rsidRDefault="00CA6792" w:rsidP="00294B0D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Calculer le nombre de niveaux de stockage</w:t>
      </w:r>
      <w:r w:rsidR="00E26667">
        <w:rPr>
          <w:rFonts w:ascii="Arial" w:hAnsi="Arial"/>
          <w:sz w:val="24"/>
          <w:szCs w:val="24"/>
        </w:rPr>
        <w:t>.</w:t>
      </w:r>
      <w:r w:rsidR="009B3BD2">
        <w:rPr>
          <w:rFonts w:ascii="Arial" w:hAnsi="Arial"/>
          <w:sz w:val="24"/>
          <w:szCs w:val="24"/>
        </w:rPr>
        <w:t xml:space="preserve">  </w:t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9B3BD2" w:rsidRPr="009B3BD2">
        <w:rPr>
          <w:rFonts w:ascii="Arial" w:hAnsi="Arial"/>
          <w:b/>
          <w:bCs/>
          <w:sz w:val="24"/>
          <w:szCs w:val="24"/>
        </w:rPr>
        <w:t>(</w:t>
      </w:r>
      <w:r w:rsidR="0030292C">
        <w:rPr>
          <w:rFonts w:ascii="Arial" w:hAnsi="Arial"/>
          <w:b/>
          <w:bCs/>
          <w:sz w:val="24"/>
          <w:szCs w:val="24"/>
        </w:rPr>
        <w:t>3</w:t>
      </w:r>
      <w:r w:rsidR="00E26667">
        <w:rPr>
          <w:rFonts w:ascii="Arial" w:hAnsi="Arial"/>
          <w:b/>
          <w:bCs/>
          <w:sz w:val="24"/>
          <w:szCs w:val="24"/>
        </w:rPr>
        <w:t xml:space="preserve"> points</w:t>
      </w:r>
      <w:r w:rsidR="009B3BD2" w:rsidRPr="009B3BD2">
        <w:rPr>
          <w:rFonts w:ascii="Arial" w:hAnsi="Arial"/>
          <w:b/>
          <w:bCs/>
          <w:sz w:val="24"/>
          <w:szCs w:val="24"/>
        </w:rPr>
        <w:t>)</w:t>
      </w:r>
    </w:p>
    <w:p w:rsidR="00CA6792" w:rsidRPr="00CA6792" w:rsidRDefault="00CA6792" w:rsidP="00294B0D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Calculer la surface de stockage</w:t>
      </w:r>
      <w:r w:rsidR="00E26667">
        <w:rPr>
          <w:rFonts w:ascii="Arial" w:hAnsi="Arial"/>
          <w:sz w:val="24"/>
          <w:szCs w:val="24"/>
        </w:rPr>
        <w:t>.</w:t>
      </w:r>
      <w:r w:rsidR="009B3BD2">
        <w:rPr>
          <w:rFonts w:ascii="Arial" w:hAnsi="Arial"/>
          <w:sz w:val="24"/>
          <w:szCs w:val="24"/>
        </w:rPr>
        <w:t xml:space="preserve">                 </w:t>
      </w:r>
      <w:r w:rsidR="0030292C">
        <w:rPr>
          <w:rFonts w:ascii="Arial" w:hAnsi="Arial"/>
          <w:sz w:val="24"/>
          <w:szCs w:val="24"/>
        </w:rPr>
        <w:t xml:space="preserve">      </w:t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9B3BD2" w:rsidRPr="009B3BD2">
        <w:rPr>
          <w:rFonts w:ascii="Arial" w:hAnsi="Arial"/>
          <w:b/>
          <w:bCs/>
          <w:sz w:val="24"/>
          <w:szCs w:val="24"/>
        </w:rPr>
        <w:t>(</w:t>
      </w:r>
      <w:r w:rsidR="0030292C">
        <w:rPr>
          <w:rFonts w:ascii="Arial" w:hAnsi="Arial"/>
          <w:b/>
          <w:bCs/>
          <w:sz w:val="24"/>
          <w:szCs w:val="24"/>
        </w:rPr>
        <w:t>3</w:t>
      </w:r>
      <w:r w:rsidR="009B3BD2" w:rsidRPr="009B3BD2">
        <w:rPr>
          <w:rFonts w:ascii="Arial" w:hAnsi="Arial"/>
          <w:b/>
          <w:bCs/>
          <w:sz w:val="24"/>
          <w:szCs w:val="24"/>
        </w:rPr>
        <w:t xml:space="preserve"> points)</w:t>
      </w:r>
    </w:p>
    <w:p w:rsidR="00CA6792" w:rsidRPr="00CA6792" w:rsidRDefault="00CA6792" w:rsidP="00294B0D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Calculer la surface technique</w:t>
      </w:r>
      <w:r w:rsidR="00E26667">
        <w:rPr>
          <w:rFonts w:ascii="Arial" w:hAnsi="Arial"/>
          <w:sz w:val="24"/>
          <w:szCs w:val="24"/>
        </w:rPr>
        <w:t>.</w:t>
      </w:r>
      <w:r w:rsidR="0030292C">
        <w:rPr>
          <w:rFonts w:ascii="Arial" w:hAnsi="Arial"/>
          <w:sz w:val="24"/>
          <w:szCs w:val="24"/>
        </w:rPr>
        <w:t xml:space="preserve">  </w:t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 w:rsidRPr="009B3BD2">
        <w:rPr>
          <w:rFonts w:ascii="Arial" w:hAnsi="Arial"/>
          <w:b/>
          <w:bCs/>
          <w:sz w:val="24"/>
          <w:szCs w:val="24"/>
        </w:rPr>
        <w:t>(</w:t>
      </w:r>
      <w:r w:rsidR="0030292C">
        <w:rPr>
          <w:rFonts w:ascii="Arial" w:hAnsi="Arial"/>
          <w:b/>
          <w:bCs/>
          <w:sz w:val="24"/>
          <w:szCs w:val="24"/>
        </w:rPr>
        <w:t>2</w:t>
      </w:r>
      <w:r w:rsidR="0030292C" w:rsidRPr="009B3BD2">
        <w:rPr>
          <w:rFonts w:ascii="Arial" w:hAnsi="Arial"/>
          <w:b/>
          <w:bCs/>
          <w:sz w:val="24"/>
          <w:szCs w:val="24"/>
        </w:rPr>
        <w:t xml:space="preserve"> points)</w:t>
      </w:r>
    </w:p>
    <w:p w:rsidR="00CA6792" w:rsidRPr="00E26667" w:rsidRDefault="00CA6792" w:rsidP="00294B0D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Calculer la surface totale</w:t>
      </w:r>
      <w:r w:rsidR="00E26667">
        <w:rPr>
          <w:rFonts w:ascii="Arial" w:hAnsi="Arial"/>
          <w:sz w:val="24"/>
          <w:szCs w:val="24"/>
        </w:rPr>
        <w:t>.</w:t>
      </w:r>
      <w:r w:rsidR="0030292C">
        <w:rPr>
          <w:rFonts w:ascii="Arial" w:hAnsi="Arial"/>
          <w:sz w:val="24"/>
          <w:szCs w:val="24"/>
        </w:rPr>
        <w:t xml:space="preserve">  </w:t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 w:rsidRPr="009B3BD2">
        <w:rPr>
          <w:rFonts w:ascii="Arial" w:hAnsi="Arial"/>
          <w:b/>
          <w:bCs/>
          <w:sz w:val="24"/>
          <w:szCs w:val="24"/>
        </w:rPr>
        <w:t>(</w:t>
      </w:r>
      <w:r w:rsidR="0030292C">
        <w:rPr>
          <w:rFonts w:ascii="Arial" w:hAnsi="Arial"/>
          <w:b/>
          <w:bCs/>
          <w:sz w:val="24"/>
          <w:szCs w:val="24"/>
        </w:rPr>
        <w:t>2</w:t>
      </w:r>
      <w:r w:rsidR="0030292C" w:rsidRPr="009B3BD2">
        <w:rPr>
          <w:rFonts w:ascii="Arial" w:hAnsi="Arial"/>
          <w:b/>
          <w:bCs/>
          <w:sz w:val="24"/>
          <w:szCs w:val="24"/>
        </w:rPr>
        <w:t xml:space="preserve"> points)</w:t>
      </w:r>
    </w:p>
    <w:p w:rsidR="00E26667" w:rsidRPr="00CA6792" w:rsidRDefault="00E26667" w:rsidP="00E26667">
      <w:pPr>
        <w:spacing w:after="0" w:line="360" w:lineRule="auto"/>
        <w:contextualSpacing/>
        <w:jc w:val="both"/>
        <w:rPr>
          <w:rFonts w:ascii="Arial" w:hAnsi="Arial"/>
          <w:sz w:val="24"/>
          <w:szCs w:val="24"/>
        </w:rPr>
      </w:pPr>
    </w:p>
    <w:p w:rsidR="00CA6792" w:rsidRPr="00E26667" w:rsidRDefault="00CA6792" w:rsidP="00294B0D">
      <w:pPr>
        <w:numPr>
          <w:ilvl w:val="0"/>
          <w:numId w:val="42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26667">
        <w:rPr>
          <w:rFonts w:ascii="Arial" w:hAnsi="Arial" w:cs="Arial"/>
          <w:b/>
          <w:bCs/>
          <w:sz w:val="24"/>
          <w:szCs w:val="24"/>
          <w:u w:val="single"/>
        </w:rPr>
        <w:t>Deuxième partie</w:t>
      </w:r>
    </w:p>
    <w:p w:rsidR="00CA6792" w:rsidRPr="00CA6792" w:rsidRDefault="00CA6792" w:rsidP="00294B0D">
      <w:pPr>
        <w:jc w:val="both"/>
        <w:rPr>
          <w:rFonts w:ascii="Arial" w:hAnsi="Arial" w:cs="Arial"/>
          <w:sz w:val="24"/>
          <w:szCs w:val="24"/>
        </w:rPr>
      </w:pPr>
      <w:r w:rsidRPr="00CA6792">
        <w:rPr>
          <w:rFonts w:ascii="Arial" w:hAnsi="Arial" w:cs="Arial"/>
          <w:sz w:val="24"/>
          <w:szCs w:val="24"/>
        </w:rPr>
        <w:t>Votre responsable vous explique, qu’en cas de réussite des négociations avec de nouveaux partenaires commerciaux, l’entrepôt devra accueillir une charge supplémentaire de 6000 palettes.</w:t>
      </w:r>
    </w:p>
    <w:p w:rsidR="00CA6792" w:rsidRPr="00CA6792" w:rsidRDefault="00CA6792" w:rsidP="00294B0D">
      <w:pPr>
        <w:jc w:val="both"/>
        <w:rPr>
          <w:rFonts w:ascii="Arial" w:hAnsi="Arial" w:cs="Arial"/>
          <w:sz w:val="24"/>
          <w:szCs w:val="24"/>
        </w:rPr>
      </w:pPr>
      <w:r w:rsidRPr="00CA6792">
        <w:rPr>
          <w:rFonts w:ascii="Arial" w:hAnsi="Arial" w:cs="Arial"/>
          <w:sz w:val="24"/>
          <w:szCs w:val="24"/>
        </w:rPr>
        <w:t>En analysant ce scénario, plusieurs modifications devront être prises en considération</w:t>
      </w:r>
    </w:p>
    <w:p w:rsidR="00CA6792" w:rsidRPr="00CA6792" w:rsidRDefault="00CA6792" w:rsidP="00294B0D">
      <w:pPr>
        <w:pStyle w:val="Paragraphedeliste"/>
        <w:numPr>
          <w:ilvl w:val="0"/>
          <w:numId w:val="22"/>
        </w:numPr>
        <w:contextualSpacing/>
        <w:jc w:val="both"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Un agrandissement de 10% de la zone de réception expédition</w:t>
      </w:r>
    </w:p>
    <w:p w:rsidR="00CA6792" w:rsidRPr="00CA6792" w:rsidRDefault="00CA6792" w:rsidP="00294B0D">
      <w:pPr>
        <w:pStyle w:val="Paragraphedeliste"/>
        <w:numPr>
          <w:ilvl w:val="0"/>
          <w:numId w:val="22"/>
        </w:numPr>
        <w:contextualSpacing/>
        <w:jc w:val="both"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Un doublement de la surface de zone attente départ</w:t>
      </w:r>
    </w:p>
    <w:p w:rsidR="00CA6792" w:rsidRPr="00CA6792" w:rsidRDefault="00CA6792" w:rsidP="00294B0D">
      <w:pPr>
        <w:pStyle w:val="Paragraphedeliste"/>
        <w:numPr>
          <w:ilvl w:val="0"/>
          <w:numId w:val="22"/>
        </w:numPr>
        <w:contextualSpacing/>
        <w:jc w:val="both"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La création d’une zone sous douane (300</w:t>
      </w:r>
      <w:r w:rsidR="00E26667">
        <w:rPr>
          <w:rFonts w:ascii="Arial" w:hAnsi="Arial"/>
          <w:sz w:val="24"/>
          <w:szCs w:val="24"/>
        </w:rPr>
        <w:t xml:space="preserve"> </w:t>
      </w:r>
      <w:r w:rsidRPr="00CA6792">
        <w:rPr>
          <w:rFonts w:ascii="Arial" w:hAnsi="Arial"/>
          <w:sz w:val="24"/>
          <w:szCs w:val="24"/>
        </w:rPr>
        <w:t>m</w:t>
      </w:r>
      <w:r w:rsidRPr="00CA6792">
        <w:rPr>
          <w:rFonts w:ascii="Arial" w:hAnsi="Arial"/>
          <w:sz w:val="24"/>
          <w:szCs w:val="24"/>
          <w:vertAlign w:val="superscript"/>
        </w:rPr>
        <w:t>2</w:t>
      </w:r>
      <w:r w:rsidRPr="00CA6792">
        <w:rPr>
          <w:rFonts w:ascii="Arial" w:hAnsi="Arial"/>
          <w:sz w:val="24"/>
          <w:szCs w:val="24"/>
        </w:rPr>
        <w:t>)</w:t>
      </w:r>
    </w:p>
    <w:p w:rsidR="00CA6792" w:rsidRPr="00CA6792" w:rsidRDefault="00CA6792" w:rsidP="00294B0D">
      <w:pPr>
        <w:pStyle w:val="Paragraphedeliste"/>
        <w:numPr>
          <w:ilvl w:val="0"/>
          <w:numId w:val="22"/>
        </w:numPr>
        <w:contextualSpacing/>
        <w:jc w:val="both"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Une marge supplémentaire de 150 m</w:t>
      </w:r>
      <w:r w:rsidRPr="00CA6792">
        <w:rPr>
          <w:rFonts w:ascii="Arial" w:hAnsi="Arial"/>
          <w:sz w:val="24"/>
          <w:szCs w:val="24"/>
          <w:vertAlign w:val="superscript"/>
        </w:rPr>
        <w:t>2</w:t>
      </w:r>
      <w:r w:rsidRPr="00CA6792">
        <w:rPr>
          <w:rFonts w:ascii="Arial" w:hAnsi="Arial"/>
          <w:sz w:val="24"/>
          <w:szCs w:val="24"/>
        </w:rPr>
        <w:t xml:space="preserve"> pour les allées de circulation.</w:t>
      </w:r>
    </w:p>
    <w:p w:rsidR="00CA6792" w:rsidRPr="00CA6792" w:rsidRDefault="00CA6792" w:rsidP="00294B0D">
      <w:pPr>
        <w:pStyle w:val="Paragraphedeliste"/>
        <w:numPr>
          <w:ilvl w:val="0"/>
          <w:numId w:val="22"/>
        </w:numPr>
        <w:contextualSpacing/>
        <w:jc w:val="both"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t>Le reste des zones ne subira aucun changement.</w:t>
      </w:r>
    </w:p>
    <w:p w:rsidR="00E14835" w:rsidRPr="00B548E1" w:rsidRDefault="00CA6792" w:rsidP="00B548E1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CA6792">
        <w:rPr>
          <w:rFonts w:ascii="Arial" w:hAnsi="Arial"/>
          <w:sz w:val="24"/>
          <w:szCs w:val="24"/>
        </w:rPr>
        <w:lastRenderedPageBreak/>
        <w:t>Calculer la nouvelle surface totale</w:t>
      </w:r>
      <w:r w:rsidR="00703FA7">
        <w:rPr>
          <w:rFonts w:ascii="Arial" w:hAnsi="Arial"/>
          <w:sz w:val="24"/>
          <w:szCs w:val="24"/>
        </w:rPr>
        <w:t>.</w:t>
      </w:r>
      <w:r w:rsidR="0030292C">
        <w:rPr>
          <w:rFonts w:ascii="Arial" w:hAnsi="Arial"/>
          <w:sz w:val="24"/>
          <w:szCs w:val="24"/>
        </w:rPr>
        <w:t xml:space="preserve"> </w:t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>
        <w:rPr>
          <w:rFonts w:ascii="Arial" w:hAnsi="Arial"/>
          <w:sz w:val="24"/>
          <w:szCs w:val="24"/>
        </w:rPr>
        <w:tab/>
      </w:r>
      <w:r w:rsidR="0030292C" w:rsidRPr="009B3BD2">
        <w:rPr>
          <w:rFonts w:ascii="Arial" w:hAnsi="Arial"/>
          <w:b/>
          <w:bCs/>
          <w:sz w:val="24"/>
          <w:szCs w:val="24"/>
        </w:rPr>
        <w:t>(</w:t>
      </w:r>
      <w:r w:rsidR="0030292C">
        <w:rPr>
          <w:rFonts w:ascii="Arial" w:hAnsi="Arial"/>
          <w:b/>
          <w:bCs/>
          <w:sz w:val="24"/>
          <w:szCs w:val="24"/>
        </w:rPr>
        <w:t>4</w:t>
      </w:r>
      <w:r w:rsidR="0030292C" w:rsidRPr="009B3BD2">
        <w:rPr>
          <w:rFonts w:ascii="Arial" w:hAnsi="Arial"/>
          <w:b/>
          <w:bCs/>
          <w:sz w:val="24"/>
          <w:szCs w:val="24"/>
        </w:rPr>
        <w:t xml:space="preserve"> points)</w:t>
      </w:r>
    </w:p>
    <w:p w:rsidR="00FC20C3" w:rsidRPr="00E14835" w:rsidRDefault="00FC20C3" w:rsidP="00294B0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03FA7" w:rsidRDefault="00736A2A" w:rsidP="00703FA7">
      <w:pPr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Opérations de préparation de commandes</w:t>
      </w:r>
      <w:r w:rsidR="00C87E73">
        <w:rPr>
          <w:rFonts w:ascii="Arial" w:hAnsi="Arial" w:cs="Arial"/>
          <w:b/>
          <w:sz w:val="24"/>
          <w:szCs w:val="24"/>
          <w:u w:val="single"/>
        </w:rPr>
        <w:t xml:space="preserve"> (10 points)</w:t>
      </w:r>
    </w:p>
    <w:p w:rsidR="00736A2A" w:rsidRPr="00736A2A" w:rsidRDefault="00736A2A" w:rsidP="00294B0D">
      <w:pPr>
        <w:jc w:val="both"/>
        <w:rPr>
          <w:rFonts w:ascii="Arial" w:hAnsi="Arial" w:cs="Arial"/>
          <w:sz w:val="24"/>
          <w:szCs w:val="24"/>
        </w:rPr>
      </w:pPr>
      <w:r w:rsidRPr="00736A2A">
        <w:rPr>
          <w:rFonts w:ascii="Arial" w:hAnsi="Arial" w:cs="Arial"/>
          <w:sz w:val="24"/>
          <w:szCs w:val="24"/>
        </w:rPr>
        <w:t>Dans un souci d’optimisation des moyens d’exploitation, vous êtes chargé d’analyser une journée de travail des préparateurs de commande au sein de votre société.</w:t>
      </w:r>
    </w:p>
    <w:p w:rsidR="00736A2A" w:rsidRPr="00736A2A" w:rsidRDefault="006A50D1" w:rsidP="00294B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Pr="006A50D1">
        <w:rPr>
          <w:rFonts w:ascii="Arial" w:hAnsi="Arial" w:cs="Arial"/>
          <w:b/>
          <w:bCs/>
          <w:sz w:val="24"/>
          <w:szCs w:val="24"/>
        </w:rPr>
        <w:t xml:space="preserve">TABLEAU </w:t>
      </w:r>
      <w:r>
        <w:rPr>
          <w:rFonts w:ascii="Arial" w:hAnsi="Arial" w:cs="Arial"/>
          <w:b/>
          <w:bCs/>
          <w:sz w:val="24"/>
          <w:szCs w:val="24"/>
        </w:rPr>
        <w:t>VII-1,</w:t>
      </w:r>
      <w:r w:rsidRPr="00736A2A">
        <w:rPr>
          <w:rFonts w:ascii="Arial" w:hAnsi="Arial" w:cs="Arial"/>
          <w:sz w:val="24"/>
          <w:szCs w:val="24"/>
        </w:rPr>
        <w:t xml:space="preserve"> ci</w:t>
      </w:r>
      <w:r w:rsidR="00736A2A" w:rsidRPr="00736A2A">
        <w:rPr>
          <w:rFonts w:ascii="Arial" w:hAnsi="Arial" w:cs="Arial"/>
          <w:sz w:val="24"/>
          <w:szCs w:val="24"/>
        </w:rPr>
        <w:t>-après</w:t>
      </w:r>
      <w:r>
        <w:rPr>
          <w:rFonts w:ascii="Arial" w:hAnsi="Arial" w:cs="Arial"/>
          <w:sz w:val="24"/>
          <w:szCs w:val="24"/>
        </w:rPr>
        <w:t>,</w:t>
      </w:r>
      <w:r w:rsidR="00736A2A" w:rsidRPr="00736A2A">
        <w:rPr>
          <w:rFonts w:ascii="Arial" w:hAnsi="Arial" w:cs="Arial"/>
          <w:sz w:val="24"/>
          <w:szCs w:val="24"/>
        </w:rPr>
        <w:t xml:space="preserve"> retrace l’historique d’une journée-type de travail.</w:t>
      </w:r>
    </w:p>
    <w:p w:rsidR="00736A2A" w:rsidRPr="00736A2A" w:rsidRDefault="00736A2A" w:rsidP="00294B0D">
      <w:pPr>
        <w:jc w:val="both"/>
        <w:rPr>
          <w:rFonts w:ascii="Arial" w:hAnsi="Arial" w:cs="Arial"/>
          <w:sz w:val="24"/>
          <w:szCs w:val="24"/>
        </w:rPr>
      </w:pPr>
      <w:r w:rsidRPr="00736A2A">
        <w:rPr>
          <w:rFonts w:ascii="Arial" w:hAnsi="Arial" w:cs="Arial"/>
          <w:sz w:val="24"/>
          <w:szCs w:val="24"/>
        </w:rPr>
        <w:t>Quelques renseignements vous sont fournis afin de mener à bien votre analyse.</w:t>
      </w:r>
    </w:p>
    <w:p w:rsidR="00736A2A" w:rsidRPr="00736A2A" w:rsidRDefault="00736A2A" w:rsidP="00294B0D">
      <w:pPr>
        <w:pStyle w:val="Paragraphedeliste"/>
        <w:numPr>
          <w:ilvl w:val="0"/>
          <w:numId w:val="25"/>
        </w:numPr>
        <w:contextualSpacing/>
        <w:jc w:val="both"/>
        <w:rPr>
          <w:rFonts w:ascii="Arial" w:hAnsi="Arial"/>
          <w:sz w:val="24"/>
          <w:szCs w:val="24"/>
        </w:rPr>
      </w:pPr>
      <w:r w:rsidRPr="00736A2A">
        <w:rPr>
          <w:rFonts w:ascii="Arial" w:hAnsi="Arial"/>
          <w:sz w:val="24"/>
          <w:szCs w:val="24"/>
        </w:rPr>
        <w:t>Les préparateurs s’occupent du traitement administratif de la commande ainsi que du prélèvement physique des articles ;</w:t>
      </w:r>
    </w:p>
    <w:p w:rsidR="00736A2A" w:rsidRPr="00736A2A" w:rsidRDefault="00736A2A" w:rsidP="00294B0D">
      <w:pPr>
        <w:pStyle w:val="Paragraphedeliste"/>
        <w:numPr>
          <w:ilvl w:val="0"/>
          <w:numId w:val="25"/>
        </w:numPr>
        <w:contextualSpacing/>
        <w:jc w:val="both"/>
        <w:rPr>
          <w:rFonts w:ascii="Arial" w:hAnsi="Arial"/>
          <w:sz w:val="24"/>
          <w:szCs w:val="24"/>
        </w:rPr>
      </w:pPr>
      <w:r w:rsidRPr="00736A2A">
        <w:rPr>
          <w:rFonts w:ascii="Arial" w:hAnsi="Arial"/>
          <w:sz w:val="24"/>
          <w:szCs w:val="24"/>
        </w:rPr>
        <w:t>L’horaire de travail commence à 8h du matin, et se termine à 16h d’après-midi </w:t>
      </w:r>
      <w:r w:rsidR="007001D8">
        <w:rPr>
          <w:rFonts w:ascii="Arial" w:hAnsi="Arial"/>
          <w:sz w:val="24"/>
          <w:szCs w:val="24"/>
        </w:rPr>
        <w:t xml:space="preserve"> avec une pause d’une heure</w:t>
      </w:r>
      <w:r w:rsidRPr="00736A2A">
        <w:rPr>
          <w:rFonts w:ascii="Arial" w:hAnsi="Arial"/>
          <w:sz w:val="24"/>
          <w:szCs w:val="24"/>
        </w:rPr>
        <w:t>;</w:t>
      </w:r>
    </w:p>
    <w:p w:rsidR="00736A2A" w:rsidRPr="00736A2A" w:rsidRDefault="00736A2A" w:rsidP="00294B0D">
      <w:pPr>
        <w:pStyle w:val="Paragraphedeliste"/>
        <w:numPr>
          <w:ilvl w:val="0"/>
          <w:numId w:val="25"/>
        </w:numPr>
        <w:contextualSpacing/>
        <w:jc w:val="both"/>
        <w:rPr>
          <w:rFonts w:ascii="Arial" w:hAnsi="Arial"/>
          <w:sz w:val="24"/>
          <w:szCs w:val="24"/>
        </w:rPr>
      </w:pPr>
      <w:r w:rsidRPr="00736A2A">
        <w:rPr>
          <w:rFonts w:ascii="Arial" w:hAnsi="Arial"/>
          <w:sz w:val="24"/>
          <w:szCs w:val="24"/>
        </w:rPr>
        <w:t>Temps moyen de prise en charge d’une commande : 6 min </w:t>
      </w:r>
    </w:p>
    <w:p w:rsidR="00736A2A" w:rsidRPr="00736A2A" w:rsidRDefault="00736A2A" w:rsidP="00294B0D">
      <w:pPr>
        <w:pStyle w:val="Paragraphedeliste"/>
        <w:numPr>
          <w:ilvl w:val="0"/>
          <w:numId w:val="25"/>
        </w:numPr>
        <w:contextualSpacing/>
        <w:jc w:val="both"/>
        <w:rPr>
          <w:rFonts w:ascii="Arial" w:hAnsi="Arial"/>
          <w:sz w:val="24"/>
          <w:szCs w:val="24"/>
        </w:rPr>
      </w:pPr>
      <w:r w:rsidRPr="00736A2A">
        <w:rPr>
          <w:rFonts w:ascii="Arial" w:hAnsi="Arial"/>
          <w:sz w:val="24"/>
          <w:szCs w:val="24"/>
        </w:rPr>
        <w:t>Temps moyen de regroupement d’une commande entière : 4 min</w:t>
      </w:r>
    </w:p>
    <w:p w:rsidR="00736A2A" w:rsidRPr="00736A2A" w:rsidRDefault="00736A2A" w:rsidP="00294B0D">
      <w:pPr>
        <w:pStyle w:val="Paragraphedeliste"/>
        <w:numPr>
          <w:ilvl w:val="0"/>
          <w:numId w:val="25"/>
        </w:numPr>
        <w:contextualSpacing/>
        <w:jc w:val="both"/>
        <w:rPr>
          <w:rFonts w:ascii="Arial" w:hAnsi="Arial"/>
          <w:sz w:val="24"/>
          <w:szCs w:val="24"/>
        </w:rPr>
      </w:pPr>
      <w:r w:rsidRPr="00736A2A">
        <w:rPr>
          <w:rFonts w:ascii="Arial" w:hAnsi="Arial"/>
          <w:sz w:val="24"/>
          <w:szCs w:val="24"/>
        </w:rPr>
        <w:t>Temps moyen de regroupement d’une ligne de commande : 2 min</w:t>
      </w:r>
    </w:p>
    <w:p w:rsidR="00736A2A" w:rsidRPr="00736A2A" w:rsidRDefault="00736A2A" w:rsidP="00294B0D">
      <w:pPr>
        <w:pStyle w:val="Paragraphedeliste"/>
        <w:numPr>
          <w:ilvl w:val="0"/>
          <w:numId w:val="25"/>
        </w:numPr>
        <w:contextualSpacing/>
        <w:jc w:val="both"/>
        <w:rPr>
          <w:rFonts w:ascii="Arial" w:hAnsi="Arial"/>
          <w:sz w:val="24"/>
          <w:szCs w:val="24"/>
        </w:rPr>
      </w:pPr>
      <w:r w:rsidRPr="00736A2A">
        <w:rPr>
          <w:rFonts w:ascii="Arial" w:hAnsi="Arial"/>
          <w:sz w:val="24"/>
          <w:szCs w:val="24"/>
        </w:rPr>
        <w:t>Temps moyen de prélèvement d’un colis : 30 sec</w:t>
      </w:r>
    </w:p>
    <w:p w:rsidR="00395D0C" w:rsidRDefault="00736A2A" w:rsidP="00294B0D">
      <w:pPr>
        <w:pStyle w:val="Paragraphedeliste"/>
        <w:numPr>
          <w:ilvl w:val="0"/>
          <w:numId w:val="25"/>
        </w:numPr>
        <w:contextualSpacing/>
        <w:jc w:val="both"/>
        <w:rPr>
          <w:rFonts w:ascii="Arial" w:hAnsi="Arial"/>
          <w:sz w:val="24"/>
          <w:szCs w:val="24"/>
        </w:rPr>
      </w:pPr>
      <w:r w:rsidRPr="00736A2A">
        <w:rPr>
          <w:rFonts w:ascii="Arial" w:hAnsi="Arial"/>
          <w:sz w:val="24"/>
          <w:szCs w:val="24"/>
        </w:rPr>
        <w:t>Le taux d’engagement : 85%</w:t>
      </w:r>
    </w:p>
    <w:p w:rsidR="00703FA7" w:rsidRDefault="00703FA7" w:rsidP="00703FA7">
      <w:pPr>
        <w:pStyle w:val="Paragraphedeliste"/>
        <w:contextualSpacing/>
        <w:rPr>
          <w:rFonts w:ascii="Arial" w:hAnsi="Arial"/>
          <w:b/>
          <w:bCs/>
          <w:sz w:val="24"/>
          <w:szCs w:val="24"/>
        </w:rPr>
      </w:pPr>
    </w:p>
    <w:p w:rsidR="00AD6344" w:rsidRDefault="00AD6344" w:rsidP="00703FA7">
      <w:pPr>
        <w:pStyle w:val="Paragraphedeliste"/>
        <w:contextualSpacing/>
        <w:rPr>
          <w:rFonts w:ascii="Arial" w:hAnsi="Arial"/>
          <w:b/>
          <w:bCs/>
          <w:sz w:val="24"/>
          <w:szCs w:val="24"/>
        </w:rPr>
      </w:pPr>
    </w:p>
    <w:p w:rsidR="00703FA7" w:rsidRPr="00703FA7" w:rsidRDefault="00703FA7" w:rsidP="00703FA7">
      <w:pPr>
        <w:pStyle w:val="Paragraphedeliste"/>
        <w:ind w:left="0"/>
        <w:rPr>
          <w:rFonts w:ascii="Arial" w:hAnsi="Arial"/>
          <w:sz w:val="24"/>
          <w:szCs w:val="24"/>
        </w:rPr>
      </w:pPr>
      <w:r w:rsidRPr="00703FA7">
        <w:rPr>
          <w:rFonts w:ascii="Arial" w:hAnsi="Arial"/>
          <w:b/>
          <w:bCs/>
          <w:sz w:val="24"/>
          <w:szCs w:val="24"/>
        </w:rPr>
        <w:t xml:space="preserve">TABLEAU </w:t>
      </w:r>
      <w:r w:rsidR="00395D0C" w:rsidRPr="00703FA7">
        <w:rPr>
          <w:rFonts w:ascii="Arial" w:hAnsi="Arial"/>
          <w:b/>
          <w:bCs/>
          <w:sz w:val="24"/>
          <w:szCs w:val="24"/>
        </w:rPr>
        <w:t>VII-1 </w:t>
      </w:r>
      <w:r w:rsidR="00395D0C" w:rsidRPr="00703FA7">
        <w:rPr>
          <w:rFonts w:ascii="Arial" w:hAnsi="Arial"/>
          <w:sz w:val="24"/>
          <w:szCs w:val="24"/>
        </w:rPr>
        <w:t xml:space="preserve">: </w:t>
      </w:r>
      <w:r w:rsidR="00D00B11" w:rsidRPr="00703FA7">
        <w:rPr>
          <w:rFonts w:ascii="Arial" w:hAnsi="Arial"/>
          <w:sz w:val="24"/>
          <w:szCs w:val="24"/>
        </w:rPr>
        <w:t>l’historique</w:t>
      </w:r>
      <w:r w:rsidR="00D00B11" w:rsidRPr="00736A2A">
        <w:rPr>
          <w:rFonts w:ascii="Arial" w:hAnsi="Arial"/>
          <w:sz w:val="24"/>
          <w:szCs w:val="24"/>
        </w:rPr>
        <w:t xml:space="preserve"> d’une journée-type de travail</w:t>
      </w:r>
      <w:r>
        <w:rPr>
          <w:rFonts w:ascii="Arial" w:hAnsi="Arial"/>
          <w:sz w:val="24"/>
          <w:szCs w:val="24"/>
        </w:rPr>
        <w:t xml:space="preserve"> </w:t>
      </w:r>
      <w:r w:rsidRPr="00703FA7">
        <w:rPr>
          <w:rFonts w:ascii="Arial" w:hAnsi="Arial"/>
          <w:b/>
          <w:bCs/>
          <w:sz w:val="24"/>
          <w:szCs w:val="24"/>
          <w:u w:val="single"/>
        </w:rPr>
        <w:t>(à rendre avec la copie)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9"/>
        <w:gridCol w:w="1009"/>
        <w:gridCol w:w="1009"/>
        <w:gridCol w:w="1009"/>
        <w:gridCol w:w="1009"/>
        <w:gridCol w:w="1009"/>
        <w:gridCol w:w="1009"/>
        <w:gridCol w:w="1009"/>
      </w:tblGrid>
      <w:tr w:rsidR="00736A2A" w:rsidRPr="00736A2A" w:rsidTr="00703FA7">
        <w:trPr>
          <w:trHeight w:hRule="exact" w:val="571"/>
          <w:jc w:val="center"/>
        </w:trPr>
        <w:tc>
          <w:tcPr>
            <w:tcW w:w="2929" w:type="dxa"/>
            <w:noWrap/>
            <w:hideMark/>
          </w:tcPr>
          <w:p w:rsidR="00736A2A" w:rsidRPr="00736A2A" w:rsidRDefault="00736A2A" w:rsidP="00C77D5D">
            <w:pPr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 Tranche horaire</w:t>
            </w:r>
          </w:p>
        </w:tc>
        <w:tc>
          <w:tcPr>
            <w:tcW w:w="1009" w:type="dxa"/>
            <w:noWrap/>
            <w:hideMark/>
          </w:tcPr>
          <w:p w:rsidR="00736A2A" w:rsidRPr="00395D0C" w:rsidRDefault="00736A2A" w:rsidP="00703FA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5D0C">
              <w:rPr>
                <w:rFonts w:ascii="Arial" w:hAnsi="Arial" w:cs="Arial"/>
                <w:b/>
                <w:bCs/>
              </w:rPr>
              <w:t xml:space="preserve">8h à </w:t>
            </w:r>
            <w:r w:rsidR="00395D0C">
              <w:rPr>
                <w:rFonts w:ascii="Arial" w:hAnsi="Arial" w:cs="Arial"/>
                <w:b/>
                <w:bCs/>
              </w:rPr>
              <w:t xml:space="preserve">  </w:t>
            </w:r>
            <w:r w:rsidRPr="00395D0C">
              <w:rPr>
                <w:rFonts w:ascii="Arial" w:hAnsi="Arial" w:cs="Arial"/>
                <w:b/>
                <w:bCs/>
              </w:rPr>
              <w:t>9h</w:t>
            </w:r>
          </w:p>
        </w:tc>
        <w:tc>
          <w:tcPr>
            <w:tcW w:w="1009" w:type="dxa"/>
            <w:noWrap/>
            <w:hideMark/>
          </w:tcPr>
          <w:p w:rsidR="00736A2A" w:rsidRPr="00395D0C" w:rsidRDefault="00736A2A" w:rsidP="00703FA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5D0C">
              <w:rPr>
                <w:rFonts w:ascii="Arial" w:hAnsi="Arial" w:cs="Arial"/>
                <w:b/>
                <w:bCs/>
              </w:rPr>
              <w:t>9h à 10h</w:t>
            </w:r>
          </w:p>
        </w:tc>
        <w:tc>
          <w:tcPr>
            <w:tcW w:w="1009" w:type="dxa"/>
            <w:noWrap/>
            <w:hideMark/>
          </w:tcPr>
          <w:p w:rsidR="00736A2A" w:rsidRPr="00395D0C" w:rsidRDefault="00736A2A" w:rsidP="00703FA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5D0C">
              <w:rPr>
                <w:rFonts w:ascii="Arial" w:hAnsi="Arial" w:cs="Arial"/>
                <w:b/>
                <w:bCs/>
              </w:rPr>
              <w:t>10h à 11h</w:t>
            </w:r>
          </w:p>
        </w:tc>
        <w:tc>
          <w:tcPr>
            <w:tcW w:w="1009" w:type="dxa"/>
            <w:noWrap/>
            <w:hideMark/>
          </w:tcPr>
          <w:p w:rsidR="00736A2A" w:rsidRPr="00395D0C" w:rsidRDefault="00736A2A" w:rsidP="00703FA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5D0C">
              <w:rPr>
                <w:rFonts w:ascii="Arial" w:hAnsi="Arial" w:cs="Arial"/>
                <w:b/>
                <w:bCs/>
              </w:rPr>
              <w:t>11h à 12h</w:t>
            </w:r>
          </w:p>
        </w:tc>
        <w:tc>
          <w:tcPr>
            <w:tcW w:w="1009" w:type="dxa"/>
            <w:noWrap/>
            <w:hideMark/>
          </w:tcPr>
          <w:p w:rsidR="00736A2A" w:rsidRPr="00395D0C" w:rsidRDefault="00736A2A" w:rsidP="00703FA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5D0C">
              <w:rPr>
                <w:rFonts w:ascii="Arial" w:hAnsi="Arial" w:cs="Arial"/>
                <w:b/>
                <w:bCs/>
              </w:rPr>
              <w:t>13h à 14h</w:t>
            </w:r>
          </w:p>
        </w:tc>
        <w:tc>
          <w:tcPr>
            <w:tcW w:w="1009" w:type="dxa"/>
            <w:noWrap/>
            <w:hideMark/>
          </w:tcPr>
          <w:p w:rsidR="00736A2A" w:rsidRPr="00395D0C" w:rsidRDefault="00736A2A" w:rsidP="00703FA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5D0C">
              <w:rPr>
                <w:rFonts w:ascii="Arial" w:hAnsi="Arial" w:cs="Arial"/>
                <w:b/>
                <w:bCs/>
              </w:rPr>
              <w:t>14h à 15h</w:t>
            </w:r>
          </w:p>
        </w:tc>
        <w:tc>
          <w:tcPr>
            <w:tcW w:w="1009" w:type="dxa"/>
            <w:noWrap/>
            <w:hideMark/>
          </w:tcPr>
          <w:p w:rsidR="00736A2A" w:rsidRPr="00395D0C" w:rsidRDefault="00736A2A" w:rsidP="00703FA7">
            <w:pPr>
              <w:jc w:val="center"/>
              <w:rPr>
                <w:rFonts w:ascii="Arial" w:hAnsi="Arial" w:cs="Arial"/>
                <w:b/>
                <w:bCs/>
              </w:rPr>
            </w:pPr>
            <w:r w:rsidRPr="00395D0C">
              <w:rPr>
                <w:rFonts w:ascii="Arial" w:hAnsi="Arial" w:cs="Arial"/>
                <w:b/>
                <w:bCs/>
              </w:rPr>
              <w:t>15h à 16h</w:t>
            </w:r>
          </w:p>
        </w:tc>
      </w:tr>
      <w:tr w:rsidR="00736A2A" w:rsidRPr="00736A2A" w:rsidTr="00703FA7">
        <w:trPr>
          <w:trHeight w:hRule="exact" w:val="497"/>
          <w:jc w:val="center"/>
        </w:trPr>
        <w:tc>
          <w:tcPr>
            <w:tcW w:w="2929" w:type="dxa"/>
            <w:noWrap/>
            <w:vAlign w:val="center"/>
            <w:hideMark/>
          </w:tcPr>
          <w:p w:rsidR="00736A2A" w:rsidRPr="00736A2A" w:rsidRDefault="00736A2A" w:rsidP="00703FA7">
            <w:pPr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Nombre de commandes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736A2A" w:rsidRPr="00736A2A" w:rsidTr="00703FA7">
        <w:trPr>
          <w:trHeight w:hRule="exact" w:val="706"/>
          <w:jc w:val="center"/>
        </w:trPr>
        <w:tc>
          <w:tcPr>
            <w:tcW w:w="2929" w:type="dxa"/>
            <w:noWrap/>
            <w:vAlign w:val="center"/>
            <w:hideMark/>
          </w:tcPr>
          <w:p w:rsidR="00736A2A" w:rsidRPr="00736A2A" w:rsidRDefault="00B548E1" w:rsidP="00703F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736A2A" w:rsidRPr="00736A2A">
              <w:rPr>
                <w:rFonts w:ascii="Arial" w:hAnsi="Arial" w:cs="Arial"/>
                <w:sz w:val="24"/>
                <w:szCs w:val="24"/>
              </w:rPr>
              <w:t>ombre moyen de ligne par commande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36A2A" w:rsidRPr="00736A2A" w:rsidTr="00703FA7">
        <w:trPr>
          <w:trHeight w:hRule="exact" w:val="741"/>
          <w:jc w:val="center"/>
        </w:trPr>
        <w:tc>
          <w:tcPr>
            <w:tcW w:w="2929" w:type="dxa"/>
            <w:noWrap/>
            <w:vAlign w:val="center"/>
            <w:hideMark/>
          </w:tcPr>
          <w:p w:rsidR="00736A2A" w:rsidRPr="00736A2A" w:rsidRDefault="00B548E1" w:rsidP="00703F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736A2A" w:rsidRPr="00736A2A">
              <w:rPr>
                <w:rFonts w:ascii="Arial" w:hAnsi="Arial" w:cs="Arial"/>
                <w:sz w:val="24"/>
                <w:szCs w:val="24"/>
              </w:rPr>
              <w:t>ombre moyen de colis par ligne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703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36A2A" w:rsidRPr="00736A2A" w:rsidTr="00703FA7">
        <w:trPr>
          <w:trHeight w:hRule="exact" w:val="705"/>
          <w:jc w:val="center"/>
        </w:trPr>
        <w:tc>
          <w:tcPr>
            <w:tcW w:w="2929" w:type="dxa"/>
            <w:noWrap/>
            <w:vAlign w:val="center"/>
            <w:hideMark/>
          </w:tcPr>
          <w:p w:rsidR="000E1C41" w:rsidRDefault="00B548E1" w:rsidP="00703F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0E1C41">
              <w:rPr>
                <w:rFonts w:ascii="Arial" w:hAnsi="Arial" w:cs="Arial"/>
                <w:sz w:val="24"/>
                <w:szCs w:val="24"/>
              </w:rPr>
              <w:t>ombre total des lignes de commande</w:t>
            </w:r>
          </w:p>
          <w:p w:rsidR="00736A2A" w:rsidRPr="00736A2A" w:rsidRDefault="00736A2A" w:rsidP="00703FA7">
            <w:pPr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lignes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C77D5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09" w:type="dxa"/>
            <w:noWrap/>
            <w:hideMark/>
          </w:tcPr>
          <w:p w:rsidR="00736A2A" w:rsidRPr="00736A2A" w:rsidRDefault="00736A2A" w:rsidP="00C77D5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09" w:type="dxa"/>
            <w:noWrap/>
            <w:hideMark/>
          </w:tcPr>
          <w:p w:rsidR="00736A2A" w:rsidRPr="00736A2A" w:rsidRDefault="00736A2A" w:rsidP="00C77D5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09" w:type="dxa"/>
            <w:noWrap/>
            <w:hideMark/>
          </w:tcPr>
          <w:p w:rsidR="00736A2A" w:rsidRPr="00736A2A" w:rsidRDefault="00736A2A" w:rsidP="00C77D5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09" w:type="dxa"/>
            <w:noWrap/>
            <w:hideMark/>
          </w:tcPr>
          <w:p w:rsidR="00736A2A" w:rsidRPr="00736A2A" w:rsidRDefault="00736A2A" w:rsidP="00C77D5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09" w:type="dxa"/>
            <w:noWrap/>
            <w:hideMark/>
          </w:tcPr>
          <w:p w:rsidR="00736A2A" w:rsidRPr="00736A2A" w:rsidRDefault="00736A2A" w:rsidP="00C77D5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09" w:type="dxa"/>
            <w:noWrap/>
            <w:hideMark/>
          </w:tcPr>
          <w:p w:rsidR="00736A2A" w:rsidRPr="00736A2A" w:rsidRDefault="00736A2A" w:rsidP="00C77D5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6A2A" w:rsidRPr="00736A2A" w:rsidTr="00703FA7">
        <w:trPr>
          <w:trHeight w:hRule="exact" w:val="719"/>
          <w:jc w:val="center"/>
        </w:trPr>
        <w:tc>
          <w:tcPr>
            <w:tcW w:w="2929" w:type="dxa"/>
            <w:noWrap/>
            <w:vAlign w:val="center"/>
            <w:hideMark/>
          </w:tcPr>
          <w:p w:rsidR="00736A2A" w:rsidRPr="00736A2A" w:rsidRDefault="00B548E1" w:rsidP="00703F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736A2A" w:rsidRPr="00736A2A">
              <w:rPr>
                <w:rFonts w:ascii="Arial" w:hAnsi="Arial" w:cs="Arial"/>
                <w:sz w:val="24"/>
                <w:szCs w:val="24"/>
              </w:rPr>
              <w:t>ombre total des colis</w:t>
            </w:r>
          </w:p>
        </w:tc>
        <w:tc>
          <w:tcPr>
            <w:tcW w:w="1009" w:type="dxa"/>
            <w:noWrap/>
            <w:hideMark/>
          </w:tcPr>
          <w:p w:rsidR="00736A2A" w:rsidRPr="00736A2A" w:rsidRDefault="00736A2A" w:rsidP="00C77D5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09" w:type="dxa"/>
            <w:noWrap/>
            <w:hideMark/>
          </w:tcPr>
          <w:p w:rsidR="00736A2A" w:rsidRPr="00736A2A" w:rsidRDefault="00736A2A" w:rsidP="00C77D5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09" w:type="dxa"/>
            <w:noWrap/>
            <w:hideMark/>
          </w:tcPr>
          <w:p w:rsidR="00736A2A" w:rsidRPr="00736A2A" w:rsidRDefault="00736A2A" w:rsidP="00C77D5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09" w:type="dxa"/>
            <w:noWrap/>
            <w:hideMark/>
          </w:tcPr>
          <w:p w:rsidR="00736A2A" w:rsidRPr="00736A2A" w:rsidRDefault="00736A2A" w:rsidP="00C77D5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09" w:type="dxa"/>
            <w:noWrap/>
            <w:hideMark/>
          </w:tcPr>
          <w:p w:rsidR="00736A2A" w:rsidRPr="00736A2A" w:rsidRDefault="00736A2A" w:rsidP="00C77D5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09" w:type="dxa"/>
            <w:noWrap/>
            <w:hideMark/>
          </w:tcPr>
          <w:p w:rsidR="00736A2A" w:rsidRPr="00736A2A" w:rsidRDefault="00736A2A" w:rsidP="00C77D5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09" w:type="dxa"/>
            <w:noWrap/>
            <w:hideMark/>
          </w:tcPr>
          <w:p w:rsidR="00736A2A" w:rsidRPr="00736A2A" w:rsidRDefault="00736A2A" w:rsidP="00C77D5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736A2A" w:rsidRPr="00736A2A" w:rsidRDefault="00736A2A" w:rsidP="00736A2A">
      <w:pPr>
        <w:rPr>
          <w:rFonts w:ascii="Arial" w:hAnsi="Arial" w:cs="Arial"/>
          <w:sz w:val="24"/>
          <w:szCs w:val="24"/>
        </w:rPr>
      </w:pPr>
    </w:p>
    <w:p w:rsidR="00703FA7" w:rsidRPr="00703FA7" w:rsidRDefault="00736A2A" w:rsidP="00703FA7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736A2A">
        <w:rPr>
          <w:rFonts w:ascii="Arial" w:hAnsi="Arial"/>
          <w:sz w:val="24"/>
          <w:szCs w:val="24"/>
        </w:rPr>
        <w:t>Calculer le nombre total des lignes par tranche horaire</w:t>
      </w:r>
      <w:r w:rsidR="000D5F88">
        <w:rPr>
          <w:rFonts w:ascii="Arial" w:hAnsi="Arial"/>
          <w:sz w:val="24"/>
          <w:szCs w:val="24"/>
        </w:rPr>
        <w:t xml:space="preserve"> </w:t>
      </w:r>
      <w:r w:rsidR="00395D0C">
        <w:rPr>
          <w:rFonts w:ascii="Arial" w:hAnsi="Arial"/>
          <w:sz w:val="24"/>
          <w:szCs w:val="24"/>
        </w:rPr>
        <w:t xml:space="preserve">sur </w:t>
      </w:r>
      <w:r w:rsidR="00294B0D">
        <w:rPr>
          <w:rFonts w:ascii="Arial" w:hAnsi="Arial"/>
          <w:sz w:val="24"/>
          <w:szCs w:val="24"/>
        </w:rPr>
        <w:t xml:space="preserve">le </w:t>
      </w:r>
      <w:r w:rsidR="00703FA7" w:rsidRPr="00703FA7">
        <w:rPr>
          <w:rFonts w:ascii="Arial" w:hAnsi="Arial"/>
          <w:b/>
          <w:bCs/>
          <w:sz w:val="24"/>
          <w:szCs w:val="24"/>
        </w:rPr>
        <w:t xml:space="preserve">TABLEAU </w:t>
      </w:r>
      <w:r w:rsidR="00703FA7">
        <w:rPr>
          <w:rFonts w:ascii="Arial" w:hAnsi="Arial"/>
          <w:b/>
          <w:bCs/>
          <w:sz w:val="24"/>
          <w:szCs w:val="24"/>
        </w:rPr>
        <w:t>VII-1.</w:t>
      </w:r>
    </w:p>
    <w:p w:rsidR="00B548E1" w:rsidRDefault="00703FA7" w:rsidP="002D3CFC">
      <w:pPr>
        <w:spacing w:after="0" w:line="360" w:lineRule="auto"/>
        <w:ind w:left="66"/>
        <w:contextualSpacing/>
        <w:jc w:val="both"/>
        <w:rPr>
          <w:rFonts w:ascii="Arial" w:hAnsi="Arial"/>
          <w:b/>
          <w:bCs/>
          <w:sz w:val="24"/>
          <w:szCs w:val="24"/>
        </w:rPr>
      </w:pPr>
      <w:r w:rsidRPr="00703FA7">
        <w:rPr>
          <w:rFonts w:ascii="Arial" w:hAnsi="Arial"/>
          <w:b/>
          <w:bCs/>
          <w:sz w:val="24"/>
          <w:szCs w:val="24"/>
          <w:u w:val="single"/>
        </w:rPr>
        <w:t>(</w:t>
      </w:r>
      <w:r w:rsidR="002D3CFC" w:rsidRPr="00703FA7">
        <w:rPr>
          <w:rFonts w:ascii="Arial" w:hAnsi="Arial"/>
          <w:b/>
          <w:bCs/>
          <w:sz w:val="24"/>
          <w:szCs w:val="24"/>
          <w:u w:val="single"/>
        </w:rPr>
        <w:t>À</w:t>
      </w:r>
      <w:r w:rsidRPr="00703FA7">
        <w:rPr>
          <w:rFonts w:ascii="Arial" w:hAnsi="Arial"/>
          <w:b/>
          <w:bCs/>
          <w:sz w:val="24"/>
          <w:szCs w:val="24"/>
          <w:u w:val="single"/>
        </w:rPr>
        <w:t xml:space="preserve"> rendre avec la </w:t>
      </w:r>
      <w:r w:rsidR="002D3CFC" w:rsidRPr="00703FA7">
        <w:rPr>
          <w:rFonts w:ascii="Arial" w:hAnsi="Arial"/>
          <w:b/>
          <w:bCs/>
          <w:sz w:val="24"/>
          <w:szCs w:val="24"/>
          <w:u w:val="single"/>
        </w:rPr>
        <w:t>copie)</w:t>
      </w:r>
      <w:r w:rsidR="00294B0D">
        <w:rPr>
          <w:rFonts w:ascii="Arial" w:hAnsi="Arial"/>
          <w:b/>
          <w:bCs/>
          <w:sz w:val="24"/>
          <w:szCs w:val="24"/>
        </w:rPr>
        <w:tab/>
      </w:r>
      <w:r w:rsidR="00294B0D">
        <w:rPr>
          <w:rFonts w:ascii="Arial" w:hAnsi="Arial"/>
          <w:b/>
          <w:bCs/>
          <w:sz w:val="24"/>
          <w:szCs w:val="24"/>
        </w:rPr>
        <w:tab/>
      </w:r>
      <w:r w:rsidR="00294B0D">
        <w:rPr>
          <w:rFonts w:ascii="Arial" w:hAnsi="Arial"/>
          <w:b/>
          <w:bCs/>
          <w:sz w:val="24"/>
          <w:szCs w:val="24"/>
        </w:rPr>
        <w:tab/>
      </w:r>
      <w:r w:rsidR="00294B0D">
        <w:rPr>
          <w:rFonts w:ascii="Arial" w:hAnsi="Arial"/>
          <w:b/>
          <w:bCs/>
          <w:sz w:val="24"/>
          <w:szCs w:val="24"/>
        </w:rPr>
        <w:tab/>
      </w:r>
      <w:r w:rsidR="00294B0D">
        <w:rPr>
          <w:rFonts w:ascii="Arial" w:hAnsi="Arial"/>
          <w:b/>
          <w:bCs/>
          <w:sz w:val="24"/>
          <w:szCs w:val="24"/>
        </w:rPr>
        <w:tab/>
      </w:r>
      <w:r w:rsidR="00294B0D">
        <w:rPr>
          <w:rFonts w:ascii="Arial" w:hAnsi="Arial"/>
          <w:b/>
          <w:bCs/>
          <w:sz w:val="24"/>
          <w:szCs w:val="24"/>
        </w:rPr>
        <w:tab/>
      </w:r>
      <w:r w:rsidR="00294B0D">
        <w:rPr>
          <w:rFonts w:ascii="Arial" w:hAnsi="Arial"/>
          <w:b/>
          <w:bCs/>
          <w:sz w:val="24"/>
          <w:szCs w:val="24"/>
        </w:rPr>
        <w:tab/>
        <w:t>(1,75 point</w:t>
      </w:r>
      <w:r w:rsidR="00FB428F" w:rsidRPr="000D5F88">
        <w:rPr>
          <w:rFonts w:ascii="Arial" w:hAnsi="Arial"/>
          <w:b/>
          <w:bCs/>
          <w:sz w:val="24"/>
          <w:szCs w:val="24"/>
        </w:rPr>
        <w:t>)</w:t>
      </w:r>
    </w:p>
    <w:p w:rsidR="00703FA7" w:rsidRPr="00703FA7" w:rsidRDefault="00736A2A" w:rsidP="00703FA7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736A2A">
        <w:rPr>
          <w:rFonts w:ascii="Arial" w:hAnsi="Arial"/>
          <w:sz w:val="24"/>
          <w:szCs w:val="24"/>
        </w:rPr>
        <w:t>Calculer le nombre total des colis par tranche horaire</w:t>
      </w:r>
      <w:r w:rsidR="00FB428F">
        <w:rPr>
          <w:rFonts w:ascii="Arial" w:hAnsi="Arial"/>
          <w:sz w:val="24"/>
          <w:szCs w:val="24"/>
        </w:rPr>
        <w:t xml:space="preserve"> </w:t>
      </w:r>
      <w:r w:rsidR="00B548E1">
        <w:rPr>
          <w:rFonts w:ascii="Arial" w:hAnsi="Arial"/>
          <w:sz w:val="24"/>
          <w:szCs w:val="24"/>
        </w:rPr>
        <w:t xml:space="preserve">sur </w:t>
      </w:r>
      <w:r w:rsidR="00703FA7" w:rsidRPr="002D3CFC">
        <w:rPr>
          <w:rFonts w:ascii="Arial" w:hAnsi="Arial"/>
          <w:b/>
          <w:bCs/>
          <w:sz w:val="24"/>
          <w:szCs w:val="24"/>
        </w:rPr>
        <w:t>TABLEAU VII-1</w:t>
      </w:r>
      <w:r w:rsidR="00703FA7" w:rsidRPr="00703FA7">
        <w:rPr>
          <w:rFonts w:ascii="Arial" w:hAnsi="Arial"/>
          <w:sz w:val="24"/>
          <w:szCs w:val="24"/>
        </w:rPr>
        <w:t>.</w:t>
      </w:r>
    </w:p>
    <w:p w:rsidR="00E14835" w:rsidRDefault="00703FA7" w:rsidP="002D3CFC">
      <w:pPr>
        <w:spacing w:after="0" w:line="360" w:lineRule="auto"/>
        <w:contextualSpacing/>
        <w:jc w:val="both"/>
        <w:rPr>
          <w:rFonts w:ascii="Arial" w:hAnsi="Arial"/>
          <w:b/>
          <w:bCs/>
          <w:sz w:val="24"/>
          <w:szCs w:val="24"/>
        </w:rPr>
      </w:pPr>
      <w:r w:rsidRPr="00703FA7">
        <w:rPr>
          <w:rFonts w:ascii="Arial" w:hAnsi="Arial"/>
          <w:sz w:val="24"/>
          <w:szCs w:val="24"/>
        </w:rPr>
        <w:t>(</w:t>
      </w:r>
      <w:r w:rsidR="002D3CFC" w:rsidRPr="002D3CFC">
        <w:rPr>
          <w:rFonts w:ascii="Arial" w:hAnsi="Arial"/>
          <w:b/>
          <w:bCs/>
          <w:sz w:val="24"/>
          <w:szCs w:val="24"/>
          <w:u w:val="single"/>
        </w:rPr>
        <w:t>À</w:t>
      </w:r>
      <w:r w:rsidRPr="002D3CFC">
        <w:rPr>
          <w:rFonts w:ascii="Arial" w:hAnsi="Arial"/>
          <w:b/>
          <w:bCs/>
          <w:sz w:val="24"/>
          <w:szCs w:val="24"/>
          <w:u w:val="single"/>
        </w:rPr>
        <w:t xml:space="preserve"> rendre avec la </w:t>
      </w:r>
      <w:r w:rsidR="002D3CFC" w:rsidRPr="002D3CFC">
        <w:rPr>
          <w:rFonts w:ascii="Arial" w:hAnsi="Arial"/>
          <w:b/>
          <w:bCs/>
          <w:sz w:val="24"/>
          <w:szCs w:val="24"/>
          <w:u w:val="single"/>
        </w:rPr>
        <w:t>copie)</w:t>
      </w:r>
      <w:r w:rsidR="00294B0D">
        <w:rPr>
          <w:rFonts w:ascii="Arial" w:hAnsi="Arial"/>
          <w:sz w:val="24"/>
          <w:szCs w:val="24"/>
        </w:rPr>
        <w:tab/>
      </w:r>
      <w:r w:rsidR="00294B0D">
        <w:rPr>
          <w:rFonts w:ascii="Arial" w:hAnsi="Arial"/>
          <w:sz w:val="24"/>
          <w:szCs w:val="24"/>
        </w:rPr>
        <w:tab/>
      </w:r>
      <w:r w:rsidR="00294B0D">
        <w:rPr>
          <w:rFonts w:ascii="Arial" w:hAnsi="Arial"/>
          <w:sz w:val="24"/>
          <w:szCs w:val="24"/>
        </w:rPr>
        <w:tab/>
      </w:r>
      <w:r w:rsidR="00294B0D">
        <w:rPr>
          <w:rFonts w:ascii="Arial" w:hAnsi="Arial"/>
          <w:sz w:val="24"/>
          <w:szCs w:val="24"/>
        </w:rPr>
        <w:tab/>
      </w:r>
      <w:r w:rsidR="00294B0D">
        <w:rPr>
          <w:rFonts w:ascii="Arial" w:hAnsi="Arial"/>
          <w:sz w:val="24"/>
          <w:szCs w:val="24"/>
        </w:rPr>
        <w:tab/>
      </w:r>
      <w:r w:rsidR="00294B0D">
        <w:rPr>
          <w:rFonts w:ascii="Arial" w:hAnsi="Arial"/>
          <w:sz w:val="24"/>
          <w:szCs w:val="24"/>
        </w:rPr>
        <w:tab/>
      </w:r>
      <w:r w:rsidR="00294B0D">
        <w:rPr>
          <w:rFonts w:ascii="Arial" w:hAnsi="Arial"/>
          <w:sz w:val="24"/>
          <w:szCs w:val="24"/>
        </w:rPr>
        <w:tab/>
      </w:r>
      <w:r w:rsidR="00FB428F" w:rsidRPr="00683159">
        <w:rPr>
          <w:rFonts w:ascii="Arial" w:hAnsi="Arial"/>
          <w:b/>
          <w:bCs/>
          <w:sz w:val="24"/>
          <w:szCs w:val="24"/>
        </w:rPr>
        <w:t>(</w:t>
      </w:r>
      <w:r w:rsidR="00FB428F">
        <w:rPr>
          <w:rFonts w:ascii="Arial" w:hAnsi="Arial"/>
          <w:b/>
          <w:bCs/>
          <w:sz w:val="24"/>
          <w:szCs w:val="24"/>
        </w:rPr>
        <w:t>1,75</w:t>
      </w:r>
      <w:r w:rsidR="00294B0D">
        <w:rPr>
          <w:rFonts w:ascii="Arial" w:hAnsi="Arial"/>
          <w:b/>
          <w:bCs/>
          <w:sz w:val="24"/>
          <w:szCs w:val="24"/>
        </w:rPr>
        <w:t xml:space="preserve"> point</w:t>
      </w:r>
      <w:r w:rsidR="00FB428F" w:rsidRPr="00683159">
        <w:rPr>
          <w:rFonts w:ascii="Arial" w:hAnsi="Arial"/>
          <w:b/>
          <w:bCs/>
          <w:sz w:val="24"/>
          <w:szCs w:val="24"/>
        </w:rPr>
        <w:t>)</w:t>
      </w:r>
    </w:p>
    <w:p w:rsidR="00A74EE7" w:rsidRDefault="00A74EE7" w:rsidP="00736A2A">
      <w:pPr>
        <w:rPr>
          <w:rFonts w:ascii="Arial" w:hAnsi="Arial" w:cs="Arial"/>
          <w:sz w:val="24"/>
          <w:szCs w:val="24"/>
        </w:rPr>
      </w:pPr>
    </w:p>
    <w:p w:rsidR="00D00B11" w:rsidRDefault="00736A2A" w:rsidP="00736A2A">
      <w:pPr>
        <w:rPr>
          <w:rFonts w:ascii="Arial" w:hAnsi="Arial" w:cs="Arial"/>
          <w:sz w:val="24"/>
          <w:szCs w:val="24"/>
        </w:rPr>
      </w:pPr>
      <w:r w:rsidRPr="00736A2A">
        <w:rPr>
          <w:rFonts w:ascii="Arial" w:hAnsi="Arial" w:cs="Arial"/>
          <w:sz w:val="24"/>
          <w:szCs w:val="24"/>
        </w:rPr>
        <w:lastRenderedPageBreak/>
        <w:t>Afin de calculer la charge de travail, on vous remet le tableau suivant</w:t>
      </w:r>
      <w:r w:rsidR="00D00B11">
        <w:rPr>
          <w:rFonts w:ascii="Arial" w:hAnsi="Arial" w:cs="Arial"/>
          <w:sz w:val="24"/>
          <w:szCs w:val="24"/>
        </w:rPr>
        <w:t> :</w:t>
      </w:r>
    </w:p>
    <w:p w:rsidR="00736A2A" w:rsidRPr="00703FA7" w:rsidRDefault="002D3CFC" w:rsidP="00703FA7">
      <w:pPr>
        <w:spacing w:after="0" w:line="360" w:lineRule="auto"/>
        <w:ind w:left="6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D3CFC">
        <w:rPr>
          <w:rFonts w:ascii="Arial" w:hAnsi="Arial"/>
          <w:b/>
          <w:bCs/>
          <w:sz w:val="24"/>
          <w:szCs w:val="24"/>
        </w:rPr>
        <w:t>TABLEAU</w:t>
      </w:r>
      <w:r w:rsidRPr="00703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VII-2 </w:t>
      </w:r>
      <w:r w:rsidRPr="002D3CFC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736A2A" w:rsidRPr="002D3CFC">
        <w:rPr>
          <w:rFonts w:ascii="Arial" w:hAnsi="Arial" w:cs="Arial"/>
          <w:b/>
          <w:bCs/>
          <w:sz w:val="24"/>
          <w:szCs w:val="24"/>
          <w:u w:val="single"/>
        </w:rPr>
        <w:t>à rendre avec la copie)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4"/>
        <w:gridCol w:w="4675"/>
        <w:gridCol w:w="3118"/>
      </w:tblGrid>
      <w:tr w:rsidR="00736A2A" w:rsidRPr="00736A2A" w:rsidTr="00736A2A">
        <w:trPr>
          <w:trHeight w:hRule="exact" w:val="340"/>
        </w:trPr>
        <w:tc>
          <w:tcPr>
            <w:tcW w:w="1954" w:type="dxa"/>
            <w:noWrap/>
            <w:hideMark/>
          </w:tcPr>
          <w:p w:rsidR="00736A2A" w:rsidRPr="00736A2A" w:rsidRDefault="00703FA7" w:rsidP="006A50D1">
            <w:pPr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Tranche</w:t>
            </w:r>
            <w:r w:rsidR="00736A2A" w:rsidRPr="00736A2A">
              <w:rPr>
                <w:rFonts w:ascii="Arial" w:hAnsi="Arial" w:cs="Arial"/>
                <w:sz w:val="24"/>
                <w:szCs w:val="24"/>
              </w:rPr>
              <w:t xml:space="preserve"> horaire</w:t>
            </w:r>
          </w:p>
        </w:tc>
        <w:tc>
          <w:tcPr>
            <w:tcW w:w="4675" w:type="dxa"/>
            <w:noWrap/>
            <w:hideMark/>
          </w:tcPr>
          <w:p w:rsidR="00736A2A" w:rsidRPr="00736A2A" w:rsidRDefault="00703FA7" w:rsidP="006A50D1">
            <w:pPr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Détail</w:t>
            </w:r>
            <w:r w:rsidR="00736A2A" w:rsidRPr="00736A2A">
              <w:rPr>
                <w:rFonts w:ascii="Arial" w:hAnsi="Arial" w:cs="Arial"/>
                <w:sz w:val="24"/>
                <w:szCs w:val="24"/>
              </w:rPr>
              <w:t xml:space="preserve"> des calculs (en minute)</w:t>
            </w:r>
          </w:p>
        </w:tc>
        <w:tc>
          <w:tcPr>
            <w:tcW w:w="3118" w:type="dxa"/>
            <w:noWrap/>
            <w:hideMark/>
          </w:tcPr>
          <w:p w:rsidR="00736A2A" w:rsidRPr="00736A2A" w:rsidRDefault="00703FA7" w:rsidP="006A50D1">
            <w:pPr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Temps</w:t>
            </w:r>
            <w:r w:rsidR="00736A2A" w:rsidRPr="00736A2A">
              <w:rPr>
                <w:rFonts w:ascii="Arial" w:hAnsi="Arial" w:cs="Arial"/>
                <w:sz w:val="24"/>
                <w:szCs w:val="24"/>
              </w:rPr>
              <w:t xml:space="preserve"> total en minutes</w:t>
            </w:r>
          </w:p>
        </w:tc>
      </w:tr>
      <w:tr w:rsidR="00736A2A" w:rsidRPr="00736A2A" w:rsidTr="00736A2A">
        <w:trPr>
          <w:trHeight w:hRule="exact" w:val="340"/>
        </w:trPr>
        <w:tc>
          <w:tcPr>
            <w:tcW w:w="1954" w:type="dxa"/>
            <w:noWrap/>
            <w:hideMark/>
          </w:tcPr>
          <w:p w:rsidR="00736A2A" w:rsidRPr="00736A2A" w:rsidRDefault="00736A2A" w:rsidP="00C77D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8h à 9h</w:t>
            </w:r>
          </w:p>
        </w:tc>
        <w:tc>
          <w:tcPr>
            <w:tcW w:w="4675" w:type="dxa"/>
            <w:noWrap/>
            <w:hideMark/>
          </w:tcPr>
          <w:p w:rsidR="00736A2A" w:rsidRPr="00736A2A" w:rsidRDefault="00736A2A" w:rsidP="00C77D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noWrap/>
            <w:hideMark/>
          </w:tcPr>
          <w:p w:rsidR="00736A2A" w:rsidRPr="00736A2A" w:rsidRDefault="00736A2A" w:rsidP="00C77D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6A2A" w:rsidRPr="00736A2A" w:rsidTr="00736A2A">
        <w:trPr>
          <w:trHeight w:hRule="exact" w:val="340"/>
        </w:trPr>
        <w:tc>
          <w:tcPr>
            <w:tcW w:w="1954" w:type="dxa"/>
            <w:noWrap/>
            <w:hideMark/>
          </w:tcPr>
          <w:p w:rsidR="00736A2A" w:rsidRPr="00736A2A" w:rsidRDefault="00736A2A" w:rsidP="00C77D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9h à 10h</w:t>
            </w:r>
          </w:p>
        </w:tc>
        <w:tc>
          <w:tcPr>
            <w:tcW w:w="4675" w:type="dxa"/>
            <w:noWrap/>
            <w:hideMark/>
          </w:tcPr>
          <w:p w:rsidR="00736A2A" w:rsidRPr="00736A2A" w:rsidRDefault="00736A2A" w:rsidP="00C77D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noWrap/>
            <w:hideMark/>
          </w:tcPr>
          <w:p w:rsidR="00736A2A" w:rsidRPr="00736A2A" w:rsidRDefault="00736A2A" w:rsidP="00C77D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6A2A" w:rsidRPr="00736A2A" w:rsidTr="00736A2A">
        <w:trPr>
          <w:trHeight w:hRule="exact" w:val="340"/>
        </w:trPr>
        <w:tc>
          <w:tcPr>
            <w:tcW w:w="1954" w:type="dxa"/>
            <w:noWrap/>
            <w:hideMark/>
          </w:tcPr>
          <w:p w:rsidR="00736A2A" w:rsidRPr="00736A2A" w:rsidRDefault="00736A2A" w:rsidP="00C77D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10h à 11h</w:t>
            </w:r>
          </w:p>
        </w:tc>
        <w:tc>
          <w:tcPr>
            <w:tcW w:w="4675" w:type="dxa"/>
            <w:noWrap/>
            <w:hideMark/>
          </w:tcPr>
          <w:p w:rsidR="00736A2A" w:rsidRPr="00736A2A" w:rsidRDefault="00736A2A" w:rsidP="00C77D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noWrap/>
            <w:hideMark/>
          </w:tcPr>
          <w:p w:rsidR="00736A2A" w:rsidRPr="00736A2A" w:rsidRDefault="00736A2A" w:rsidP="00C77D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6A2A" w:rsidRPr="00736A2A" w:rsidTr="00736A2A">
        <w:trPr>
          <w:trHeight w:hRule="exact" w:val="340"/>
        </w:trPr>
        <w:tc>
          <w:tcPr>
            <w:tcW w:w="1954" w:type="dxa"/>
            <w:noWrap/>
            <w:hideMark/>
          </w:tcPr>
          <w:p w:rsidR="00736A2A" w:rsidRPr="00736A2A" w:rsidRDefault="00736A2A" w:rsidP="00C77D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11h à 12h</w:t>
            </w:r>
          </w:p>
        </w:tc>
        <w:tc>
          <w:tcPr>
            <w:tcW w:w="4675" w:type="dxa"/>
            <w:noWrap/>
            <w:hideMark/>
          </w:tcPr>
          <w:p w:rsidR="00736A2A" w:rsidRPr="00736A2A" w:rsidRDefault="00736A2A" w:rsidP="00C77D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noWrap/>
            <w:hideMark/>
          </w:tcPr>
          <w:p w:rsidR="00736A2A" w:rsidRPr="00736A2A" w:rsidRDefault="00736A2A" w:rsidP="00C77D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6A2A" w:rsidRPr="00736A2A" w:rsidTr="00736A2A">
        <w:trPr>
          <w:trHeight w:hRule="exact" w:val="340"/>
        </w:trPr>
        <w:tc>
          <w:tcPr>
            <w:tcW w:w="1954" w:type="dxa"/>
            <w:noWrap/>
            <w:hideMark/>
          </w:tcPr>
          <w:p w:rsidR="00736A2A" w:rsidRPr="00736A2A" w:rsidRDefault="00736A2A" w:rsidP="00C77D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13h à 14h</w:t>
            </w:r>
          </w:p>
        </w:tc>
        <w:tc>
          <w:tcPr>
            <w:tcW w:w="4675" w:type="dxa"/>
            <w:noWrap/>
            <w:hideMark/>
          </w:tcPr>
          <w:p w:rsidR="00736A2A" w:rsidRPr="00736A2A" w:rsidRDefault="00736A2A" w:rsidP="00C77D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noWrap/>
            <w:hideMark/>
          </w:tcPr>
          <w:p w:rsidR="00736A2A" w:rsidRPr="00736A2A" w:rsidRDefault="00736A2A" w:rsidP="00C77D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6A2A" w:rsidRPr="00736A2A" w:rsidTr="00736A2A">
        <w:trPr>
          <w:trHeight w:hRule="exact" w:val="340"/>
        </w:trPr>
        <w:tc>
          <w:tcPr>
            <w:tcW w:w="1954" w:type="dxa"/>
            <w:noWrap/>
            <w:hideMark/>
          </w:tcPr>
          <w:p w:rsidR="00736A2A" w:rsidRPr="00736A2A" w:rsidRDefault="00736A2A" w:rsidP="00C77D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14h à 15h</w:t>
            </w:r>
          </w:p>
        </w:tc>
        <w:tc>
          <w:tcPr>
            <w:tcW w:w="4675" w:type="dxa"/>
            <w:noWrap/>
            <w:hideMark/>
          </w:tcPr>
          <w:p w:rsidR="00736A2A" w:rsidRPr="00736A2A" w:rsidRDefault="00736A2A" w:rsidP="00C77D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noWrap/>
            <w:hideMark/>
          </w:tcPr>
          <w:p w:rsidR="00736A2A" w:rsidRPr="00736A2A" w:rsidRDefault="00736A2A" w:rsidP="00C77D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6A2A" w:rsidRPr="00736A2A" w:rsidTr="00736A2A">
        <w:trPr>
          <w:trHeight w:hRule="exact" w:val="340"/>
        </w:trPr>
        <w:tc>
          <w:tcPr>
            <w:tcW w:w="1954" w:type="dxa"/>
            <w:tcBorders>
              <w:bottom w:val="single" w:sz="4" w:space="0" w:color="auto"/>
            </w:tcBorders>
            <w:noWrap/>
            <w:hideMark/>
          </w:tcPr>
          <w:p w:rsidR="00736A2A" w:rsidRPr="00736A2A" w:rsidRDefault="00736A2A" w:rsidP="00C77D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36A2A">
              <w:rPr>
                <w:rFonts w:ascii="Arial" w:hAnsi="Arial" w:cs="Arial"/>
                <w:sz w:val="24"/>
                <w:szCs w:val="24"/>
              </w:rPr>
              <w:t>15h à 16h</w:t>
            </w:r>
          </w:p>
        </w:tc>
        <w:tc>
          <w:tcPr>
            <w:tcW w:w="4675" w:type="dxa"/>
            <w:noWrap/>
            <w:hideMark/>
          </w:tcPr>
          <w:p w:rsidR="00736A2A" w:rsidRPr="00736A2A" w:rsidRDefault="00736A2A" w:rsidP="00C77D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noWrap/>
            <w:hideMark/>
          </w:tcPr>
          <w:p w:rsidR="00736A2A" w:rsidRPr="00736A2A" w:rsidRDefault="00736A2A" w:rsidP="00C77D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6A2A" w:rsidRPr="00736A2A" w:rsidTr="00736A2A">
        <w:trPr>
          <w:trHeight w:hRule="exact" w:val="364"/>
        </w:trPr>
        <w:tc>
          <w:tcPr>
            <w:tcW w:w="1954" w:type="dxa"/>
            <w:tcBorders>
              <w:left w:val="nil"/>
              <w:bottom w:val="nil"/>
              <w:right w:val="nil"/>
            </w:tcBorders>
            <w:noWrap/>
          </w:tcPr>
          <w:p w:rsidR="00736A2A" w:rsidRPr="00736A2A" w:rsidRDefault="00736A2A" w:rsidP="00C77D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tcBorders>
              <w:left w:val="nil"/>
              <w:bottom w:val="nil"/>
            </w:tcBorders>
            <w:noWrap/>
          </w:tcPr>
          <w:p w:rsidR="00736A2A" w:rsidRPr="00736A2A" w:rsidRDefault="002D3CFC" w:rsidP="00C77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736A2A" w:rsidRPr="00736A2A">
              <w:rPr>
                <w:rFonts w:ascii="Arial" w:hAnsi="Arial" w:cs="Arial"/>
                <w:sz w:val="24"/>
                <w:szCs w:val="24"/>
              </w:rPr>
              <w:t>Temps total de la journée</w:t>
            </w:r>
          </w:p>
        </w:tc>
        <w:tc>
          <w:tcPr>
            <w:tcW w:w="3118" w:type="dxa"/>
            <w:noWrap/>
          </w:tcPr>
          <w:p w:rsidR="00736A2A" w:rsidRPr="00736A2A" w:rsidRDefault="00736A2A" w:rsidP="00C77D5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E14835" w:rsidRDefault="00E14835" w:rsidP="00C4149B">
      <w:p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</w:p>
    <w:p w:rsidR="002D3CFC" w:rsidRDefault="00736A2A" w:rsidP="00C4149B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b/>
          <w:bCs/>
          <w:sz w:val="24"/>
          <w:szCs w:val="24"/>
        </w:rPr>
      </w:pPr>
      <w:r w:rsidRPr="00736A2A">
        <w:rPr>
          <w:rFonts w:ascii="Arial" w:hAnsi="Arial"/>
          <w:sz w:val="24"/>
          <w:szCs w:val="24"/>
        </w:rPr>
        <w:t xml:space="preserve">Calculer le temps total de travail par tranche horaire </w:t>
      </w:r>
      <w:r w:rsidR="00D00B11">
        <w:rPr>
          <w:rFonts w:ascii="Arial" w:hAnsi="Arial"/>
          <w:sz w:val="24"/>
          <w:szCs w:val="24"/>
        </w:rPr>
        <w:t xml:space="preserve">sur le </w:t>
      </w:r>
      <w:r w:rsidR="002D3CFC" w:rsidRPr="002D3CFC">
        <w:rPr>
          <w:rFonts w:ascii="Arial" w:hAnsi="Arial"/>
          <w:b/>
          <w:bCs/>
          <w:sz w:val="24"/>
          <w:szCs w:val="24"/>
        </w:rPr>
        <w:t>TABLEAU VII-2</w:t>
      </w:r>
      <w:r w:rsidR="00DF748E">
        <w:rPr>
          <w:rFonts w:ascii="Arial" w:hAnsi="Arial"/>
          <w:b/>
          <w:bCs/>
          <w:sz w:val="24"/>
          <w:szCs w:val="24"/>
        </w:rPr>
        <w:t>.</w:t>
      </w:r>
      <w:r w:rsidR="002D3CFC" w:rsidRPr="002D3CFC">
        <w:rPr>
          <w:rFonts w:ascii="Arial" w:hAnsi="Arial"/>
          <w:b/>
          <w:bCs/>
          <w:sz w:val="24"/>
          <w:szCs w:val="24"/>
        </w:rPr>
        <w:t xml:space="preserve"> </w:t>
      </w:r>
    </w:p>
    <w:p w:rsidR="00E14835" w:rsidRDefault="002D3CFC" w:rsidP="00C4149B">
      <w:pPr>
        <w:spacing w:after="0" w:line="360" w:lineRule="auto"/>
        <w:ind w:left="66"/>
        <w:contextualSpacing/>
        <w:jc w:val="both"/>
        <w:rPr>
          <w:rFonts w:ascii="Arial" w:hAnsi="Arial"/>
          <w:b/>
          <w:bCs/>
          <w:sz w:val="24"/>
          <w:szCs w:val="24"/>
        </w:rPr>
      </w:pPr>
      <w:r w:rsidRPr="002D3CFC">
        <w:rPr>
          <w:rFonts w:ascii="Arial" w:hAnsi="Arial"/>
          <w:b/>
          <w:bCs/>
          <w:sz w:val="24"/>
          <w:szCs w:val="24"/>
          <w:u w:val="single"/>
        </w:rPr>
        <w:t>(</w:t>
      </w:r>
      <w:r w:rsidR="00DF748E" w:rsidRPr="002D3CFC">
        <w:rPr>
          <w:rFonts w:ascii="Arial" w:hAnsi="Arial"/>
          <w:b/>
          <w:bCs/>
          <w:sz w:val="24"/>
          <w:szCs w:val="24"/>
          <w:u w:val="single"/>
        </w:rPr>
        <w:t>À</w:t>
      </w:r>
      <w:r w:rsidRPr="002D3CFC">
        <w:rPr>
          <w:rFonts w:ascii="Arial" w:hAnsi="Arial"/>
          <w:b/>
          <w:bCs/>
          <w:sz w:val="24"/>
          <w:szCs w:val="24"/>
          <w:u w:val="single"/>
        </w:rPr>
        <w:t xml:space="preserve"> rendre avec la </w:t>
      </w:r>
      <w:r w:rsidR="00DF748E" w:rsidRPr="002D3CFC">
        <w:rPr>
          <w:rFonts w:ascii="Arial" w:hAnsi="Arial"/>
          <w:b/>
          <w:bCs/>
          <w:sz w:val="24"/>
          <w:szCs w:val="24"/>
          <w:u w:val="single"/>
        </w:rPr>
        <w:t>copie)</w:t>
      </w:r>
      <w:r w:rsidR="00294B0D">
        <w:rPr>
          <w:rFonts w:ascii="Arial" w:hAnsi="Arial"/>
          <w:b/>
          <w:bCs/>
          <w:sz w:val="24"/>
          <w:szCs w:val="24"/>
        </w:rPr>
        <w:t>.</w:t>
      </w:r>
      <w:r w:rsidR="00294B0D">
        <w:rPr>
          <w:rFonts w:ascii="Arial" w:hAnsi="Arial"/>
          <w:b/>
          <w:bCs/>
          <w:sz w:val="24"/>
          <w:szCs w:val="24"/>
        </w:rPr>
        <w:tab/>
      </w:r>
      <w:r w:rsidR="00294B0D">
        <w:rPr>
          <w:rFonts w:ascii="Arial" w:hAnsi="Arial"/>
          <w:b/>
          <w:bCs/>
          <w:sz w:val="24"/>
          <w:szCs w:val="24"/>
        </w:rPr>
        <w:tab/>
      </w:r>
      <w:r w:rsidR="00294B0D">
        <w:rPr>
          <w:rFonts w:ascii="Arial" w:hAnsi="Arial"/>
          <w:b/>
          <w:bCs/>
          <w:sz w:val="24"/>
          <w:szCs w:val="24"/>
        </w:rPr>
        <w:tab/>
      </w:r>
      <w:r w:rsidR="00294B0D">
        <w:rPr>
          <w:rFonts w:ascii="Arial" w:hAnsi="Arial"/>
          <w:b/>
          <w:bCs/>
          <w:sz w:val="24"/>
          <w:szCs w:val="24"/>
        </w:rPr>
        <w:tab/>
      </w:r>
      <w:r w:rsidR="00294B0D">
        <w:rPr>
          <w:rFonts w:ascii="Arial" w:hAnsi="Arial"/>
          <w:b/>
          <w:bCs/>
          <w:sz w:val="24"/>
          <w:szCs w:val="24"/>
        </w:rPr>
        <w:tab/>
      </w:r>
      <w:r w:rsidR="00294B0D">
        <w:rPr>
          <w:rFonts w:ascii="Arial" w:hAnsi="Arial"/>
          <w:b/>
          <w:bCs/>
          <w:sz w:val="24"/>
          <w:szCs w:val="24"/>
        </w:rPr>
        <w:tab/>
      </w:r>
      <w:r w:rsidR="00294B0D">
        <w:rPr>
          <w:rFonts w:ascii="Arial" w:hAnsi="Arial"/>
          <w:b/>
          <w:bCs/>
          <w:sz w:val="24"/>
          <w:szCs w:val="24"/>
        </w:rPr>
        <w:tab/>
      </w:r>
      <w:r w:rsidR="00683159" w:rsidRPr="00683159">
        <w:rPr>
          <w:rFonts w:ascii="Arial" w:hAnsi="Arial"/>
          <w:b/>
          <w:bCs/>
          <w:sz w:val="24"/>
          <w:szCs w:val="24"/>
        </w:rPr>
        <w:t>(</w:t>
      </w:r>
      <w:r w:rsidR="00683159">
        <w:rPr>
          <w:rFonts w:ascii="Arial" w:hAnsi="Arial"/>
          <w:b/>
          <w:bCs/>
          <w:sz w:val="24"/>
          <w:szCs w:val="24"/>
        </w:rPr>
        <w:t>3,5</w:t>
      </w:r>
      <w:r w:rsidR="00683159" w:rsidRPr="00683159">
        <w:rPr>
          <w:rFonts w:ascii="Arial" w:hAnsi="Arial"/>
          <w:b/>
          <w:bCs/>
          <w:sz w:val="24"/>
          <w:szCs w:val="24"/>
        </w:rPr>
        <w:t xml:space="preserve"> points)</w:t>
      </w:r>
    </w:p>
    <w:p w:rsidR="00DF748E" w:rsidRDefault="00736A2A" w:rsidP="00C4149B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b/>
          <w:bCs/>
          <w:sz w:val="24"/>
          <w:szCs w:val="24"/>
        </w:rPr>
      </w:pPr>
      <w:r w:rsidRPr="00736A2A">
        <w:rPr>
          <w:rFonts w:ascii="Arial" w:hAnsi="Arial"/>
          <w:sz w:val="24"/>
          <w:szCs w:val="24"/>
        </w:rPr>
        <w:t>Calculer le temps total de travail de la journée</w:t>
      </w:r>
      <w:r w:rsidR="00D00B11">
        <w:rPr>
          <w:rFonts w:ascii="Arial" w:hAnsi="Arial"/>
          <w:sz w:val="24"/>
          <w:szCs w:val="24"/>
        </w:rPr>
        <w:t xml:space="preserve"> sur le</w:t>
      </w:r>
      <w:r w:rsidR="002D3CFC">
        <w:rPr>
          <w:rFonts w:ascii="Arial" w:hAnsi="Arial"/>
          <w:sz w:val="24"/>
          <w:szCs w:val="24"/>
        </w:rPr>
        <w:t xml:space="preserve"> </w:t>
      </w:r>
      <w:r w:rsidR="002D3CFC" w:rsidRPr="002D3CFC">
        <w:rPr>
          <w:rFonts w:ascii="Arial" w:hAnsi="Arial"/>
          <w:b/>
          <w:bCs/>
          <w:sz w:val="24"/>
          <w:szCs w:val="24"/>
        </w:rPr>
        <w:t>TABLEAU VII-2</w:t>
      </w:r>
      <w:r w:rsidR="00DF748E">
        <w:rPr>
          <w:rFonts w:ascii="Arial" w:hAnsi="Arial"/>
          <w:b/>
          <w:bCs/>
          <w:sz w:val="24"/>
          <w:szCs w:val="24"/>
        </w:rPr>
        <w:t>.</w:t>
      </w:r>
    </w:p>
    <w:p w:rsidR="00C4149B" w:rsidRPr="00DF748E" w:rsidRDefault="002D3CFC" w:rsidP="00294B0D">
      <w:pPr>
        <w:spacing w:after="0" w:line="360" w:lineRule="auto"/>
        <w:contextualSpacing/>
        <w:jc w:val="both"/>
        <w:rPr>
          <w:rFonts w:ascii="Arial" w:hAnsi="Arial"/>
          <w:b/>
          <w:bCs/>
          <w:sz w:val="24"/>
          <w:szCs w:val="24"/>
        </w:rPr>
      </w:pPr>
      <w:r w:rsidRPr="002D3CFC">
        <w:rPr>
          <w:rFonts w:ascii="Arial" w:hAnsi="Arial"/>
          <w:b/>
          <w:bCs/>
          <w:sz w:val="24"/>
          <w:szCs w:val="24"/>
        </w:rPr>
        <w:t xml:space="preserve"> </w:t>
      </w:r>
      <w:r w:rsidRPr="00DF748E">
        <w:rPr>
          <w:rFonts w:ascii="Arial" w:hAnsi="Arial"/>
          <w:b/>
          <w:bCs/>
          <w:sz w:val="24"/>
          <w:szCs w:val="24"/>
          <w:u w:val="single"/>
        </w:rPr>
        <w:t>(</w:t>
      </w:r>
      <w:r w:rsidR="00DF748E" w:rsidRPr="00DF748E">
        <w:rPr>
          <w:rFonts w:ascii="Arial" w:hAnsi="Arial"/>
          <w:b/>
          <w:bCs/>
          <w:sz w:val="24"/>
          <w:szCs w:val="24"/>
          <w:u w:val="single"/>
        </w:rPr>
        <w:t>À</w:t>
      </w:r>
      <w:r w:rsidRPr="00DF748E">
        <w:rPr>
          <w:rFonts w:ascii="Arial" w:hAnsi="Arial"/>
          <w:b/>
          <w:bCs/>
          <w:sz w:val="24"/>
          <w:szCs w:val="24"/>
          <w:u w:val="single"/>
        </w:rPr>
        <w:t xml:space="preserve"> rendre avec la copie)</w:t>
      </w:r>
      <w:r w:rsidR="000823DD">
        <w:rPr>
          <w:rFonts w:ascii="Arial" w:hAnsi="Arial"/>
          <w:b/>
          <w:bCs/>
          <w:sz w:val="24"/>
          <w:szCs w:val="24"/>
          <w:u w:val="single"/>
        </w:rPr>
        <w:t>.</w:t>
      </w:r>
      <w:r w:rsidR="00E14835" w:rsidRPr="00DF748E">
        <w:rPr>
          <w:rFonts w:ascii="Arial" w:hAnsi="Arial"/>
          <w:sz w:val="24"/>
          <w:szCs w:val="24"/>
        </w:rPr>
        <w:tab/>
      </w:r>
      <w:r w:rsidR="00E14835" w:rsidRPr="00DF748E">
        <w:rPr>
          <w:rFonts w:ascii="Arial" w:hAnsi="Arial"/>
          <w:sz w:val="24"/>
          <w:szCs w:val="24"/>
        </w:rPr>
        <w:tab/>
        <w:t xml:space="preserve">          </w:t>
      </w:r>
      <w:r w:rsidR="007928DA" w:rsidRPr="00DF748E">
        <w:rPr>
          <w:rFonts w:ascii="Arial" w:hAnsi="Arial"/>
          <w:sz w:val="24"/>
          <w:szCs w:val="24"/>
        </w:rPr>
        <w:tab/>
        <w:t xml:space="preserve">  </w:t>
      </w:r>
      <w:r w:rsidR="00E14835" w:rsidRPr="00DF748E">
        <w:rPr>
          <w:rFonts w:ascii="Arial" w:hAnsi="Arial"/>
          <w:sz w:val="24"/>
          <w:szCs w:val="24"/>
        </w:rPr>
        <w:t xml:space="preserve"> </w:t>
      </w:r>
      <w:r w:rsidR="00DF748E">
        <w:rPr>
          <w:rFonts w:ascii="Arial" w:hAnsi="Arial"/>
          <w:sz w:val="24"/>
          <w:szCs w:val="24"/>
        </w:rPr>
        <w:tab/>
      </w:r>
      <w:r w:rsidR="00DF748E">
        <w:rPr>
          <w:rFonts w:ascii="Arial" w:hAnsi="Arial"/>
          <w:sz w:val="24"/>
          <w:szCs w:val="24"/>
        </w:rPr>
        <w:tab/>
        <w:t xml:space="preserve">           </w:t>
      </w:r>
      <w:r w:rsidR="00294B0D">
        <w:rPr>
          <w:rFonts w:ascii="Arial" w:hAnsi="Arial"/>
          <w:sz w:val="24"/>
          <w:szCs w:val="24"/>
        </w:rPr>
        <w:tab/>
      </w:r>
      <w:r w:rsidR="00683159" w:rsidRPr="00DF748E">
        <w:rPr>
          <w:rFonts w:ascii="Arial" w:hAnsi="Arial"/>
          <w:b/>
          <w:bCs/>
          <w:sz w:val="24"/>
          <w:szCs w:val="24"/>
        </w:rPr>
        <w:t>(</w:t>
      </w:r>
      <w:r w:rsidR="00FB428F" w:rsidRPr="00DF748E">
        <w:rPr>
          <w:rFonts w:ascii="Arial" w:hAnsi="Arial"/>
          <w:b/>
          <w:bCs/>
          <w:sz w:val="24"/>
          <w:szCs w:val="24"/>
        </w:rPr>
        <w:t>1</w:t>
      </w:r>
      <w:r w:rsidR="007928DA" w:rsidRPr="00DF748E">
        <w:rPr>
          <w:rFonts w:ascii="Arial" w:hAnsi="Arial"/>
          <w:b/>
          <w:bCs/>
          <w:sz w:val="24"/>
          <w:szCs w:val="24"/>
        </w:rPr>
        <w:t xml:space="preserve"> point</w:t>
      </w:r>
      <w:r w:rsidR="00683159" w:rsidRPr="00DF748E">
        <w:rPr>
          <w:rFonts w:ascii="Arial" w:hAnsi="Arial"/>
          <w:b/>
          <w:bCs/>
          <w:sz w:val="24"/>
          <w:szCs w:val="24"/>
        </w:rPr>
        <w:t>)</w:t>
      </w:r>
    </w:p>
    <w:p w:rsidR="009766C9" w:rsidRPr="00294B0D" w:rsidRDefault="00736A2A" w:rsidP="00C4149B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736A2A">
        <w:rPr>
          <w:rFonts w:ascii="Arial" w:hAnsi="Arial"/>
          <w:sz w:val="24"/>
          <w:szCs w:val="24"/>
        </w:rPr>
        <w:t>Calculer l’effectif nécessaire pour cette activité</w:t>
      </w:r>
      <w:r w:rsidR="00C4149B">
        <w:rPr>
          <w:rFonts w:ascii="Arial" w:hAnsi="Arial"/>
          <w:sz w:val="24"/>
          <w:szCs w:val="24"/>
        </w:rPr>
        <w:t>.</w:t>
      </w:r>
      <w:r w:rsidR="00683159">
        <w:rPr>
          <w:rFonts w:ascii="Arial" w:hAnsi="Arial"/>
          <w:sz w:val="24"/>
          <w:szCs w:val="24"/>
        </w:rPr>
        <w:t xml:space="preserve">        </w:t>
      </w:r>
      <w:r w:rsidR="00683159">
        <w:rPr>
          <w:rFonts w:ascii="Arial" w:hAnsi="Arial"/>
          <w:sz w:val="24"/>
          <w:szCs w:val="24"/>
        </w:rPr>
        <w:tab/>
      </w:r>
      <w:r w:rsidR="00683159">
        <w:rPr>
          <w:rFonts w:ascii="Arial" w:hAnsi="Arial"/>
          <w:sz w:val="24"/>
          <w:szCs w:val="24"/>
        </w:rPr>
        <w:tab/>
      </w:r>
      <w:r w:rsidR="00683159">
        <w:rPr>
          <w:rFonts w:ascii="Arial" w:hAnsi="Arial"/>
          <w:sz w:val="24"/>
          <w:szCs w:val="24"/>
        </w:rPr>
        <w:tab/>
      </w:r>
      <w:r w:rsidR="00683159" w:rsidRPr="00683159">
        <w:rPr>
          <w:rFonts w:ascii="Arial" w:hAnsi="Arial"/>
          <w:b/>
          <w:bCs/>
          <w:sz w:val="24"/>
          <w:szCs w:val="24"/>
        </w:rPr>
        <w:t>(2 points)</w:t>
      </w:r>
    </w:p>
    <w:p w:rsidR="00294B0D" w:rsidRPr="00C4149B" w:rsidRDefault="00294B0D" w:rsidP="00294B0D">
      <w:p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</w:p>
    <w:p w:rsidR="00BA782D" w:rsidRPr="00293FCC" w:rsidRDefault="00BA782D" w:rsidP="00BA782D">
      <w:pPr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Gestion des stocks</w:t>
      </w:r>
      <w:r w:rsidR="00C87E73">
        <w:rPr>
          <w:rFonts w:ascii="Arial" w:hAnsi="Arial" w:cs="Arial"/>
          <w:b/>
          <w:sz w:val="24"/>
          <w:szCs w:val="24"/>
          <w:u w:val="single"/>
        </w:rPr>
        <w:t xml:space="preserve"> (15 points)</w:t>
      </w:r>
    </w:p>
    <w:p w:rsidR="00BA782D" w:rsidRPr="00BA782D" w:rsidRDefault="00BA782D" w:rsidP="00294B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82D">
        <w:rPr>
          <w:rFonts w:ascii="Arial" w:hAnsi="Arial" w:cs="Arial"/>
          <w:sz w:val="24"/>
          <w:szCs w:val="24"/>
        </w:rPr>
        <w:t xml:space="preserve">Votre responsable vous demande d’établir le planning d’inventaire tournant pour l’année </w:t>
      </w:r>
      <w:r w:rsidR="00DF748E" w:rsidRPr="00BA782D">
        <w:rPr>
          <w:rFonts w:ascii="Arial" w:hAnsi="Arial" w:cs="Arial"/>
          <w:sz w:val="24"/>
          <w:szCs w:val="24"/>
        </w:rPr>
        <w:t>su</w:t>
      </w:r>
      <w:r w:rsidR="00294B0D">
        <w:rPr>
          <w:rFonts w:ascii="Arial" w:hAnsi="Arial" w:cs="Arial"/>
          <w:sz w:val="24"/>
          <w:szCs w:val="24"/>
        </w:rPr>
        <w:t>ivante.</w:t>
      </w:r>
      <w:r w:rsidR="00BD6553">
        <w:rPr>
          <w:rFonts w:ascii="Arial" w:hAnsi="Arial" w:cs="Arial"/>
          <w:sz w:val="24"/>
          <w:szCs w:val="24"/>
        </w:rPr>
        <w:t xml:space="preserve"> Pour l</w:t>
      </w:r>
      <w:r w:rsidRPr="00BA782D">
        <w:rPr>
          <w:rFonts w:ascii="Arial" w:hAnsi="Arial" w:cs="Arial"/>
          <w:sz w:val="24"/>
          <w:szCs w:val="24"/>
        </w:rPr>
        <w:t>e faire</w:t>
      </w:r>
      <w:r w:rsidR="00227BA3">
        <w:rPr>
          <w:rFonts w:ascii="Arial" w:hAnsi="Arial" w:cs="Arial"/>
          <w:sz w:val="24"/>
          <w:szCs w:val="24"/>
        </w:rPr>
        <w:t>,</w:t>
      </w:r>
      <w:r w:rsidRPr="00BA782D">
        <w:rPr>
          <w:rFonts w:ascii="Arial" w:hAnsi="Arial" w:cs="Arial"/>
          <w:sz w:val="24"/>
          <w:szCs w:val="24"/>
        </w:rPr>
        <w:t xml:space="preserve"> il vo</w:t>
      </w:r>
      <w:r w:rsidR="00CE4B1E">
        <w:rPr>
          <w:rFonts w:ascii="Arial" w:hAnsi="Arial" w:cs="Arial"/>
          <w:sz w:val="24"/>
          <w:szCs w:val="24"/>
        </w:rPr>
        <w:t xml:space="preserve">us a </w:t>
      </w:r>
      <w:r w:rsidR="00DF748E">
        <w:rPr>
          <w:rFonts w:ascii="Arial" w:hAnsi="Arial" w:cs="Arial"/>
          <w:sz w:val="24"/>
          <w:szCs w:val="24"/>
        </w:rPr>
        <w:t>communiqué les</w:t>
      </w:r>
      <w:r w:rsidR="00CE4B1E">
        <w:rPr>
          <w:rFonts w:ascii="Arial" w:hAnsi="Arial" w:cs="Arial"/>
          <w:sz w:val="24"/>
          <w:szCs w:val="24"/>
        </w:rPr>
        <w:t xml:space="preserve"> données </w:t>
      </w:r>
      <w:r w:rsidR="00BD6553">
        <w:rPr>
          <w:rFonts w:ascii="Arial" w:hAnsi="Arial" w:cs="Arial"/>
          <w:sz w:val="24"/>
          <w:szCs w:val="24"/>
        </w:rPr>
        <w:t>suivantes</w:t>
      </w:r>
      <w:r w:rsidR="00BD6553" w:rsidRPr="00BA782D">
        <w:rPr>
          <w:rFonts w:ascii="Arial" w:hAnsi="Arial" w:cs="Arial"/>
          <w:sz w:val="24"/>
          <w:szCs w:val="24"/>
        </w:rPr>
        <w:t xml:space="preserve"> :</w:t>
      </w:r>
    </w:p>
    <w:p w:rsidR="00BA782D" w:rsidRPr="00BA782D" w:rsidRDefault="00BA782D" w:rsidP="00BA782D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C4149B" w:rsidRDefault="00BD6553" w:rsidP="009053D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E4379">
        <w:rPr>
          <w:rFonts w:ascii="Arial" w:hAnsi="Arial" w:cs="Arial"/>
          <w:b/>
          <w:bCs/>
          <w:sz w:val="24"/>
          <w:szCs w:val="24"/>
          <w:u w:val="single"/>
        </w:rPr>
        <w:t>ANNEXE ‘’VIII-1’’</w:t>
      </w:r>
      <w:r w:rsidRPr="00AE4379">
        <w:rPr>
          <w:rFonts w:ascii="Arial" w:hAnsi="Arial" w:cs="Arial"/>
          <w:b/>
          <w:bCs/>
          <w:sz w:val="24"/>
          <w:szCs w:val="24"/>
        </w:rPr>
        <w:t> </w:t>
      </w:r>
      <w:r w:rsidR="00BA782D" w:rsidRPr="00AE4379">
        <w:rPr>
          <w:rFonts w:ascii="Arial" w:hAnsi="Arial" w:cs="Arial"/>
          <w:b/>
          <w:bCs/>
          <w:sz w:val="24"/>
          <w:szCs w:val="24"/>
        </w:rPr>
        <w:t xml:space="preserve">: Présente les </w:t>
      </w:r>
      <w:r w:rsidR="00DF748E" w:rsidRPr="00AE4379">
        <w:rPr>
          <w:rFonts w:ascii="Arial" w:hAnsi="Arial" w:cs="Arial"/>
          <w:b/>
          <w:bCs/>
          <w:sz w:val="24"/>
          <w:szCs w:val="24"/>
        </w:rPr>
        <w:t>familles</w:t>
      </w:r>
      <w:r w:rsidR="00BA782D" w:rsidRPr="00AE4379">
        <w:rPr>
          <w:rFonts w:ascii="Arial" w:hAnsi="Arial" w:cs="Arial"/>
          <w:b/>
          <w:bCs/>
          <w:sz w:val="24"/>
          <w:szCs w:val="24"/>
        </w:rPr>
        <w:t xml:space="preserve"> de produits, le nombre de colis sortis </w:t>
      </w:r>
    </w:p>
    <w:p w:rsidR="00BA782D" w:rsidRDefault="00BA782D" w:rsidP="009053D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E4379">
        <w:rPr>
          <w:rFonts w:ascii="Arial" w:hAnsi="Arial" w:cs="Arial"/>
          <w:b/>
          <w:bCs/>
          <w:sz w:val="24"/>
          <w:szCs w:val="24"/>
        </w:rPr>
        <w:t>et le prix unitaire par colis</w:t>
      </w:r>
      <w:r w:rsidR="00BD6553" w:rsidRPr="00AE4379">
        <w:rPr>
          <w:rFonts w:ascii="Arial" w:hAnsi="Arial" w:cs="Arial"/>
          <w:b/>
          <w:bCs/>
          <w:sz w:val="24"/>
          <w:szCs w:val="24"/>
        </w:rPr>
        <w:t>.</w:t>
      </w:r>
      <w:r w:rsidRPr="00AE437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4149B" w:rsidRPr="00AE4379" w:rsidRDefault="00C4149B" w:rsidP="00905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D6553" w:rsidRPr="009053DC" w:rsidRDefault="00AE4379" w:rsidP="00AE4379">
      <w:pPr>
        <w:spacing w:after="0"/>
        <w:rPr>
          <w:rFonts w:ascii="Arial" w:hAnsi="Arial" w:cs="Arial"/>
          <w:sz w:val="24"/>
          <w:szCs w:val="24"/>
        </w:rPr>
      </w:pPr>
      <w:r w:rsidRPr="00AE4379">
        <w:rPr>
          <w:rFonts w:ascii="Arial" w:hAnsi="Arial" w:cs="Arial"/>
          <w:b/>
          <w:bCs/>
          <w:sz w:val="24"/>
          <w:szCs w:val="24"/>
          <w:u w:val="single"/>
        </w:rPr>
        <w:t xml:space="preserve">ANNEXE ‘’VIII-4’’ : </w:t>
      </w:r>
      <w:r w:rsidRPr="00AE4379">
        <w:rPr>
          <w:rFonts w:ascii="Arial" w:hAnsi="Arial" w:cs="Arial"/>
          <w:b/>
          <w:bCs/>
          <w:sz w:val="24"/>
          <w:szCs w:val="24"/>
        </w:rPr>
        <w:t>Le calendrier des jours fériés et fermetures de l’année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07B85">
        <w:rPr>
          <w:rFonts w:ascii="Arial" w:hAnsi="Arial" w:cs="Arial"/>
          <w:b/>
          <w:bCs/>
          <w:sz w:val="24"/>
          <w:szCs w:val="24"/>
        </w:rPr>
        <w:t>2017.</w:t>
      </w:r>
    </w:p>
    <w:p w:rsidR="009053DC" w:rsidRDefault="009053DC" w:rsidP="009053DC">
      <w:pPr>
        <w:spacing w:after="0"/>
        <w:rPr>
          <w:rFonts w:ascii="Arial" w:hAnsi="Arial" w:cs="Arial"/>
          <w:sz w:val="24"/>
          <w:szCs w:val="24"/>
        </w:rPr>
      </w:pPr>
    </w:p>
    <w:p w:rsidR="009053DC" w:rsidRPr="00C4149B" w:rsidRDefault="009053DC" w:rsidP="009053DC">
      <w:pPr>
        <w:spacing w:after="0" w:line="360" w:lineRule="auto"/>
        <w:contextualSpacing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C4149B">
        <w:rPr>
          <w:rFonts w:ascii="Arial" w:hAnsi="Arial" w:cs="Arial"/>
          <w:b/>
          <w:bCs/>
          <w:sz w:val="24"/>
          <w:szCs w:val="24"/>
          <w:u w:val="single"/>
        </w:rPr>
        <w:t>Données complémentaires :</w:t>
      </w:r>
    </w:p>
    <w:p w:rsidR="009053DC" w:rsidRPr="00BA782D" w:rsidRDefault="009053DC" w:rsidP="009053DC">
      <w:pPr>
        <w:numPr>
          <w:ilvl w:val="0"/>
          <w:numId w:val="27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BA782D">
        <w:rPr>
          <w:rFonts w:ascii="Arial" w:hAnsi="Arial" w:cs="Arial"/>
          <w:sz w:val="24"/>
          <w:szCs w:val="24"/>
        </w:rPr>
        <w:t xml:space="preserve">Le nombre de mois consacrés à l’inventaire tournant = 10 mois </w:t>
      </w:r>
    </w:p>
    <w:p w:rsidR="009053DC" w:rsidRPr="00BA782D" w:rsidRDefault="009053DC" w:rsidP="00CA1A33">
      <w:pPr>
        <w:numPr>
          <w:ilvl w:val="0"/>
          <w:numId w:val="27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BA782D">
        <w:rPr>
          <w:rFonts w:ascii="Arial" w:hAnsi="Arial" w:cs="Arial"/>
          <w:sz w:val="24"/>
          <w:szCs w:val="24"/>
        </w:rPr>
        <w:t xml:space="preserve">Le nombre de jours </w:t>
      </w:r>
      <w:r w:rsidR="00CA1A33">
        <w:rPr>
          <w:rFonts w:ascii="Arial" w:hAnsi="Arial" w:cs="Arial"/>
          <w:sz w:val="24"/>
          <w:szCs w:val="24"/>
        </w:rPr>
        <w:t xml:space="preserve">moyen </w:t>
      </w:r>
      <w:r w:rsidRPr="00BA782D">
        <w:rPr>
          <w:rFonts w:ascii="Arial" w:hAnsi="Arial" w:cs="Arial"/>
          <w:sz w:val="24"/>
          <w:szCs w:val="24"/>
        </w:rPr>
        <w:t xml:space="preserve">par mois= 20 jours </w:t>
      </w:r>
    </w:p>
    <w:p w:rsidR="009053DC" w:rsidRPr="00BA782D" w:rsidRDefault="009053DC" w:rsidP="009053DC">
      <w:pPr>
        <w:numPr>
          <w:ilvl w:val="0"/>
          <w:numId w:val="27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BA782D">
        <w:rPr>
          <w:rFonts w:ascii="Arial" w:hAnsi="Arial" w:cs="Arial"/>
          <w:sz w:val="24"/>
          <w:szCs w:val="24"/>
        </w:rPr>
        <w:t>Le nombre de produits par famille = 100 produits</w:t>
      </w:r>
    </w:p>
    <w:p w:rsidR="009053DC" w:rsidRPr="00BA782D" w:rsidRDefault="009053DC" w:rsidP="009053DC">
      <w:pPr>
        <w:numPr>
          <w:ilvl w:val="0"/>
          <w:numId w:val="27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BA782D">
        <w:rPr>
          <w:rFonts w:ascii="Arial" w:hAnsi="Arial" w:cs="Arial"/>
          <w:sz w:val="24"/>
          <w:szCs w:val="24"/>
        </w:rPr>
        <w:t xml:space="preserve">La fréquence d’inventaire : La classe A : 4 fois ; La classe B : 2 fois, le comptage de </w:t>
      </w:r>
      <w:r w:rsidR="00DF748E" w:rsidRPr="00BA782D">
        <w:rPr>
          <w:rFonts w:ascii="Arial" w:hAnsi="Arial" w:cs="Arial"/>
          <w:sz w:val="24"/>
          <w:szCs w:val="24"/>
        </w:rPr>
        <w:t>la classe</w:t>
      </w:r>
      <w:r w:rsidRPr="00BA782D">
        <w:rPr>
          <w:rFonts w:ascii="Arial" w:hAnsi="Arial" w:cs="Arial"/>
          <w:sz w:val="24"/>
          <w:szCs w:val="24"/>
        </w:rPr>
        <w:t xml:space="preserve"> C sera </w:t>
      </w:r>
      <w:r w:rsidR="00F910B2">
        <w:rPr>
          <w:rFonts w:ascii="Arial" w:hAnsi="Arial" w:cs="Arial"/>
          <w:sz w:val="24"/>
          <w:szCs w:val="24"/>
        </w:rPr>
        <w:t xml:space="preserve">pris en charge </w:t>
      </w:r>
      <w:r w:rsidRPr="00BA782D">
        <w:rPr>
          <w:rFonts w:ascii="Arial" w:hAnsi="Arial" w:cs="Arial"/>
          <w:sz w:val="24"/>
          <w:szCs w:val="24"/>
        </w:rPr>
        <w:t>dans l’inventaire annuel</w:t>
      </w:r>
    </w:p>
    <w:p w:rsidR="00BA782D" w:rsidRDefault="009053DC" w:rsidP="009053DC">
      <w:pPr>
        <w:numPr>
          <w:ilvl w:val="0"/>
          <w:numId w:val="27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BA782D">
        <w:rPr>
          <w:rFonts w:ascii="Arial" w:hAnsi="Arial" w:cs="Arial"/>
          <w:sz w:val="24"/>
          <w:szCs w:val="24"/>
        </w:rPr>
        <w:t xml:space="preserve">Le nombre de comptages moyen réalisé par </w:t>
      </w:r>
      <w:r w:rsidR="00AE4379">
        <w:rPr>
          <w:rFonts w:ascii="Arial" w:hAnsi="Arial" w:cs="Arial"/>
          <w:sz w:val="24"/>
          <w:szCs w:val="24"/>
        </w:rPr>
        <w:t xml:space="preserve">opérateur par jour =10 </w:t>
      </w:r>
      <w:r w:rsidRPr="00BA782D">
        <w:rPr>
          <w:rFonts w:ascii="Arial" w:hAnsi="Arial" w:cs="Arial"/>
          <w:sz w:val="24"/>
          <w:szCs w:val="24"/>
        </w:rPr>
        <w:t xml:space="preserve">comptages </w:t>
      </w:r>
    </w:p>
    <w:p w:rsidR="008A62FF" w:rsidRPr="00BA782D" w:rsidRDefault="008A62FF" w:rsidP="008A62FF">
      <w:pPr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BA782D">
        <w:rPr>
          <w:rFonts w:ascii="Arial" w:hAnsi="Arial" w:cs="Arial"/>
          <w:sz w:val="24"/>
          <w:szCs w:val="24"/>
        </w:rPr>
        <w:t>Le repos hebdomadaire est de deux jours : samedi et dimanche</w:t>
      </w:r>
    </w:p>
    <w:p w:rsidR="009053DC" w:rsidRDefault="009053DC" w:rsidP="009053DC">
      <w:pPr>
        <w:spacing w:after="0" w:line="259" w:lineRule="auto"/>
        <w:ind w:left="720"/>
        <w:rPr>
          <w:rFonts w:ascii="Arial" w:hAnsi="Arial" w:cs="Arial"/>
          <w:sz w:val="24"/>
          <w:szCs w:val="24"/>
        </w:rPr>
      </w:pPr>
    </w:p>
    <w:p w:rsidR="00BA782D" w:rsidRPr="008916B9" w:rsidRDefault="00BA782D" w:rsidP="00BD6553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BA782D">
        <w:rPr>
          <w:rFonts w:ascii="Arial" w:hAnsi="Arial"/>
          <w:sz w:val="24"/>
          <w:szCs w:val="24"/>
        </w:rPr>
        <w:t>Effectuer la classification ABC des familles de produits</w:t>
      </w:r>
      <w:r w:rsidR="00DC7DFC">
        <w:rPr>
          <w:rFonts w:ascii="Arial" w:hAnsi="Arial"/>
          <w:sz w:val="24"/>
          <w:szCs w:val="24"/>
        </w:rPr>
        <w:t xml:space="preserve"> selon la valeur des sorti</w:t>
      </w:r>
      <w:r w:rsidR="00B46C5D">
        <w:rPr>
          <w:rFonts w:ascii="Arial" w:hAnsi="Arial"/>
          <w:sz w:val="24"/>
          <w:szCs w:val="24"/>
        </w:rPr>
        <w:t>e</w:t>
      </w:r>
      <w:r w:rsidR="00DC7DFC">
        <w:rPr>
          <w:rFonts w:ascii="Arial" w:hAnsi="Arial"/>
          <w:sz w:val="24"/>
          <w:szCs w:val="24"/>
        </w:rPr>
        <w:t>s</w:t>
      </w:r>
      <w:r w:rsidRPr="00BA782D">
        <w:rPr>
          <w:rFonts w:ascii="Arial" w:hAnsi="Arial"/>
          <w:sz w:val="24"/>
          <w:szCs w:val="24"/>
        </w:rPr>
        <w:t>, en remplissa</w:t>
      </w:r>
      <w:r w:rsidR="000D5F88">
        <w:rPr>
          <w:rFonts w:ascii="Arial" w:hAnsi="Arial"/>
          <w:sz w:val="24"/>
          <w:szCs w:val="24"/>
        </w:rPr>
        <w:t xml:space="preserve">nt </w:t>
      </w:r>
      <w:r w:rsidR="00BD6553">
        <w:rPr>
          <w:rFonts w:ascii="Arial" w:hAnsi="Arial"/>
          <w:sz w:val="24"/>
          <w:szCs w:val="24"/>
        </w:rPr>
        <w:t>l’</w:t>
      </w:r>
      <w:r w:rsidR="00BD6553" w:rsidRPr="00BD6553">
        <w:rPr>
          <w:rFonts w:ascii="Arial" w:hAnsi="Arial" w:cs="Arial"/>
          <w:b/>
          <w:bCs/>
          <w:sz w:val="24"/>
          <w:szCs w:val="24"/>
        </w:rPr>
        <w:t>ANNEXE ‘’VIII-2’</w:t>
      </w:r>
      <w:r w:rsidR="00AE4379" w:rsidRPr="00BD6553">
        <w:rPr>
          <w:rFonts w:ascii="Arial" w:hAnsi="Arial" w:cs="Arial"/>
          <w:b/>
          <w:bCs/>
          <w:sz w:val="24"/>
          <w:szCs w:val="24"/>
        </w:rPr>
        <w:t>’</w:t>
      </w:r>
      <w:r w:rsidR="00AE4379">
        <w:rPr>
          <w:rFonts w:ascii="Arial" w:hAnsi="Arial" w:cs="Arial"/>
          <w:sz w:val="24"/>
          <w:szCs w:val="24"/>
        </w:rPr>
        <w:t>.</w:t>
      </w:r>
      <w:r w:rsidR="00AE4379" w:rsidRPr="00BD6553">
        <w:rPr>
          <w:rFonts w:ascii="Arial" w:hAnsi="Arial"/>
          <w:b/>
          <w:bCs/>
          <w:color w:val="000000" w:themeColor="text1"/>
          <w:sz w:val="24"/>
          <w:szCs w:val="24"/>
          <w:u w:val="single"/>
        </w:rPr>
        <w:t xml:space="preserve"> (</w:t>
      </w:r>
      <w:r w:rsidR="00E65C92">
        <w:rPr>
          <w:rFonts w:ascii="Arial" w:hAnsi="Arial"/>
          <w:b/>
          <w:bCs/>
          <w:color w:val="000000" w:themeColor="text1"/>
          <w:sz w:val="24"/>
          <w:szCs w:val="24"/>
          <w:u w:val="single"/>
        </w:rPr>
        <w:t>Á</w:t>
      </w:r>
      <w:r w:rsidR="00BD6553" w:rsidRPr="00BD6553">
        <w:rPr>
          <w:rFonts w:ascii="Arial" w:hAnsi="Arial"/>
          <w:b/>
          <w:bCs/>
          <w:color w:val="000000" w:themeColor="text1"/>
          <w:sz w:val="24"/>
          <w:szCs w:val="24"/>
          <w:u w:val="single"/>
        </w:rPr>
        <w:t xml:space="preserve"> rendre avec la copie)</w:t>
      </w:r>
      <w:r w:rsidR="009053DC">
        <w:rPr>
          <w:rFonts w:ascii="Arial" w:hAnsi="Arial"/>
          <w:color w:val="FF0000"/>
          <w:sz w:val="24"/>
          <w:szCs w:val="24"/>
        </w:rPr>
        <w:tab/>
      </w:r>
      <w:r w:rsidR="00B46C5D">
        <w:rPr>
          <w:rFonts w:ascii="Arial" w:hAnsi="Arial"/>
          <w:color w:val="FF0000"/>
          <w:sz w:val="24"/>
          <w:szCs w:val="24"/>
        </w:rPr>
        <w:t xml:space="preserve"> </w:t>
      </w:r>
      <w:r w:rsidR="00007B85" w:rsidRPr="00E65C92">
        <w:rPr>
          <w:rFonts w:ascii="Arial" w:hAnsi="Arial"/>
          <w:b/>
          <w:bCs/>
          <w:color w:val="000000" w:themeColor="text1"/>
          <w:sz w:val="24"/>
          <w:szCs w:val="24"/>
        </w:rPr>
        <w:t>(</w:t>
      </w:r>
      <w:r w:rsidR="008916B9" w:rsidRPr="00E65C92">
        <w:rPr>
          <w:rFonts w:ascii="Arial" w:hAnsi="Arial"/>
          <w:b/>
          <w:bCs/>
          <w:color w:val="000000" w:themeColor="text1"/>
          <w:sz w:val="24"/>
          <w:szCs w:val="24"/>
        </w:rPr>
        <w:t>6points</w:t>
      </w:r>
      <w:r w:rsidR="008916B9" w:rsidRPr="008916B9">
        <w:rPr>
          <w:rFonts w:ascii="Arial" w:hAnsi="Arial"/>
          <w:b/>
          <w:bCs/>
          <w:sz w:val="24"/>
          <w:szCs w:val="24"/>
        </w:rPr>
        <w:t>)</w:t>
      </w:r>
    </w:p>
    <w:p w:rsidR="00E65C92" w:rsidRDefault="00BA782D" w:rsidP="00E65C92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BA782D">
        <w:rPr>
          <w:rFonts w:ascii="Arial" w:hAnsi="Arial"/>
          <w:sz w:val="24"/>
          <w:szCs w:val="24"/>
        </w:rPr>
        <w:lastRenderedPageBreak/>
        <w:t>Déterminer le nombre de comptages à réaliser par jour ainsi que l’effectif nécessaire, en re</w:t>
      </w:r>
      <w:r w:rsidR="00B46C5D">
        <w:rPr>
          <w:rFonts w:ascii="Arial" w:hAnsi="Arial"/>
          <w:sz w:val="24"/>
          <w:szCs w:val="24"/>
        </w:rPr>
        <w:t>mplissant le tableau de l’</w:t>
      </w:r>
      <w:r w:rsidRPr="00BA782D">
        <w:rPr>
          <w:rFonts w:ascii="Arial" w:hAnsi="Arial"/>
          <w:sz w:val="24"/>
          <w:szCs w:val="24"/>
        </w:rPr>
        <w:t xml:space="preserve"> </w:t>
      </w:r>
      <w:r w:rsidR="00E65C92" w:rsidRPr="00E65C92">
        <w:rPr>
          <w:rFonts w:ascii="Arial" w:hAnsi="Arial"/>
          <w:b/>
          <w:bCs/>
          <w:sz w:val="24"/>
          <w:szCs w:val="24"/>
          <w:u w:val="single"/>
        </w:rPr>
        <w:t>ANNEXE ‘’VII</w:t>
      </w:r>
      <w:r w:rsidR="00E65C92">
        <w:rPr>
          <w:rFonts w:ascii="Arial" w:hAnsi="Arial"/>
          <w:b/>
          <w:bCs/>
          <w:sz w:val="24"/>
          <w:szCs w:val="24"/>
          <w:u w:val="single"/>
        </w:rPr>
        <w:t>I-3’’.</w:t>
      </w:r>
    </w:p>
    <w:p w:rsidR="00BA782D" w:rsidRPr="00E65C92" w:rsidRDefault="00E65C92" w:rsidP="00E65C92">
      <w:pPr>
        <w:spacing w:after="0" w:line="360" w:lineRule="auto"/>
        <w:contextualSpacing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E65C92">
        <w:rPr>
          <w:rFonts w:ascii="Arial" w:hAnsi="Arial"/>
          <w:b/>
          <w:bCs/>
          <w:sz w:val="24"/>
          <w:szCs w:val="24"/>
          <w:u w:val="single"/>
        </w:rPr>
        <w:t>(À rendre avec la copie)</w:t>
      </w:r>
      <w:r w:rsidRPr="00E65C92">
        <w:rPr>
          <w:rFonts w:ascii="Arial" w:hAnsi="Arial"/>
          <w:b/>
          <w:bCs/>
          <w:sz w:val="24"/>
          <w:szCs w:val="24"/>
        </w:rPr>
        <w:t xml:space="preserve">                                             </w:t>
      </w:r>
      <w:r w:rsidR="00B46C5D">
        <w:rPr>
          <w:rFonts w:ascii="Arial" w:hAnsi="Arial"/>
          <w:b/>
          <w:bCs/>
          <w:sz w:val="24"/>
          <w:szCs w:val="24"/>
        </w:rPr>
        <w:t xml:space="preserve"> </w:t>
      </w:r>
      <w:r w:rsidR="00B46C5D">
        <w:rPr>
          <w:rFonts w:ascii="Arial" w:hAnsi="Arial"/>
          <w:b/>
          <w:bCs/>
          <w:sz w:val="24"/>
          <w:szCs w:val="24"/>
        </w:rPr>
        <w:tab/>
      </w:r>
      <w:r w:rsidR="00B46C5D">
        <w:rPr>
          <w:rFonts w:ascii="Arial" w:hAnsi="Arial"/>
          <w:b/>
          <w:bCs/>
          <w:sz w:val="24"/>
          <w:szCs w:val="24"/>
        </w:rPr>
        <w:tab/>
      </w:r>
      <w:r w:rsidR="00B46C5D">
        <w:rPr>
          <w:rFonts w:ascii="Arial" w:hAnsi="Arial"/>
          <w:b/>
          <w:bCs/>
          <w:sz w:val="24"/>
          <w:szCs w:val="24"/>
        </w:rPr>
        <w:tab/>
      </w:r>
      <w:r w:rsidR="008916B9" w:rsidRPr="00E14835">
        <w:rPr>
          <w:rFonts w:ascii="Arial" w:hAnsi="Arial"/>
          <w:b/>
          <w:bCs/>
          <w:sz w:val="24"/>
          <w:szCs w:val="24"/>
        </w:rPr>
        <w:t>(</w:t>
      </w:r>
      <w:r w:rsidR="001A4959">
        <w:rPr>
          <w:rFonts w:ascii="Arial" w:hAnsi="Arial"/>
          <w:b/>
          <w:bCs/>
          <w:sz w:val="24"/>
          <w:szCs w:val="24"/>
        </w:rPr>
        <w:t>2</w:t>
      </w:r>
      <w:r w:rsidR="009D0870">
        <w:rPr>
          <w:rFonts w:ascii="Arial" w:hAnsi="Arial"/>
          <w:b/>
          <w:bCs/>
          <w:sz w:val="24"/>
          <w:szCs w:val="24"/>
        </w:rPr>
        <w:t>,5</w:t>
      </w:r>
      <w:r w:rsidR="008916B9" w:rsidRPr="00E14835">
        <w:rPr>
          <w:rFonts w:ascii="Arial" w:hAnsi="Arial"/>
          <w:b/>
          <w:bCs/>
          <w:sz w:val="24"/>
          <w:szCs w:val="24"/>
        </w:rPr>
        <w:t>points)</w:t>
      </w:r>
    </w:p>
    <w:p w:rsidR="00C73FF1" w:rsidRPr="00AE4379" w:rsidRDefault="00C73FF1" w:rsidP="00227BA3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Déduire,</w:t>
      </w:r>
      <w:r w:rsidRPr="001268E9">
        <w:rPr>
          <w:rFonts w:ascii="Arial" w:hAnsi="Arial" w:cs="Arial"/>
          <w:sz w:val="24"/>
          <w:szCs w:val="24"/>
        </w:rPr>
        <w:t xml:space="preserve"> </w:t>
      </w:r>
      <w:r w:rsidRPr="004A58AC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replissant</w:t>
      </w:r>
      <w:r w:rsidR="00227BA3">
        <w:rPr>
          <w:rFonts w:ascii="Arial" w:hAnsi="Arial" w:cs="Arial"/>
          <w:sz w:val="24"/>
          <w:szCs w:val="24"/>
        </w:rPr>
        <w:t xml:space="preserve"> l’</w:t>
      </w:r>
      <w:r w:rsidR="00AE4379" w:rsidRPr="00AE4379">
        <w:rPr>
          <w:rFonts w:ascii="Arial" w:hAnsi="Arial" w:cs="Arial"/>
          <w:b/>
          <w:bCs/>
          <w:sz w:val="24"/>
          <w:szCs w:val="24"/>
          <w:u w:val="single"/>
        </w:rPr>
        <w:t>Annexe ‘’VIII-5’’(à rendre avec la copie)</w:t>
      </w:r>
      <w:r w:rsidRPr="00AE4379">
        <w:rPr>
          <w:rFonts w:ascii="Arial" w:hAnsi="Arial" w:cs="Arial"/>
          <w:sz w:val="24"/>
          <w:szCs w:val="24"/>
          <w:u w:val="single"/>
        </w:rPr>
        <w:t>,</w:t>
      </w:r>
      <w:r w:rsidRPr="00AE4379">
        <w:rPr>
          <w:rFonts w:ascii="Arial" w:hAnsi="Arial" w:cs="Arial"/>
          <w:sz w:val="24"/>
          <w:szCs w:val="24"/>
        </w:rPr>
        <w:t xml:space="preserve"> le planning de l’inventaire tournant en précisant le nombre de comptage</w:t>
      </w:r>
      <w:r w:rsidR="00B46C5D">
        <w:rPr>
          <w:rFonts w:ascii="Arial" w:hAnsi="Arial" w:cs="Arial"/>
          <w:sz w:val="24"/>
          <w:szCs w:val="24"/>
        </w:rPr>
        <w:t>s à effectuer pour chaque mois.</w:t>
      </w:r>
      <w:r w:rsidRPr="00AE4379">
        <w:rPr>
          <w:rFonts w:ascii="Arial" w:hAnsi="Arial" w:cs="Arial"/>
          <w:sz w:val="24"/>
          <w:szCs w:val="24"/>
        </w:rPr>
        <w:t xml:space="preserve"> </w:t>
      </w:r>
      <w:r w:rsidR="00E14835" w:rsidRPr="00AE4379">
        <w:rPr>
          <w:rFonts w:ascii="Arial" w:hAnsi="Arial" w:cs="Arial"/>
          <w:sz w:val="24"/>
          <w:szCs w:val="24"/>
        </w:rPr>
        <w:tab/>
        <w:t xml:space="preserve">   </w:t>
      </w:r>
      <w:r w:rsidR="00AE4379">
        <w:rPr>
          <w:rFonts w:ascii="Arial" w:hAnsi="Arial" w:cs="Arial"/>
          <w:sz w:val="24"/>
          <w:szCs w:val="24"/>
        </w:rPr>
        <w:t xml:space="preserve">             </w:t>
      </w:r>
      <w:r w:rsidR="00B46C5D">
        <w:rPr>
          <w:rFonts w:ascii="Arial" w:hAnsi="Arial" w:cs="Arial"/>
          <w:sz w:val="24"/>
          <w:szCs w:val="24"/>
        </w:rPr>
        <w:tab/>
      </w:r>
      <w:r w:rsidR="00B46C5D">
        <w:rPr>
          <w:rFonts w:ascii="Arial" w:hAnsi="Arial" w:cs="Arial"/>
          <w:sz w:val="24"/>
          <w:szCs w:val="24"/>
        </w:rPr>
        <w:tab/>
      </w:r>
      <w:r w:rsidR="00B46C5D">
        <w:rPr>
          <w:rFonts w:ascii="Arial" w:hAnsi="Arial" w:cs="Arial"/>
          <w:sz w:val="24"/>
          <w:szCs w:val="24"/>
        </w:rPr>
        <w:tab/>
      </w:r>
      <w:r w:rsidR="00B46C5D">
        <w:rPr>
          <w:rFonts w:ascii="Arial" w:hAnsi="Arial" w:cs="Arial"/>
          <w:sz w:val="24"/>
          <w:szCs w:val="24"/>
        </w:rPr>
        <w:tab/>
      </w:r>
      <w:r w:rsidR="00B46C5D">
        <w:rPr>
          <w:rFonts w:ascii="Arial" w:hAnsi="Arial" w:cs="Arial"/>
          <w:sz w:val="24"/>
          <w:szCs w:val="24"/>
        </w:rPr>
        <w:tab/>
      </w:r>
      <w:r w:rsidR="00AE4379">
        <w:rPr>
          <w:rFonts w:ascii="Arial" w:hAnsi="Arial" w:cs="Arial"/>
          <w:sz w:val="24"/>
          <w:szCs w:val="24"/>
        </w:rPr>
        <w:t xml:space="preserve">                     </w:t>
      </w:r>
      <w:r w:rsidR="00E14835" w:rsidRPr="00AE4379">
        <w:rPr>
          <w:rFonts w:ascii="Arial" w:hAnsi="Arial" w:cs="Arial"/>
          <w:sz w:val="24"/>
          <w:szCs w:val="24"/>
        </w:rPr>
        <w:t xml:space="preserve"> </w:t>
      </w:r>
      <w:r w:rsidR="009D0870" w:rsidRPr="00AE4379">
        <w:rPr>
          <w:rFonts w:ascii="Arial" w:hAnsi="Arial" w:cs="Arial"/>
          <w:b/>
          <w:bCs/>
          <w:sz w:val="24"/>
          <w:szCs w:val="24"/>
        </w:rPr>
        <w:t>(3</w:t>
      </w:r>
      <w:r w:rsidRPr="00AE4379">
        <w:rPr>
          <w:rFonts w:ascii="Arial" w:hAnsi="Arial" w:cs="Arial"/>
          <w:b/>
          <w:bCs/>
          <w:sz w:val="24"/>
          <w:szCs w:val="24"/>
        </w:rPr>
        <w:t>points)</w:t>
      </w:r>
    </w:p>
    <w:p w:rsidR="008D1624" w:rsidRDefault="008D1624" w:rsidP="00B46C5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N.B : Il faut tenir compte du calendrier donné </w:t>
      </w:r>
      <w:r w:rsidR="00B46C5D">
        <w:rPr>
          <w:rFonts w:ascii="Arial" w:hAnsi="Arial" w:cs="Arial"/>
          <w:sz w:val="24"/>
          <w:szCs w:val="24"/>
        </w:rPr>
        <w:t xml:space="preserve">en </w:t>
      </w:r>
      <w:r w:rsidR="00AE4379">
        <w:rPr>
          <w:rFonts w:ascii="Arial" w:hAnsi="Arial" w:cs="Arial"/>
          <w:b/>
          <w:bCs/>
          <w:sz w:val="24"/>
          <w:szCs w:val="24"/>
          <w:u w:val="single"/>
        </w:rPr>
        <w:t>ANNEXE ‘’VIII-4’’</w:t>
      </w:r>
      <w:r>
        <w:rPr>
          <w:rFonts w:ascii="Arial" w:hAnsi="Arial" w:cs="Arial"/>
          <w:sz w:val="24"/>
          <w:szCs w:val="24"/>
        </w:rPr>
        <w:tab/>
      </w:r>
    </w:p>
    <w:p w:rsidR="00AB2392" w:rsidRPr="00A82AEE" w:rsidRDefault="00AB2392" w:rsidP="00AB2392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82AEE">
        <w:rPr>
          <w:rFonts w:ascii="Arial" w:hAnsi="Arial" w:cs="Arial"/>
          <w:sz w:val="24"/>
          <w:szCs w:val="24"/>
        </w:rPr>
        <w:t>près l’é</w:t>
      </w:r>
      <w:r>
        <w:rPr>
          <w:rFonts w:ascii="Arial" w:hAnsi="Arial" w:cs="Arial"/>
          <w:sz w:val="24"/>
          <w:szCs w:val="24"/>
        </w:rPr>
        <w:t>coulement du premier trimestre, n</w:t>
      </w:r>
      <w:r w:rsidRPr="00A82AEE">
        <w:rPr>
          <w:rFonts w:ascii="Arial" w:hAnsi="Arial" w:cs="Arial"/>
          <w:sz w:val="24"/>
          <w:szCs w:val="24"/>
        </w:rPr>
        <w:t xml:space="preserve">ous avons constaté un manque </w:t>
      </w:r>
      <w:r w:rsidR="00E65C92" w:rsidRPr="00A82AEE">
        <w:rPr>
          <w:rFonts w:ascii="Arial" w:hAnsi="Arial" w:cs="Arial"/>
          <w:sz w:val="24"/>
          <w:szCs w:val="24"/>
        </w:rPr>
        <w:t>de respect</w:t>
      </w:r>
      <w:r w:rsidRPr="00A82AEE">
        <w:rPr>
          <w:rFonts w:ascii="Arial" w:hAnsi="Arial" w:cs="Arial"/>
          <w:sz w:val="24"/>
          <w:szCs w:val="24"/>
        </w:rPr>
        <w:t xml:space="preserve"> du planning </w:t>
      </w:r>
      <w:r>
        <w:rPr>
          <w:rFonts w:ascii="Arial" w:hAnsi="Arial" w:cs="Arial"/>
          <w:sz w:val="24"/>
          <w:szCs w:val="24"/>
        </w:rPr>
        <w:t xml:space="preserve">déjà </w:t>
      </w:r>
      <w:r w:rsidR="00B46C5D">
        <w:rPr>
          <w:rFonts w:ascii="Arial" w:hAnsi="Arial" w:cs="Arial"/>
          <w:sz w:val="24"/>
          <w:szCs w:val="24"/>
        </w:rPr>
        <w:t>établi dans votre répo</w:t>
      </w:r>
      <w:r w:rsidR="00AE4379">
        <w:rPr>
          <w:rFonts w:ascii="Arial" w:hAnsi="Arial" w:cs="Arial"/>
          <w:sz w:val="24"/>
          <w:szCs w:val="24"/>
        </w:rPr>
        <w:t>nse à la question 32</w:t>
      </w:r>
      <w:r w:rsidR="00AE4379" w:rsidRPr="00A82AEE">
        <w:rPr>
          <w:rFonts w:ascii="Arial" w:hAnsi="Arial" w:cs="Arial"/>
          <w:sz w:val="24"/>
          <w:szCs w:val="24"/>
        </w:rPr>
        <w:t>;</w:t>
      </w:r>
      <w:r w:rsidRPr="00A82AEE">
        <w:rPr>
          <w:rFonts w:ascii="Arial" w:hAnsi="Arial" w:cs="Arial"/>
          <w:sz w:val="24"/>
          <w:szCs w:val="24"/>
        </w:rPr>
        <w:t xml:space="preserve"> </w:t>
      </w:r>
    </w:p>
    <w:p w:rsidR="00AE4379" w:rsidRPr="00AE4379" w:rsidRDefault="00BA782D" w:rsidP="00AE4379">
      <w:pPr>
        <w:numPr>
          <w:ilvl w:val="0"/>
          <w:numId w:val="29"/>
        </w:numPr>
        <w:spacing w:after="0" w:line="259" w:lineRule="auto"/>
        <w:rPr>
          <w:rFonts w:ascii="Arial" w:hAnsi="Arial"/>
          <w:sz w:val="24"/>
          <w:szCs w:val="24"/>
        </w:rPr>
      </w:pPr>
      <w:r w:rsidRPr="00441080">
        <w:rPr>
          <w:rFonts w:ascii="Arial" w:hAnsi="Arial"/>
          <w:sz w:val="24"/>
          <w:szCs w:val="24"/>
        </w:rPr>
        <w:t>Mesurer le taux cumulé du respect plan</w:t>
      </w:r>
      <w:r w:rsidR="000D5F88">
        <w:rPr>
          <w:rFonts w:ascii="Arial" w:hAnsi="Arial"/>
          <w:sz w:val="24"/>
          <w:szCs w:val="24"/>
        </w:rPr>
        <w:t xml:space="preserve">ning en remplissant </w:t>
      </w:r>
      <w:r w:rsidR="00B46C5D">
        <w:rPr>
          <w:rFonts w:ascii="Arial" w:hAnsi="Arial"/>
          <w:sz w:val="24"/>
          <w:szCs w:val="24"/>
        </w:rPr>
        <w:t>l’</w:t>
      </w:r>
      <w:r w:rsidR="00AE4379" w:rsidRPr="00AE4379">
        <w:rPr>
          <w:rFonts w:ascii="Arial" w:hAnsi="Arial"/>
          <w:b/>
          <w:bCs/>
          <w:sz w:val="24"/>
          <w:szCs w:val="24"/>
          <w:u w:val="single"/>
        </w:rPr>
        <w:t>Annexe ‘’VIII-5’’</w:t>
      </w:r>
    </w:p>
    <w:p w:rsidR="00BA782D" w:rsidRDefault="00AE4379" w:rsidP="00AE4379">
      <w:pPr>
        <w:spacing w:after="0" w:line="259" w:lineRule="auto"/>
        <w:ind w:left="644"/>
        <w:rPr>
          <w:rFonts w:ascii="Arial" w:hAnsi="Arial"/>
          <w:b/>
          <w:bCs/>
          <w:sz w:val="24"/>
          <w:szCs w:val="24"/>
        </w:rPr>
      </w:pPr>
      <w:r w:rsidRPr="00AE4379">
        <w:rPr>
          <w:rFonts w:ascii="Arial" w:hAnsi="Arial"/>
          <w:b/>
          <w:bCs/>
          <w:sz w:val="24"/>
          <w:szCs w:val="24"/>
          <w:u w:val="single"/>
        </w:rPr>
        <w:t>(À rendre avec la copie)</w:t>
      </w:r>
      <w:r w:rsidR="00E14835">
        <w:rPr>
          <w:rFonts w:ascii="Arial" w:hAnsi="Arial"/>
          <w:color w:val="FF0000"/>
          <w:sz w:val="24"/>
          <w:szCs w:val="24"/>
        </w:rPr>
        <w:tab/>
      </w:r>
      <w:r w:rsidR="00E14835">
        <w:rPr>
          <w:rFonts w:ascii="Arial" w:hAnsi="Arial"/>
          <w:color w:val="FF0000"/>
          <w:sz w:val="24"/>
          <w:szCs w:val="24"/>
        </w:rPr>
        <w:tab/>
      </w:r>
      <w:r w:rsidR="008916B9">
        <w:rPr>
          <w:rFonts w:ascii="Arial" w:hAnsi="Arial"/>
          <w:color w:val="FF0000"/>
          <w:sz w:val="24"/>
          <w:szCs w:val="24"/>
        </w:rPr>
        <w:tab/>
      </w:r>
      <w:r w:rsidR="008916B9">
        <w:rPr>
          <w:rFonts w:ascii="Arial" w:hAnsi="Arial"/>
          <w:color w:val="FF0000"/>
          <w:sz w:val="24"/>
          <w:szCs w:val="24"/>
        </w:rPr>
        <w:tab/>
      </w:r>
      <w:r w:rsidR="008916B9">
        <w:rPr>
          <w:rFonts w:ascii="Arial" w:hAnsi="Arial"/>
          <w:color w:val="FF0000"/>
          <w:sz w:val="24"/>
          <w:szCs w:val="24"/>
        </w:rPr>
        <w:tab/>
      </w:r>
      <w:r w:rsidR="008916B9">
        <w:rPr>
          <w:rFonts w:ascii="Arial" w:hAnsi="Arial"/>
          <w:color w:val="FF0000"/>
          <w:sz w:val="24"/>
          <w:szCs w:val="24"/>
        </w:rPr>
        <w:tab/>
      </w:r>
      <w:r w:rsidR="00B46C5D">
        <w:rPr>
          <w:rFonts w:ascii="Arial" w:hAnsi="Arial"/>
          <w:color w:val="FF0000"/>
          <w:sz w:val="24"/>
          <w:szCs w:val="24"/>
        </w:rPr>
        <w:t xml:space="preserve"> </w:t>
      </w:r>
      <w:r w:rsidR="00B46C5D">
        <w:rPr>
          <w:rFonts w:ascii="Arial" w:hAnsi="Arial"/>
          <w:color w:val="FF0000"/>
          <w:sz w:val="24"/>
          <w:szCs w:val="24"/>
        </w:rPr>
        <w:tab/>
      </w:r>
      <w:r>
        <w:rPr>
          <w:rFonts w:ascii="Arial" w:hAnsi="Arial"/>
          <w:color w:val="FF0000"/>
          <w:sz w:val="24"/>
          <w:szCs w:val="24"/>
        </w:rPr>
        <w:t xml:space="preserve"> </w:t>
      </w:r>
      <w:r w:rsidRPr="00AE4379">
        <w:rPr>
          <w:rFonts w:ascii="Arial" w:hAnsi="Arial"/>
          <w:color w:val="000000" w:themeColor="text1"/>
          <w:sz w:val="24"/>
          <w:szCs w:val="24"/>
        </w:rPr>
        <w:t>(</w:t>
      </w:r>
      <w:r w:rsidR="008916B9">
        <w:rPr>
          <w:rFonts w:ascii="Arial" w:hAnsi="Arial"/>
          <w:b/>
          <w:bCs/>
          <w:sz w:val="24"/>
          <w:szCs w:val="24"/>
        </w:rPr>
        <w:t>1,5</w:t>
      </w:r>
      <w:r w:rsidR="00B46C5D">
        <w:rPr>
          <w:rFonts w:ascii="Arial" w:hAnsi="Arial"/>
          <w:b/>
          <w:bCs/>
          <w:sz w:val="24"/>
          <w:szCs w:val="24"/>
        </w:rPr>
        <w:t>point</w:t>
      </w:r>
      <w:r w:rsidR="008916B9" w:rsidRPr="008916B9">
        <w:rPr>
          <w:rFonts w:ascii="Arial" w:hAnsi="Arial"/>
          <w:b/>
          <w:bCs/>
          <w:sz w:val="24"/>
          <w:szCs w:val="24"/>
        </w:rPr>
        <w:t>)</w:t>
      </w:r>
    </w:p>
    <w:p w:rsidR="00AE4379" w:rsidRPr="00441080" w:rsidRDefault="00AE4379" w:rsidP="00AE4379">
      <w:pPr>
        <w:spacing w:after="0" w:line="259" w:lineRule="auto"/>
        <w:ind w:left="644"/>
        <w:rPr>
          <w:rFonts w:ascii="Arial" w:hAnsi="Arial"/>
          <w:sz w:val="24"/>
          <w:szCs w:val="24"/>
        </w:rPr>
      </w:pPr>
    </w:p>
    <w:p w:rsidR="00BA782D" w:rsidRPr="00AE4379" w:rsidRDefault="00BA782D" w:rsidP="00AE4379">
      <w:pPr>
        <w:numPr>
          <w:ilvl w:val="0"/>
          <w:numId w:val="29"/>
        </w:numPr>
        <w:spacing w:after="0" w:line="259" w:lineRule="auto"/>
        <w:rPr>
          <w:rFonts w:ascii="Arial" w:hAnsi="Arial"/>
          <w:sz w:val="24"/>
          <w:szCs w:val="24"/>
        </w:rPr>
      </w:pPr>
      <w:r w:rsidRPr="00441080">
        <w:rPr>
          <w:rFonts w:ascii="Arial" w:hAnsi="Arial"/>
          <w:sz w:val="24"/>
          <w:szCs w:val="24"/>
        </w:rPr>
        <w:t xml:space="preserve">Si on voudrait rattraper le retard total </w:t>
      </w:r>
      <w:r w:rsidR="00432918">
        <w:rPr>
          <w:rFonts w:ascii="Arial" w:hAnsi="Arial"/>
          <w:sz w:val="24"/>
          <w:szCs w:val="24"/>
        </w:rPr>
        <w:t>accusé</w:t>
      </w:r>
      <w:r w:rsidRPr="00441080">
        <w:rPr>
          <w:rFonts w:ascii="Arial" w:hAnsi="Arial"/>
          <w:sz w:val="24"/>
          <w:szCs w:val="24"/>
        </w:rPr>
        <w:t xml:space="preserve">, en attribuant deux </w:t>
      </w:r>
      <w:r w:rsidR="00AE4379">
        <w:rPr>
          <w:rFonts w:ascii="Arial" w:hAnsi="Arial"/>
          <w:sz w:val="24"/>
          <w:szCs w:val="24"/>
        </w:rPr>
        <w:t>opérateur</w:t>
      </w:r>
      <w:r w:rsidRPr="00441080">
        <w:rPr>
          <w:rFonts w:ascii="Arial" w:hAnsi="Arial"/>
          <w:sz w:val="24"/>
          <w:szCs w:val="24"/>
        </w:rPr>
        <w:t xml:space="preserve">s à ce travail, combien de jours supplémentaires </w:t>
      </w:r>
      <w:r w:rsidR="00BE4B8A">
        <w:rPr>
          <w:rFonts w:ascii="Arial" w:hAnsi="Arial"/>
          <w:sz w:val="24"/>
          <w:szCs w:val="24"/>
        </w:rPr>
        <w:t>doit-on</w:t>
      </w:r>
      <w:r w:rsidRPr="00441080">
        <w:rPr>
          <w:rFonts w:ascii="Arial" w:hAnsi="Arial"/>
          <w:sz w:val="24"/>
          <w:szCs w:val="24"/>
        </w:rPr>
        <w:t xml:space="preserve"> planifier ?</w:t>
      </w:r>
      <w:r w:rsidR="00AE4379">
        <w:rPr>
          <w:rFonts w:ascii="Arial" w:hAnsi="Arial"/>
          <w:sz w:val="24"/>
          <w:szCs w:val="24"/>
        </w:rPr>
        <w:t xml:space="preserve">  </w:t>
      </w:r>
      <w:r w:rsidR="008916B9" w:rsidRPr="00AE4379">
        <w:rPr>
          <w:rFonts w:ascii="Arial" w:hAnsi="Arial"/>
          <w:sz w:val="24"/>
          <w:szCs w:val="24"/>
        </w:rPr>
        <w:t xml:space="preserve"> </w:t>
      </w:r>
      <w:r w:rsidR="009D0870" w:rsidRPr="00AE4379">
        <w:rPr>
          <w:rFonts w:ascii="Arial" w:hAnsi="Arial"/>
          <w:sz w:val="24"/>
          <w:szCs w:val="24"/>
        </w:rPr>
        <w:t xml:space="preserve"> </w:t>
      </w:r>
      <w:r w:rsidR="008916B9" w:rsidRPr="00AE4379">
        <w:rPr>
          <w:rFonts w:ascii="Arial" w:hAnsi="Arial"/>
          <w:b/>
          <w:bCs/>
          <w:sz w:val="24"/>
          <w:szCs w:val="24"/>
        </w:rPr>
        <w:t>(</w:t>
      </w:r>
      <w:r w:rsidR="009D0870" w:rsidRPr="00AE4379">
        <w:rPr>
          <w:rFonts w:ascii="Arial" w:hAnsi="Arial"/>
          <w:b/>
          <w:bCs/>
          <w:sz w:val="24"/>
          <w:szCs w:val="24"/>
        </w:rPr>
        <w:t>2</w:t>
      </w:r>
      <w:r w:rsidR="00DE2595" w:rsidRPr="00AE4379">
        <w:rPr>
          <w:rFonts w:ascii="Arial" w:hAnsi="Arial"/>
          <w:b/>
          <w:bCs/>
          <w:sz w:val="24"/>
          <w:szCs w:val="24"/>
        </w:rPr>
        <w:t>point</w:t>
      </w:r>
      <w:r w:rsidR="001A4959" w:rsidRPr="00AE4379">
        <w:rPr>
          <w:rFonts w:ascii="Arial" w:hAnsi="Arial"/>
          <w:b/>
          <w:bCs/>
          <w:sz w:val="24"/>
          <w:szCs w:val="24"/>
        </w:rPr>
        <w:t>s</w:t>
      </w:r>
      <w:r w:rsidR="008916B9" w:rsidRPr="00AE4379">
        <w:rPr>
          <w:rFonts w:ascii="Arial" w:hAnsi="Arial"/>
          <w:b/>
          <w:bCs/>
          <w:sz w:val="24"/>
          <w:szCs w:val="24"/>
        </w:rPr>
        <w:t>)</w:t>
      </w:r>
    </w:p>
    <w:p w:rsidR="00AE4379" w:rsidRDefault="00AE4379" w:rsidP="00AE4379">
      <w:pPr>
        <w:spacing w:after="0" w:line="259" w:lineRule="auto"/>
        <w:rPr>
          <w:rFonts w:ascii="Arial" w:hAnsi="Arial"/>
          <w:b/>
          <w:bCs/>
          <w:sz w:val="24"/>
          <w:szCs w:val="24"/>
        </w:rPr>
      </w:pPr>
    </w:p>
    <w:p w:rsidR="00C4149B" w:rsidRDefault="00C4149B" w:rsidP="00AE4379">
      <w:pPr>
        <w:spacing w:after="0" w:line="259" w:lineRule="auto"/>
        <w:rPr>
          <w:rFonts w:ascii="Arial" w:hAnsi="Arial"/>
          <w:b/>
          <w:bCs/>
          <w:sz w:val="24"/>
          <w:szCs w:val="24"/>
        </w:rPr>
      </w:pPr>
    </w:p>
    <w:p w:rsidR="0095728B" w:rsidRDefault="0095728B" w:rsidP="00AE4379">
      <w:pPr>
        <w:spacing w:after="0" w:line="259" w:lineRule="auto"/>
        <w:rPr>
          <w:rFonts w:ascii="Arial" w:hAnsi="Arial"/>
          <w:b/>
          <w:bCs/>
          <w:sz w:val="24"/>
          <w:szCs w:val="24"/>
        </w:rPr>
      </w:pPr>
    </w:p>
    <w:p w:rsidR="00B46C5D" w:rsidRDefault="00B46C5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:rsidR="00BA782D" w:rsidRPr="00BD6553" w:rsidRDefault="00BD6553" w:rsidP="00BA782D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BD6553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ANNEXE ‘’VIII-1’’ : </w:t>
      </w:r>
    </w:p>
    <w:tbl>
      <w:tblPr>
        <w:tblW w:w="96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/>
      </w:tblPr>
      <w:tblGrid>
        <w:gridCol w:w="3227"/>
        <w:gridCol w:w="3227"/>
        <w:gridCol w:w="3227"/>
      </w:tblGrid>
      <w:tr w:rsidR="00BA782D" w:rsidRPr="00BD6553" w:rsidTr="0095728B">
        <w:trPr>
          <w:trHeight w:hRule="exact" w:val="666"/>
        </w:trPr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  <w:t>Familles de produits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  <w:t>Nombre de sorti</w:t>
            </w:r>
            <w:r w:rsidR="00294B0D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  <w:r w:rsidRPr="00BD6553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  <w:t>s par période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  <w:t>Prix unitaire par colis</w:t>
            </w:r>
          </w:p>
        </w:tc>
      </w:tr>
      <w:tr w:rsidR="00BA782D" w:rsidRPr="00BD6553" w:rsidTr="00BD6553">
        <w:trPr>
          <w:trHeight w:hRule="exact" w:val="284"/>
        </w:trPr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70</w:t>
            </w:r>
          </w:p>
        </w:tc>
      </w:tr>
      <w:tr w:rsidR="00BA782D" w:rsidRPr="00BD6553" w:rsidTr="00BD6553">
        <w:trPr>
          <w:trHeight w:hRule="exact" w:val="284"/>
        </w:trPr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100</w:t>
            </w:r>
          </w:p>
        </w:tc>
      </w:tr>
      <w:tr w:rsidR="00BA782D" w:rsidRPr="00BD6553" w:rsidTr="00BD6553">
        <w:trPr>
          <w:trHeight w:hRule="exact" w:val="284"/>
        </w:trPr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64</w:t>
            </w:r>
          </w:p>
        </w:tc>
      </w:tr>
      <w:tr w:rsidR="00BA782D" w:rsidRPr="00BD6553" w:rsidTr="00BD6553">
        <w:trPr>
          <w:trHeight w:hRule="exact" w:val="284"/>
        </w:trPr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BA782D" w:rsidRPr="00BD6553" w:rsidTr="00BD6553">
        <w:trPr>
          <w:trHeight w:hRule="exact" w:val="284"/>
        </w:trPr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120</w:t>
            </w:r>
          </w:p>
        </w:tc>
      </w:tr>
      <w:tr w:rsidR="00BA782D" w:rsidRPr="00BD6553" w:rsidTr="00BD6553">
        <w:trPr>
          <w:trHeight w:hRule="exact" w:val="284"/>
        </w:trPr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50</w:t>
            </w:r>
          </w:p>
        </w:tc>
      </w:tr>
      <w:tr w:rsidR="00BA782D" w:rsidRPr="00BD6553" w:rsidTr="00BD6553">
        <w:trPr>
          <w:trHeight w:hRule="exact" w:val="284"/>
        </w:trPr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110</w:t>
            </w:r>
          </w:p>
        </w:tc>
      </w:tr>
      <w:tr w:rsidR="00BA782D" w:rsidRPr="00BD6553" w:rsidTr="00BD6553">
        <w:trPr>
          <w:trHeight w:hRule="exact" w:val="284"/>
        </w:trPr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35</w:t>
            </w:r>
          </w:p>
        </w:tc>
      </w:tr>
      <w:tr w:rsidR="00BA782D" w:rsidRPr="00BD6553" w:rsidTr="00BD6553">
        <w:trPr>
          <w:trHeight w:hRule="exact" w:val="284"/>
        </w:trPr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45</w:t>
            </w:r>
          </w:p>
        </w:tc>
      </w:tr>
      <w:tr w:rsidR="00BA782D" w:rsidRPr="00C72FAB" w:rsidTr="00BD6553">
        <w:trPr>
          <w:trHeight w:hRule="exact" w:val="284"/>
        </w:trPr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3227" w:type="dxa"/>
            <w:shd w:val="clear" w:color="auto" w:fill="FFFFFF" w:themeFill="background1"/>
            <w:vAlign w:val="center"/>
            <w:hideMark/>
          </w:tcPr>
          <w:p w:rsidR="00BA782D" w:rsidRPr="00BD6553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15</w:t>
            </w:r>
          </w:p>
        </w:tc>
      </w:tr>
    </w:tbl>
    <w:p w:rsidR="00BA782D" w:rsidRPr="00BD6553" w:rsidRDefault="00BD6553" w:rsidP="00BA782D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BD6553">
        <w:rPr>
          <w:rFonts w:ascii="Arial" w:hAnsi="Arial" w:cs="Arial"/>
          <w:b/>
          <w:bCs/>
          <w:sz w:val="24"/>
          <w:szCs w:val="24"/>
          <w:u w:val="single"/>
        </w:rPr>
        <w:t>ANNEXE ‘’VIII-2’’ </w:t>
      </w:r>
      <w:r w:rsidR="00BA782D" w:rsidRPr="00BD6553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BA782D" w:rsidRPr="00BD6553">
        <w:rPr>
          <w:rFonts w:ascii="Arial" w:hAnsi="Arial" w:cs="Arial"/>
          <w:b/>
          <w:bCs/>
          <w:sz w:val="24"/>
          <w:szCs w:val="24"/>
          <w:u w:val="single"/>
        </w:rPr>
        <w:t>à rendre avec la copie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tbl>
      <w:tblPr>
        <w:tblW w:w="9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71"/>
        <w:gridCol w:w="2090"/>
        <w:gridCol w:w="1701"/>
        <w:gridCol w:w="1549"/>
        <w:gridCol w:w="1604"/>
        <w:gridCol w:w="1094"/>
      </w:tblGrid>
      <w:tr w:rsidR="001A4959" w:rsidRPr="006226ED" w:rsidTr="00C85465">
        <w:trPr>
          <w:trHeight w:hRule="exact" w:val="567"/>
        </w:trPr>
        <w:tc>
          <w:tcPr>
            <w:tcW w:w="1671" w:type="dxa"/>
            <w:shd w:val="clear" w:color="auto" w:fill="auto"/>
            <w:vAlign w:val="center"/>
            <w:hideMark/>
          </w:tcPr>
          <w:p w:rsidR="001A4959" w:rsidRPr="0095728B" w:rsidRDefault="001A4959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5728B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  <w:t>Famille de produits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1A4959" w:rsidRPr="0095728B" w:rsidRDefault="001A4959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5728B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  <w:t>Valeur de sorti</w:t>
            </w:r>
            <w:r w:rsidR="00B46C5D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  <w:r w:rsidRPr="0095728B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4959" w:rsidRPr="0095728B" w:rsidRDefault="001A4959" w:rsidP="001A4959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A4959" w:rsidRPr="0095728B" w:rsidRDefault="001A4959" w:rsidP="001A4959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A4959" w:rsidRPr="0095728B" w:rsidRDefault="001A4959" w:rsidP="001A4959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1A4959" w:rsidRPr="0095728B" w:rsidRDefault="001A4959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5728B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  <w:t>Classe</w:t>
            </w:r>
          </w:p>
        </w:tc>
      </w:tr>
      <w:tr w:rsidR="001A4959" w:rsidRPr="006226ED" w:rsidTr="00C85465">
        <w:trPr>
          <w:trHeight w:hRule="exact" w:val="567"/>
        </w:trPr>
        <w:tc>
          <w:tcPr>
            <w:tcW w:w="167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2090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549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60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09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</w:tr>
      <w:tr w:rsidR="001A4959" w:rsidRPr="006226ED" w:rsidTr="00C85465">
        <w:trPr>
          <w:trHeight w:hRule="exact" w:val="567"/>
        </w:trPr>
        <w:tc>
          <w:tcPr>
            <w:tcW w:w="167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2090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549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60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09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</w:tr>
      <w:tr w:rsidR="001A4959" w:rsidRPr="006226ED" w:rsidTr="00C85465">
        <w:trPr>
          <w:trHeight w:hRule="exact" w:val="567"/>
        </w:trPr>
        <w:tc>
          <w:tcPr>
            <w:tcW w:w="167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2090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549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60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09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</w:tr>
      <w:tr w:rsidR="001A4959" w:rsidRPr="006226ED" w:rsidTr="00C85465">
        <w:trPr>
          <w:trHeight w:hRule="exact" w:val="567"/>
        </w:trPr>
        <w:tc>
          <w:tcPr>
            <w:tcW w:w="167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2090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549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60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09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</w:tr>
      <w:tr w:rsidR="001A4959" w:rsidRPr="006226ED" w:rsidTr="00C85465">
        <w:trPr>
          <w:trHeight w:hRule="exact" w:val="567"/>
        </w:trPr>
        <w:tc>
          <w:tcPr>
            <w:tcW w:w="167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2090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549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60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09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</w:tr>
      <w:tr w:rsidR="001A4959" w:rsidRPr="006226ED" w:rsidTr="00C85465">
        <w:trPr>
          <w:trHeight w:hRule="exact" w:val="567"/>
        </w:trPr>
        <w:tc>
          <w:tcPr>
            <w:tcW w:w="167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2090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549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60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09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</w:tr>
      <w:tr w:rsidR="001A4959" w:rsidRPr="006226ED" w:rsidTr="00C85465">
        <w:trPr>
          <w:trHeight w:hRule="exact" w:val="567"/>
        </w:trPr>
        <w:tc>
          <w:tcPr>
            <w:tcW w:w="167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2090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549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60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09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</w:tr>
      <w:tr w:rsidR="001A4959" w:rsidRPr="006226ED" w:rsidTr="00C85465">
        <w:trPr>
          <w:trHeight w:hRule="exact" w:val="567"/>
        </w:trPr>
        <w:tc>
          <w:tcPr>
            <w:tcW w:w="167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2090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549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60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09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</w:tr>
      <w:tr w:rsidR="001A4959" w:rsidRPr="006226ED" w:rsidTr="00C85465">
        <w:trPr>
          <w:trHeight w:hRule="exact" w:val="567"/>
        </w:trPr>
        <w:tc>
          <w:tcPr>
            <w:tcW w:w="167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2090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549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60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09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</w:tr>
      <w:tr w:rsidR="001A4959" w:rsidRPr="006226ED" w:rsidTr="00C85465">
        <w:trPr>
          <w:trHeight w:hRule="exact" w:val="567"/>
        </w:trPr>
        <w:tc>
          <w:tcPr>
            <w:tcW w:w="167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2090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549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60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1094" w:type="dxa"/>
            <w:shd w:val="clear" w:color="auto" w:fill="auto"/>
            <w:vAlign w:val="bottom"/>
            <w:hideMark/>
          </w:tcPr>
          <w:p w:rsidR="001A4959" w:rsidRPr="006226ED" w:rsidRDefault="001A4959" w:rsidP="00C77D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</w:tr>
    </w:tbl>
    <w:p w:rsidR="00BA782D" w:rsidRPr="00C85465" w:rsidRDefault="00E65C92" w:rsidP="00BA782D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C85465">
        <w:rPr>
          <w:rFonts w:ascii="Arial" w:hAnsi="Arial" w:cs="Arial"/>
          <w:b/>
          <w:bCs/>
          <w:sz w:val="24"/>
          <w:szCs w:val="24"/>
          <w:u w:val="single"/>
        </w:rPr>
        <w:t>ANNEXE ‘’VIII-3’’ </w:t>
      </w:r>
      <w:r w:rsidR="00BA782D" w:rsidRPr="00C85465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C85465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BA782D" w:rsidRPr="00C85465">
        <w:rPr>
          <w:rFonts w:ascii="Arial" w:hAnsi="Arial" w:cs="Arial"/>
          <w:b/>
          <w:bCs/>
          <w:sz w:val="24"/>
          <w:szCs w:val="24"/>
          <w:u w:val="single"/>
        </w:rPr>
        <w:t>à rendre avec la copie</w:t>
      </w:r>
      <w:r w:rsidR="00C85465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tbl>
      <w:tblPr>
        <w:tblW w:w="969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08"/>
        <w:gridCol w:w="1683"/>
        <w:gridCol w:w="1683"/>
        <w:gridCol w:w="1623"/>
      </w:tblGrid>
      <w:tr w:rsidR="00BA782D" w:rsidRPr="006226ED" w:rsidTr="00A84845">
        <w:trPr>
          <w:trHeight w:hRule="exact" w:val="435"/>
        </w:trPr>
        <w:tc>
          <w:tcPr>
            <w:tcW w:w="4708" w:type="dxa"/>
            <w:shd w:val="clear" w:color="auto" w:fill="auto"/>
            <w:noWrap/>
            <w:vAlign w:val="center"/>
            <w:hideMark/>
          </w:tcPr>
          <w:p w:rsidR="00BA782D" w:rsidRPr="00BD6553" w:rsidRDefault="00BA782D" w:rsidP="00A84845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  <w:t>Classe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BA782D" w:rsidRPr="00BD6553" w:rsidRDefault="00BA782D" w:rsidP="00A84845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BA782D" w:rsidRPr="00BD6553" w:rsidRDefault="00BA782D" w:rsidP="00A84845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A782D" w:rsidRPr="00BD6553" w:rsidRDefault="00BA782D" w:rsidP="00A84845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</w:tr>
      <w:tr w:rsidR="00BA782D" w:rsidRPr="006226ED" w:rsidTr="00A84845">
        <w:trPr>
          <w:trHeight w:hRule="exact" w:val="435"/>
        </w:trPr>
        <w:tc>
          <w:tcPr>
            <w:tcW w:w="4708" w:type="dxa"/>
            <w:shd w:val="clear" w:color="auto" w:fill="auto"/>
            <w:noWrap/>
            <w:vAlign w:val="center"/>
            <w:hideMark/>
          </w:tcPr>
          <w:p w:rsidR="00BA782D" w:rsidRPr="00BD6553" w:rsidRDefault="00BA782D" w:rsidP="00BD6553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Nombre de référence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BA782D" w:rsidRPr="006226ED" w:rsidRDefault="00BA782D" w:rsidP="00C77D5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fr-FR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BA782D" w:rsidRPr="006226ED" w:rsidRDefault="00BA782D" w:rsidP="00C77D5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fr-F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A782D" w:rsidRPr="006226ED" w:rsidRDefault="00BA782D" w:rsidP="00C77D5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fr-FR"/>
              </w:rPr>
            </w:pPr>
          </w:p>
        </w:tc>
      </w:tr>
      <w:tr w:rsidR="00BA782D" w:rsidRPr="006226ED" w:rsidTr="00A84845">
        <w:trPr>
          <w:trHeight w:hRule="exact" w:val="435"/>
        </w:trPr>
        <w:tc>
          <w:tcPr>
            <w:tcW w:w="4708" w:type="dxa"/>
            <w:shd w:val="clear" w:color="auto" w:fill="auto"/>
            <w:noWrap/>
            <w:vAlign w:val="center"/>
            <w:hideMark/>
          </w:tcPr>
          <w:p w:rsidR="00BA782D" w:rsidRPr="00BD6553" w:rsidRDefault="00BD6553" w:rsidP="00BD6553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Fréquence</w:t>
            </w:r>
            <w:r w:rsidR="00BA782D"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 xml:space="preserve"> de comptage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BA782D" w:rsidRPr="006226ED" w:rsidRDefault="00BA782D" w:rsidP="00C77D5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fr-FR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BA782D" w:rsidRPr="006226ED" w:rsidRDefault="00BA782D" w:rsidP="00C77D5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fr-F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:rsidR="00BA782D" w:rsidRPr="006226ED" w:rsidRDefault="00BA782D" w:rsidP="00C77D5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fr-FR"/>
              </w:rPr>
            </w:pPr>
          </w:p>
        </w:tc>
      </w:tr>
      <w:tr w:rsidR="00BA782D" w:rsidRPr="006226ED" w:rsidTr="00A84845">
        <w:trPr>
          <w:trHeight w:hRule="exact" w:val="435"/>
        </w:trPr>
        <w:tc>
          <w:tcPr>
            <w:tcW w:w="4708" w:type="dxa"/>
            <w:shd w:val="clear" w:color="auto" w:fill="auto"/>
            <w:noWrap/>
            <w:vAlign w:val="center"/>
            <w:hideMark/>
          </w:tcPr>
          <w:p w:rsidR="00BA782D" w:rsidRPr="00BD6553" w:rsidRDefault="00BA782D" w:rsidP="00BD6553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 xml:space="preserve">Nombre </w:t>
            </w:r>
            <w:r w:rsidR="00BD6553"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de comptages</w:t>
            </w: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 xml:space="preserve"> total</w:t>
            </w:r>
          </w:p>
        </w:tc>
        <w:tc>
          <w:tcPr>
            <w:tcW w:w="4989" w:type="dxa"/>
            <w:gridSpan w:val="3"/>
            <w:shd w:val="clear" w:color="auto" w:fill="auto"/>
            <w:noWrap/>
            <w:vAlign w:val="center"/>
            <w:hideMark/>
          </w:tcPr>
          <w:p w:rsidR="00BA782D" w:rsidRPr="006226ED" w:rsidRDefault="00BA782D" w:rsidP="00C77D5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fr-FR"/>
              </w:rPr>
            </w:pPr>
          </w:p>
        </w:tc>
      </w:tr>
      <w:tr w:rsidR="00BA782D" w:rsidRPr="006226ED" w:rsidTr="00A84845">
        <w:trPr>
          <w:trHeight w:hRule="exact" w:val="435"/>
        </w:trPr>
        <w:tc>
          <w:tcPr>
            <w:tcW w:w="4708" w:type="dxa"/>
            <w:shd w:val="clear" w:color="auto" w:fill="auto"/>
            <w:noWrap/>
            <w:vAlign w:val="center"/>
            <w:hideMark/>
          </w:tcPr>
          <w:p w:rsidR="00BA782D" w:rsidRPr="00BD6553" w:rsidRDefault="00BA782D" w:rsidP="00BD6553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 xml:space="preserve">Nombre </w:t>
            </w:r>
            <w:r w:rsidR="00BD6553"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de comptages</w:t>
            </w: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 xml:space="preserve"> moyen par mois</w:t>
            </w:r>
          </w:p>
        </w:tc>
        <w:tc>
          <w:tcPr>
            <w:tcW w:w="4989" w:type="dxa"/>
            <w:gridSpan w:val="3"/>
            <w:shd w:val="clear" w:color="auto" w:fill="auto"/>
            <w:noWrap/>
            <w:vAlign w:val="center"/>
            <w:hideMark/>
          </w:tcPr>
          <w:p w:rsidR="00BA782D" w:rsidRPr="006226ED" w:rsidRDefault="00BA782D" w:rsidP="00C77D5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fr-FR"/>
              </w:rPr>
            </w:pPr>
          </w:p>
        </w:tc>
      </w:tr>
      <w:tr w:rsidR="00BA782D" w:rsidRPr="006226ED" w:rsidTr="00A84845">
        <w:trPr>
          <w:trHeight w:hRule="exact" w:val="435"/>
        </w:trPr>
        <w:tc>
          <w:tcPr>
            <w:tcW w:w="4708" w:type="dxa"/>
            <w:shd w:val="clear" w:color="auto" w:fill="auto"/>
            <w:noWrap/>
            <w:vAlign w:val="center"/>
            <w:hideMark/>
          </w:tcPr>
          <w:p w:rsidR="00BA782D" w:rsidRPr="00BD6553" w:rsidRDefault="00BA782D" w:rsidP="00BD6553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 xml:space="preserve">Nombre </w:t>
            </w:r>
            <w:r w:rsidR="00BD6553"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de comptages</w:t>
            </w: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 xml:space="preserve"> par jour</w:t>
            </w:r>
          </w:p>
        </w:tc>
        <w:tc>
          <w:tcPr>
            <w:tcW w:w="4989" w:type="dxa"/>
            <w:gridSpan w:val="3"/>
            <w:shd w:val="clear" w:color="auto" w:fill="auto"/>
            <w:noWrap/>
            <w:vAlign w:val="center"/>
            <w:hideMark/>
          </w:tcPr>
          <w:p w:rsidR="00BA782D" w:rsidRPr="006226ED" w:rsidRDefault="00BA782D" w:rsidP="00C77D5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fr-FR"/>
              </w:rPr>
            </w:pPr>
          </w:p>
        </w:tc>
      </w:tr>
      <w:tr w:rsidR="00BA782D" w:rsidRPr="006226ED" w:rsidTr="00A84845">
        <w:trPr>
          <w:trHeight w:hRule="exact" w:val="435"/>
        </w:trPr>
        <w:tc>
          <w:tcPr>
            <w:tcW w:w="4708" w:type="dxa"/>
            <w:shd w:val="clear" w:color="auto" w:fill="auto"/>
            <w:noWrap/>
            <w:vAlign w:val="center"/>
            <w:hideMark/>
          </w:tcPr>
          <w:p w:rsidR="00BA782D" w:rsidRPr="00BD6553" w:rsidRDefault="00BA782D" w:rsidP="00BD6553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</w:pPr>
            <w:r w:rsidRPr="00BD655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fr-FR"/>
              </w:rPr>
              <w:t>Effectif</w:t>
            </w:r>
          </w:p>
        </w:tc>
        <w:tc>
          <w:tcPr>
            <w:tcW w:w="4989" w:type="dxa"/>
            <w:gridSpan w:val="3"/>
            <w:shd w:val="clear" w:color="auto" w:fill="auto"/>
            <w:noWrap/>
            <w:vAlign w:val="center"/>
            <w:hideMark/>
          </w:tcPr>
          <w:p w:rsidR="00BA782D" w:rsidRPr="006226ED" w:rsidRDefault="00BA782D" w:rsidP="00C77D5D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fr-FR"/>
              </w:rPr>
            </w:pPr>
          </w:p>
        </w:tc>
      </w:tr>
    </w:tbl>
    <w:p w:rsidR="00BA782D" w:rsidRPr="00E65C92" w:rsidRDefault="00E65C92" w:rsidP="0088335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E65C9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ANNEXE ‘’VIII-4’’ </w:t>
      </w:r>
      <w:r w:rsidR="00BA782D" w:rsidRPr="00E65C92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88335A" w:rsidRPr="00E65C9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8335A" w:rsidRPr="00E65C92">
        <w:rPr>
          <w:rFonts w:ascii="Arial" w:hAnsi="Arial" w:cs="Arial"/>
          <w:b/>
          <w:bCs/>
          <w:sz w:val="24"/>
          <w:szCs w:val="24"/>
        </w:rPr>
        <w:t>Le calendrier des jours fériés et fermetures de l’année 2017</w:t>
      </w:r>
      <w:r w:rsidR="0088335A" w:rsidRPr="00E65C9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W w:w="8000" w:type="dxa"/>
        <w:jc w:val="center"/>
        <w:tblCellMar>
          <w:left w:w="70" w:type="dxa"/>
          <w:right w:w="70" w:type="dxa"/>
        </w:tblCellMar>
        <w:tblLook w:val="04A0"/>
      </w:tblPr>
      <w:tblGrid>
        <w:gridCol w:w="4522"/>
        <w:gridCol w:w="1739"/>
        <w:gridCol w:w="1739"/>
      </w:tblGrid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Evénement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Date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Jour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Nouvel an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01-janv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Dimanche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Fermeture d'usine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02-janv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Lundi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03-janv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Mardi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04-janv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Mercredi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05-janv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Jeudi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06-janv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Vendredi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07-janv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Samedi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08-janv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Dimanche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09-janv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Lundi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10-janv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Mardi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Le manifeste de l'indépendance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11-janv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Mercredi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Fermeture d'usine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21-août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Lundi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22-août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Mardi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23-août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Mercredi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24-août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Jeudi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25-août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Vendredi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26-août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Samedi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27-août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Dimanche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28-août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Lundi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La fête du trône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30-juil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Dimanche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La fête de sacrifice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23-sept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Samedi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24-sept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Dimanche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25-sept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Lundi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26-sept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Mardi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27-sept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Mercredi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Sana hijria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15-oct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Dimanche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La marche verte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06-nov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Lundi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Fête de l'indépendance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18-nov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Samedi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La fête du prophète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24-déc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Dimanche</w:t>
            </w:r>
          </w:p>
        </w:tc>
      </w:tr>
      <w:tr w:rsidR="00BA61A7" w:rsidRPr="00BA61A7" w:rsidTr="00E65C92">
        <w:trPr>
          <w:trHeight w:hRule="exact" w:val="284"/>
          <w:jc w:val="center"/>
        </w:trPr>
        <w:tc>
          <w:tcPr>
            <w:tcW w:w="4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25-déc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A7" w:rsidRPr="00E65C92" w:rsidRDefault="00BA61A7" w:rsidP="00BA61A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E65C92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Lundi</w:t>
            </w:r>
          </w:p>
        </w:tc>
      </w:tr>
    </w:tbl>
    <w:p w:rsidR="000C533B" w:rsidRDefault="000C533B" w:rsidP="00BA782D">
      <w:pPr>
        <w:spacing w:after="0"/>
        <w:rPr>
          <w:sz w:val="24"/>
          <w:szCs w:val="24"/>
          <w:u w:val="single"/>
        </w:rPr>
      </w:pPr>
    </w:p>
    <w:p w:rsidR="00BA782D" w:rsidRPr="00E65C92" w:rsidRDefault="00BA782D" w:rsidP="00BA782D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E65C92">
        <w:rPr>
          <w:rFonts w:ascii="Arial" w:hAnsi="Arial" w:cs="Arial"/>
          <w:b/>
          <w:bCs/>
          <w:sz w:val="24"/>
          <w:szCs w:val="24"/>
          <w:u w:val="single"/>
        </w:rPr>
        <w:t>Annexe ‘’</w:t>
      </w:r>
      <w:r w:rsidR="00C75653" w:rsidRPr="00E65C92">
        <w:rPr>
          <w:rFonts w:ascii="Arial" w:hAnsi="Arial" w:cs="Arial"/>
          <w:b/>
          <w:bCs/>
          <w:sz w:val="24"/>
          <w:szCs w:val="24"/>
          <w:u w:val="single"/>
        </w:rPr>
        <w:t>VII</w:t>
      </w:r>
      <w:r w:rsidRPr="00E65C92">
        <w:rPr>
          <w:rFonts w:ascii="Arial" w:hAnsi="Arial" w:cs="Arial"/>
          <w:b/>
          <w:bCs/>
          <w:sz w:val="24"/>
          <w:szCs w:val="24"/>
          <w:u w:val="single"/>
        </w:rPr>
        <w:t>I-5’’</w:t>
      </w:r>
      <w:r w:rsidR="00C75653" w:rsidRPr="00E65C92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E65C92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E65C92">
        <w:rPr>
          <w:rFonts w:ascii="Arial" w:hAnsi="Arial" w:cs="Arial"/>
          <w:b/>
          <w:bCs/>
          <w:sz w:val="24"/>
          <w:szCs w:val="24"/>
        </w:rPr>
        <w:t>Le planning d’inventaire (à rendre avec la copie)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14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BA782D" w:rsidRPr="00AE4379" w:rsidTr="00E05DF8">
        <w:trPr>
          <w:trHeight w:hRule="exact" w:val="510"/>
        </w:trPr>
        <w:tc>
          <w:tcPr>
            <w:tcW w:w="2914" w:type="dxa"/>
            <w:shd w:val="clear" w:color="auto" w:fill="auto"/>
            <w:vAlign w:val="center"/>
            <w:hideMark/>
          </w:tcPr>
          <w:p w:rsidR="00BA782D" w:rsidRPr="0001593D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Mois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01593D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Jan</w:t>
            </w:r>
            <w:r w:rsidR="00AE4379"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.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01593D" w:rsidRDefault="00AE4379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Fév.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01593D" w:rsidRDefault="00AE4379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Mars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01593D" w:rsidRDefault="00AE4379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Avr.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01593D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Mai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01593D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Juin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01593D" w:rsidRDefault="00AE4379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Juill.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01593D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Aout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01593D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Sept</w:t>
            </w:r>
            <w:r w:rsidR="00AE4379"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.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01593D" w:rsidRDefault="00AE4379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Oct.</w:t>
            </w:r>
          </w:p>
        </w:tc>
      </w:tr>
      <w:tr w:rsidR="00BA782D" w:rsidRPr="00AE4379" w:rsidTr="00E05DF8">
        <w:trPr>
          <w:trHeight w:hRule="exact" w:val="510"/>
        </w:trPr>
        <w:tc>
          <w:tcPr>
            <w:tcW w:w="2914" w:type="dxa"/>
            <w:shd w:val="clear" w:color="auto" w:fill="auto"/>
            <w:vAlign w:val="center"/>
            <w:hideMark/>
          </w:tcPr>
          <w:p w:rsidR="00BA782D" w:rsidRPr="0001593D" w:rsidRDefault="00BA782D" w:rsidP="00AE4379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Nombre de jours total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</w:pPr>
            <w:r w:rsidRPr="00AE4379"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88335A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</w:pPr>
            <w:r w:rsidRPr="00AE4379"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  <w:t>2</w:t>
            </w:r>
            <w:r w:rsidR="00BA61A7" w:rsidRPr="00AE4379"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</w:pPr>
            <w:r w:rsidRPr="00AE4379"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</w:pPr>
            <w:r w:rsidRPr="00AE4379"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</w:pPr>
            <w:r w:rsidRPr="00AE4379"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</w:pPr>
            <w:r w:rsidRPr="00AE4379"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</w:pPr>
            <w:r w:rsidRPr="00AE4379"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</w:pPr>
            <w:r w:rsidRPr="00AE4379"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</w:pPr>
            <w:r w:rsidRPr="00AE4379"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</w:pPr>
            <w:r w:rsidRPr="00AE4379">
              <w:rPr>
                <w:rFonts w:asciiTheme="minorBidi" w:eastAsia="Times New Roman" w:hAnsiTheme="minorBidi" w:cstheme="minorBidi"/>
                <w:b/>
                <w:bCs/>
                <w:color w:val="000000"/>
                <w:lang w:eastAsia="fr-FR"/>
              </w:rPr>
              <w:t>31</w:t>
            </w:r>
          </w:p>
        </w:tc>
      </w:tr>
      <w:tr w:rsidR="00BA782D" w:rsidRPr="00AE4379" w:rsidTr="00E05DF8">
        <w:trPr>
          <w:trHeight w:hRule="exact" w:val="510"/>
        </w:trPr>
        <w:tc>
          <w:tcPr>
            <w:tcW w:w="2914" w:type="dxa"/>
            <w:shd w:val="clear" w:color="auto" w:fill="auto"/>
            <w:vAlign w:val="center"/>
            <w:hideMark/>
          </w:tcPr>
          <w:p w:rsidR="00BA782D" w:rsidRPr="0001593D" w:rsidRDefault="00753CEA" w:rsidP="00AE4379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Nombre de j</w:t>
            </w:r>
            <w:r w:rsidR="00B43B21"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ours non travaillés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</w:tr>
      <w:tr w:rsidR="00BA782D" w:rsidRPr="00AE4379" w:rsidTr="00E05DF8">
        <w:trPr>
          <w:trHeight w:hRule="exact" w:val="510"/>
        </w:trPr>
        <w:tc>
          <w:tcPr>
            <w:tcW w:w="2914" w:type="dxa"/>
            <w:shd w:val="clear" w:color="auto" w:fill="auto"/>
            <w:vAlign w:val="center"/>
            <w:hideMark/>
          </w:tcPr>
          <w:p w:rsidR="00BA782D" w:rsidRPr="0001593D" w:rsidRDefault="00753CEA" w:rsidP="00AE4379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Nombre de j</w:t>
            </w:r>
            <w:r w:rsidR="00BA782D"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ours travaillés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</w:tr>
      <w:tr w:rsidR="00BA782D" w:rsidRPr="00AE4379" w:rsidTr="00E05DF8">
        <w:trPr>
          <w:trHeight w:hRule="exact" w:val="510"/>
        </w:trPr>
        <w:tc>
          <w:tcPr>
            <w:tcW w:w="2914" w:type="dxa"/>
            <w:shd w:val="clear" w:color="auto" w:fill="auto"/>
            <w:vAlign w:val="center"/>
            <w:hideMark/>
          </w:tcPr>
          <w:p w:rsidR="00BA782D" w:rsidRPr="0001593D" w:rsidRDefault="00BA782D" w:rsidP="00AE4379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Nombre de comptages à réaliser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</w:tr>
      <w:tr w:rsidR="00BA782D" w:rsidRPr="00AE4379" w:rsidTr="00E05DF8">
        <w:trPr>
          <w:trHeight w:hRule="exact" w:val="629"/>
        </w:trPr>
        <w:tc>
          <w:tcPr>
            <w:tcW w:w="2914" w:type="dxa"/>
            <w:shd w:val="clear" w:color="auto" w:fill="auto"/>
            <w:vAlign w:val="center"/>
            <w:hideMark/>
          </w:tcPr>
          <w:p w:rsidR="00BA782D" w:rsidRPr="0001593D" w:rsidRDefault="00BA782D" w:rsidP="00AE4379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Nombre de comptages Réalisés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</w:pPr>
            <w:r w:rsidRPr="00AE4379"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  <w:t>70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</w:pPr>
            <w:r w:rsidRPr="00AE4379"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  <w:t>110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</w:pPr>
            <w:r w:rsidRPr="00AE4379"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  <w:t>166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</w:pPr>
          </w:p>
        </w:tc>
      </w:tr>
      <w:tr w:rsidR="00BA782D" w:rsidRPr="00AE4379" w:rsidTr="00E05DF8">
        <w:trPr>
          <w:trHeight w:hRule="exact" w:val="693"/>
        </w:trPr>
        <w:tc>
          <w:tcPr>
            <w:tcW w:w="2914" w:type="dxa"/>
            <w:shd w:val="clear" w:color="auto" w:fill="auto"/>
            <w:vAlign w:val="center"/>
            <w:hideMark/>
          </w:tcPr>
          <w:p w:rsidR="00BA782D" w:rsidRPr="0001593D" w:rsidRDefault="00BA782D" w:rsidP="00AE4379">
            <w:pP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1593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% cumulé du respect planning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lang w:eastAsia="fr-FR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82D" w:rsidRPr="00AE4379" w:rsidRDefault="00BA782D" w:rsidP="00C77D5D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lang w:eastAsia="fr-FR"/>
              </w:rPr>
            </w:pPr>
          </w:p>
        </w:tc>
      </w:tr>
    </w:tbl>
    <w:p w:rsidR="00014C25" w:rsidRDefault="00014C25" w:rsidP="00014C25">
      <w:pPr>
        <w:spacing w:after="0" w:line="360" w:lineRule="auto"/>
        <w:ind w:left="106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77390" w:rsidRDefault="00B77390" w:rsidP="009766C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Gestion </w:t>
      </w:r>
      <w:r w:rsidR="00C87E73">
        <w:rPr>
          <w:rFonts w:ascii="Arial" w:hAnsi="Arial" w:cs="Arial"/>
          <w:b/>
          <w:sz w:val="24"/>
          <w:szCs w:val="24"/>
          <w:u w:val="single"/>
        </w:rPr>
        <w:t xml:space="preserve">budgétaire </w:t>
      </w:r>
      <w:r w:rsidR="00007B85">
        <w:rPr>
          <w:rFonts w:ascii="Arial" w:hAnsi="Arial" w:cs="Arial"/>
          <w:b/>
          <w:sz w:val="24"/>
          <w:szCs w:val="24"/>
          <w:u w:val="single"/>
        </w:rPr>
        <w:t>(35</w:t>
      </w:r>
      <w:r w:rsidR="00C87E73">
        <w:rPr>
          <w:rFonts w:ascii="Arial" w:hAnsi="Arial" w:cs="Arial"/>
          <w:b/>
          <w:sz w:val="24"/>
          <w:szCs w:val="24"/>
          <w:u w:val="single"/>
        </w:rPr>
        <w:t xml:space="preserve"> points)</w:t>
      </w:r>
    </w:p>
    <w:p w:rsidR="00B77390" w:rsidRDefault="0073280D" w:rsidP="00732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vous ait demandé de c</w:t>
      </w:r>
      <w:r w:rsidR="00B77390" w:rsidRPr="00B77390">
        <w:rPr>
          <w:rFonts w:ascii="Arial" w:hAnsi="Arial" w:cs="Arial"/>
          <w:sz w:val="24"/>
          <w:szCs w:val="24"/>
        </w:rPr>
        <w:t>alculer le résultat analytique</w:t>
      </w:r>
      <w:r>
        <w:rPr>
          <w:rFonts w:ascii="Arial" w:hAnsi="Arial" w:cs="Arial"/>
          <w:sz w:val="24"/>
          <w:szCs w:val="24"/>
        </w:rPr>
        <w:t>, par la méthode des coû</w:t>
      </w:r>
      <w:r w:rsidR="00E17F28">
        <w:rPr>
          <w:rFonts w:ascii="Arial" w:hAnsi="Arial" w:cs="Arial"/>
          <w:sz w:val="24"/>
          <w:szCs w:val="24"/>
        </w:rPr>
        <w:t xml:space="preserve">ts </w:t>
      </w:r>
      <w:r w:rsidR="00007B85">
        <w:rPr>
          <w:rFonts w:ascii="Arial" w:hAnsi="Arial" w:cs="Arial"/>
          <w:sz w:val="24"/>
          <w:szCs w:val="24"/>
        </w:rPr>
        <w:t xml:space="preserve">complets, </w:t>
      </w:r>
      <w:r w:rsidR="00007B85" w:rsidRPr="00B77390">
        <w:rPr>
          <w:rFonts w:ascii="Arial" w:hAnsi="Arial" w:cs="Arial"/>
          <w:sz w:val="24"/>
          <w:szCs w:val="24"/>
        </w:rPr>
        <w:t>des</w:t>
      </w:r>
      <w:r w:rsidR="00B77390" w:rsidRPr="00B77390">
        <w:rPr>
          <w:rFonts w:ascii="Arial" w:hAnsi="Arial" w:cs="Arial"/>
          <w:sz w:val="24"/>
          <w:szCs w:val="24"/>
        </w:rPr>
        <w:t xml:space="preserve"> deux produits finis P1 et P2 en suivant la démarche </w:t>
      </w:r>
      <w:r w:rsidR="005C6B80">
        <w:rPr>
          <w:rFonts w:ascii="Arial" w:hAnsi="Arial" w:cs="Arial"/>
          <w:sz w:val="24"/>
          <w:szCs w:val="24"/>
        </w:rPr>
        <w:t>ci-après</w:t>
      </w:r>
      <w:r w:rsidR="00B77390" w:rsidRPr="00B77390">
        <w:rPr>
          <w:rFonts w:ascii="Arial" w:hAnsi="Arial" w:cs="Arial"/>
          <w:sz w:val="24"/>
          <w:szCs w:val="24"/>
        </w:rPr>
        <w:t> :</w:t>
      </w:r>
    </w:p>
    <w:p w:rsidR="008D3A07" w:rsidRPr="008D3A07" w:rsidRDefault="00B77390" w:rsidP="008D3A07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B77390">
        <w:rPr>
          <w:rFonts w:ascii="Arial" w:hAnsi="Arial"/>
          <w:sz w:val="24"/>
          <w:szCs w:val="24"/>
        </w:rPr>
        <w:t>Compléter le tableau de répartition des charges indirectes</w:t>
      </w:r>
      <w:r w:rsidR="009766C9">
        <w:rPr>
          <w:rFonts w:ascii="Arial" w:hAnsi="Arial"/>
          <w:sz w:val="24"/>
          <w:szCs w:val="24"/>
        </w:rPr>
        <w:t xml:space="preserve"> de </w:t>
      </w:r>
      <w:r w:rsidR="0073280D">
        <w:rPr>
          <w:rFonts w:ascii="Arial" w:hAnsi="Arial"/>
          <w:b/>
          <w:bCs/>
          <w:sz w:val="24"/>
          <w:szCs w:val="24"/>
        </w:rPr>
        <w:t>l</w:t>
      </w:r>
      <w:r w:rsidR="008D3A07" w:rsidRPr="008D3A07">
        <w:rPr>
          <w:rFonts w:ascii="Arial" w:hAnsi="Arial"/>
          <w:b/>
          <w:bCs/>
          <w:sz w:val="24"/>
          <w:szCs w:val="24"/>
        </w:rPr>
        <w:t>’ANNEXE</w:t>
      </w:r>
      <w:r w:rsidR="009766C9" w:rsidRPr="008D3A07">
        <w:rPr>
          <w:rFonts w:ascii="Arial" w:hAnsi="Arial"/>
          <w:b/>
          <w:bCs/>
          <w:sz w:val="24"/>
          <w:szCs w:val="24"/>
        </w:rPr>
        <w:t xml:space="preserve"> ‘’IX-3’</w:t>
      </w:r>
      <w:r w:rsidR="008D3A07" w:rsidRPr="008D3A07">
        <w:rPr>
          <w:rFonts w:ascii="Arial" w:hAnsi="Arial"/>
          <w:b/>
          <w:bCs/>
          <w:sz w:val="24"/>
          <w:szCs w:val="24"/>
        </w:rPr>
        <w:t>’</w:t>
      </w:r>
      <w:r w:rsidR="008D3A07" w:rsidRPr="008D3A07">
        <w:rPr>
          <w:rFonts w:ascii="Arial" w:hAnsi="Arial"/>
          <w:b/>
          <w:bCs/>
          <w:sz w:val="24"/>
          <w:szCs w:val="24"/>
          <w:u w:val="single"/>
        </w:rPr>
        <w:t xml:space="preserve"> </w:t>
      </w:r>
    </w:p>
    <w:p w:rsidR="00FA52B4" w:rsidRPr="00727671" w:rsidRDefault="008D3A07" w:rsidP="008D3A07">
      <w:p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8D3A07">
        <w:rPr>
          <w:rFonts w:ascii="Arial" w:hAnsi="Arial"/>
          <w:b/>
          <w:bCs/>
          <w:sz w:val="24"/>
          <w:szCs w:val="24"/>
          <w:u w:val="single"/>
        </w:rPr>
        <w:t>(À rendre avec la copie)</w:t>
      </w:r>
      <w:r w:rsidR="009766C9" w:rsidRPr="008D3A07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9766C9">
        <w:rPr>
          <w:rFonts w:ascii="Arial" w:hAnsi="Arial"/>
          <w:sz w:val="24"/>
          <w:szCs w:val="24"/>
        </w:rPr>
        <w:t xml:space="preserve">  </w:t>
      </w:r>
      <w:r w:rsidR="00E2153F" w:rsidRPr="00E2153F">
        <w:rPr>
          <w:rFonts w:ascii="Arial" w:hAnsi="Arial"/>
          <w:b/>
          <w:bCs/>
          <w:sz w:val="24"/>
          <w:szCs w:val="24"/>
        </w:rPr>
        <w:t>(8 points)</w:t>
      </w:r>
    </w:p>
    <w:p w:rsidR="00B77390" w:rsidRPr="004800AD" w:rsidRDefault="0073280D" w:rsidP="00B77390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Calculer le coû</w:t>
      </w:r>
      <w:r w:rsidR="00B77390" w:rsidRPr="00B77390">
        <w:rPr>
          <w:rFonts w:ascii="Arial" w:hAnsi="Arial"/>
          <w:sz w:val="24"/>
          <w:szCs w:val="24"/>
        </w:rPr>
        <w:t>t d’ac</w:t>
      </w:r>
      <w:r>
        <w:rPr>
          <w:rFonts w:ascii="Arial" w:hAnsi="Arial"/>
          <w:sz w:val="24"/>
          <w:szCs w:val="24"/>
        </w:rPr>
        <w:t>hat des deux matières M1 et M2.</w:t>
      </w:r>
      <w:r w:rsidR="0016251C">
        <w:rPr>
          <w:rFonts w:ascii="Arial" w:hAnsi="Arial"/>
          <w:sz w:val="24"/>
          <w:szCs w:val="24"/>
        </w:rPr>
        <w:t xml:space="preserve">  </w:t>
      </w:r>
      <w:r w:rsidR="0016251C">
        <w:rPr>
          <w:rFonts w:ascii="Arial" w:hAnsi="Arial"/>
          <w:sz w:val="24"/>
          <w:szCs w:val="24"/>
        </w:rPr>
        <w:tab/>
      </w:r>
      <w:r w:rsidR="0016251C">
        <w:rPr>
          <w:rFonts w:ascii="Arial" w:hAnsi="Arial"/>
          <w:sz w:val="24"/>
          <w:szCs w:val="24"/>
        </w:rPr>
        <w:tab/>
      </w:r>
      <w:r w:rsidR="0016251C">
        <w:rPr>
          <w:rFonts w:ascii="Arial" w:hAnsi="Arial"/>
          <w:sz w:val="24"/>
          <w:szCs w:val="24"/>
        </w:rPr>
        <w:tab/>
      </w:r>
      <w:r w:rsidR="0016251C" w:rsidRPr="00E2153F">
        <w:rPr>
          <w:rFonts w:ascii="Arial" w:hAnsi="Arial"/>
          <w:b/>
          <w:bCs/>
          <w:sz w:val="24"/>
          <w:szCs w:val="24"/>
        </w:rPr>
        <w:t>(</w:t>
      </w:r>
      <w:r w:rsidR="0016251C">
        <w:rPr>
          <w:rFonts w:ascii="Arial" w:hAnsi="Arial"/>
          <w:b/>
          <w:bCs/>
          <w:sz w:val="24"/>
          <w:szCs w:val="24"/>
        </w:rPr>
        <w:t>3,6</w:t>
      </w:r>
      <w:r w:rsidR="0016251C" w:rsidRPr="00E2153F">
        <w:rPr>
          <w:rFonts w:ascii="Arial" w:hAnsi="Arial"/>
          <w:b/>
          <w:bCs/>
          <w:sz w:val="24"/>
          <w:szCs w:val="24"/>
        </w:rPr>
        <w:t xml:space="preserve"> points)</w:t>
      </w:r>
    </w:p>
    <w:p w:rsidR="00B77390" w:rsidRPr="002E70D5" w:rsidRDefault="00B77390" w:rsidP="00B77390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B77390">
        <w:rPr>
          <w:rFonts w:ascii="Arial" w:hAnsi="Arial"/>
          <w:sz w:val="24"/>
          <w:szCs w:val="24"/>
        </w:rPr>
        <w:t>Etablir les fiches de stock des deux ma</w:t>
      </w:r>
      <w:r w:rsidR="0073280D">
        <w:rPr>
          <w:rFonts w:ascii="Arial" w:hAnsi="Arial"/>
          <w:sz w:val="24"/>
          <w:szCs w:val="24"/>
        </w:rPr>
        <w:t>tières M1 et M2.</w:t>
      </w:r>
      <w:r w:rsidR="0016251C">
        <w:rPr>
          <w:rFonts w:ascii="Arial" w:hAnsi="Arial"/>
          <w:sz w:val="24"/>
          <w:szCs w:val="24"/>
        </w:rPr>
        <w:t xml:space="preserve"> </w:t>
      </w:r>
      <w:r w:rsidR="0016251C">
        <w:rPr>
          <w:rFonts w:ascii="Arial" w:hAnsi="Arial"/>
          <w:sz w:val="24"/>
          <w:szCs w:val="24"/>
        </w:rPr>
        <w:tab/>
      </w:r>
      <w:r w:rsidR="0016251C">
        <w:rPr>
          <w:rFonts w:ascii="Arial" w:hAnsi="Arial"/>
          <w:sz w:val="24"/>
          <w:szCs w:val="24"/>
        </w:rPr>
        <w:tab/>
      </w:r>
      <w:r w:rsidR="0073280D">
        <w:rPr>
          <w:rFonts w:ascii="Arial" w:hAnsi="Arial"/>
          <w:sz w:val="24"/>
          <w:szCs w:val="24"/>
        </w:rPr>
        <w:tab/>
      </w:r>
      <w:r w:rsidR="0016251C" w:rsidRPr="00E2153F">
        <w:rPr>
          <w:rFonts w:ascii="Arial" w:hAnsi="Arial"/>
          <w:b/>
          <w:bCs/>
          <w:sz w:val="24"/>
          <w:szCs w:val="24"/>
        </w:rPr>
        <w:t>(</w:t>
      </w:r>
      <w:r w:rsidR="004800AD">
        <w:rPr>
          <w:rFonts w:ascii="Arial" w:hAnsi="Arial"/>
          <w:b/>
          <w:bCs/>
          <w:sz w:val="24"/>
          <w:szCs w:val="24"/>
        </w:rPr>
        <w:t>7,2</w:t>
      </w:r>
      <w:r w:rsidR="0016251C" w:rsidRPr="00E2153F">
        <w:rPr>
          <w:rFonts w:ascii="Arial" w:hAnsi="Arial"/>
          <w:b/>
          <w:bCs/>
          <w:sz w:val="24"/>
          <w:szCs w:val="24"/>
        </w:rPr>
        <w:t xml:space="preserve"> points)</w:t>
      </w:r>
    </w:p>
    <w:p w:rsidR="00B77390" w:rsidRPr="002E70D5" w:rsidRDefault="00B77390" w:rsidP="00B77390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B77390">
        <w:rPr>
          <w:rFonts w:ascii="Arial" w:hAnsi="Arial"/>
          <w:sz w:val="24"/>
          <w:szCs w:val="24"/>
        </w:rPr>
        <w:t>Calculer le cout de product</w:t>
      </w:r>
      <w:r w:rsidR="0073280D">
        <w:rPr>
          <w:rFonts w:ascii="Arial" w:hAnsi="Arial"/>
          <w:sz w:val="24"/>
          <w:szCs w:val="24"/>
        </w:rPr>
        <w:t>ion du produit semi-fini ‘’S’’.</w:t>
      </w:r>
      <w:r w:rsidR="0016251C">
        <w:rPr>
          <w:rFonts w:ascii="Arial" w:hAnsi="Arial"/>
          <w:sz w:val="24"/>
          <w:szCs w:val="24"/>
        </w:rPr>
        <w:t xml:space="preserve"> </w:t>
      </w:r>
      <w:r w:rsidR="0016251C">
        <w:rPr>
          <w:rFonts w:ascii="Arial" w:hAnsi="Arial"/>
          <w:sz w:val="24"/>
          <w:szCs w:val="24"/>
        </w:rPr>
        <w:tab/>
      </w:r>
      <w:r w:rsidR="0016251C">
        <w:rPr>
          <w:rFonts w:ascii="Arial" w:hAnsi="Arial"/>
          <w:sz w:val="24"/>
          <w:szCs w:val="24"/>
        </w:rPr>
        <w:tab/>
      </w:r>
      <w:r w:rsidR="0073280D">
        <w:rPr>
          <w:rFonts w:ascii="Arial" w:hAnsi="Arial"/>
          <w:sz w:val="24"/>
          <w:szCs w:val="24"/>
        </w:rPr>
        <w:tab/>
      </w:r>
      <w:r w:rsidR="0016251C" w:rsidRPr="00E2153F">
        <w:rPr>
          <w:rFonts w:ascii="Arial" w:hAnsi="Arial"/>
          <w:b/>
          <w:bCs/>
          <w:sz w:val="24"/>
          <w:szCs w:val="24"/>
        </w:rPr>
        <w:t>(</w:t>
      </w:r>
      <w:r w:rsidR="004800AD">
        <w:rPr>
          <w:rFonts w:ascii="Arial" w:hAnsi="Arial"/>
          <w:b/>
          <w:bCs/>
          <w:sz w:val="24"/>
          <w:szCs w:val="24"/>
        </w:rPr>
        <w:t>3</w:t>
      </w:r>
      <w:r w:rsidR="0016251C" w:rsidRPr="00E2153F">
        <w:rPr>
          <w:rFonts w:ascii="Arial" w:hAnsi="Arial"/>
          <w:b/>
          <w:bCs/>
          <w:sz w:val="24"/>
          <w:szCs w:val="24"/>
        </w:rPr>
        <w:t xml:space="preserve"> points)</w:t>
      </w:r>
    </w:p>
    <w:p w:rsidR="00B77390" w:rsidRPr="002E70D5" w:rsidRDefault="00B77390" w:rsidP="00B77390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B77390">
        <w:rPr>
          <w:rFonts w:ascii="Arial" w:hAnsi="Arial"/>
          <w:sz w:val="24"/>
          <w:szCs w:val="24"/>
        </w:rPr>
        <w:t>Calculer le cout de production de</w:t>
      </w:r>
      <w:r w:rsidR="0073280D">
        <w:rPr>
          <w:rFonts w:ascii="Arial" w:hAnsi="Arial"/>
          <w:sz w:val="24"/>
          <w:szCs w:val="24"/>
        </w:rPr>
        <w:t>s deux produits finis P1 et P2.</w:t>
      </w:r>
      <w:r w:rsidR="004D36A2">
        <w:rPr>
          <w:rFonts w:ascii="Arial" w:hAnsi="Arial"/>
          <w:sz w:val="24"/>
          <w:szCs w:val="24"/>
        </w:rPr>
        <w:t xml:space="preserve"> </w:t>
      </w:r>
      <w:r w:rsidR="004D36A2">
        <w:rPr>
          <w:rFonts w:ascii="Arial" w:hAnsi="Arial"/>
          <w:sz w:val="24"/>
          <w:szCs w:val="24"/>
        </w:rPr>
        <w:tab/>
      </w:r>
      <w:r w:rsidR="004D36A2" w:rsidRPr="00E2153F">
        <w:rPr>
          <w:rFonts w:ascii="Arial" w:hAnsi="Arial"/>
          <w:b/>
          <w:bCs/>
          <w:sz w:val="24"/>
          <w:szCs w:val="24"/>
        </w:rPr>
        <w:t>(</w:t>
      </w:r>
      <w:r w:rsidR="000026D8">
        <w:rPr>
          <w:rFonts w:ascii="Arial" w:hAnsi="Arial"/>
          <w:b/>
          <w:bCs/>
          <w:sz w:val="24"/>
          <w:szCs w:val="24"/>
        </w:rPr>
        <w:t>5,2</w:t>
      </w:r>
      <w:r w:rsidR="004D36A2" w:rsidRPr="00E2153F">
        <w:rPr>
          <w:rFonts w:ascii="Arial" w:hAnsi="Arial"/>
          <w:b/>
          <w:bCs/>
          <w:sz w:val="24"/>
          <w:szCs w:val="24"/>
        </w:rPr>
        <w:t xml:space="preserve"> points)</w:t>
      </w:r>
    </w:p>
    <w:p w:rsidR="00B77390" w:rsidRPr="000026D8" w:rsidRDefault="00B77390" w:rsidP="00B77390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B77390">
        <w:rPr>
          <w:rFonts w:ascii="Arial" w:hAnsi="Arial"/>
          <w:sz w:val="24"/>
          <w:szCs w:val="24"/>
        </w:rPr>
        <w:t>Etablir les fiches de stock de</w:t>
      </w:r>
      <w:r w:rsidR="0073280D">
        <w:rPr>
          <w:rFonts w:ascii="Arial" w:hAnsi="Arial"/>
          <w:sz w:val="24"/>
          <w:szCs w:val="24"/>
        </w:rPr>
        <w:t>s deux produits finis P1 et P2.</w:t>
      </w:r>
      <w:r w:rsidR="004800AD">
        <w:rPr>
          <w:rFonts w:ascii="Arial" w:hAnsi="Arial"/>
          <w:sz w:val="24"/>
          <w:szCs w:val="24"/>
        </w:rPr>
        <w:t xml:space="preserve">  </w:t>
      </w:r>
      <w:r w:rsidR="004800AD">
        <w:rPr>
          <w:rFonts w:ascii="Arial" w:hAnsi="Arial"/>
          <w:sz w:val="24"/>
          <w:szCs w:val="24"/>
        </w:rPr>
        <w:tab/>
      </w:r>
      <w:r w:rsidR="004800AD">
        <w:rPr>
          <w:rFonts w:ascii="Arial" w:hAnsi="Arial"/>
          <w:sz w:val="24"/>
          <w:szCs w:val="24"/>
        </w:rPr>
        <w:tab/>
      </w:r>
      <w:r w:rsidR="004800AD" w:rsidRPr="00E2153F">
        <w:rPr>
          <w:rFonts w:ascii="Arial" w:hAnsi="Arial"/>
          <w:b/>
          <w:bCs/>
          <w:sz w:val="24"/>
          <w:szCs w:val="24"/>
        </w:rPr>
        <w:t>(</w:t>
      </w:r>
      <w:r w:rsidR="004800AD">
        <w:rPr>
          <w:rFonts w:ascii="Arial" w:hAnsi="Arial"/>
          <w:b/>
          <w:bCs/>
          <w:sz w:val="24"/>
          <w:szCs w:val="24"/>
        </w:rPr>
        <w:t>3,6</w:t>
      </w:r>
      <w:r w:rsidR="004800AD" w:rsidRPr="00E2153F">
        <w:rPr>
          <w:rFonts w:ascii="Arial" w:hAnsi="Arial"/>
          <w:b/>
          <w:bCs/>
          <w:sz w:val="24"/>
          <w:szCs w:val="24"/>
        </w:rPr>
        <w:t xml:space="preserve"> points)</w:t>
      </w:r>
    </w:p>
    <w:p w:rsidR="00B77390" w:rsidRPr="000026D8" w:rsidRDefault="00B77390" w:rsidP="00B77390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B77390">
        <w:rPr>
          <w:rFonts w:ascii="Arial" w:hAnsi="Arial"/>
          <w:sz w:val="24"/>
          <w:szCs w:val="24"/>
        </w:rPr>
        <w:t>Calculer le cout de revient de</w:t>
      </w:r>
      <w:r w:rsidR="0073280D">
        <w:rPr>
          <w:rFonts w:ascii="Arial" w:hAnsi="Arial"/>
          <w:sz w:val="24"/>
          <w:szCs w:val="24"/>
        </w:rPr>
        <w:t>s deux produits finis P1 et P2.</w:t>
      </w:r>
      <w:r w:rsidR="004800AD">
        <w:rPr>
          <w:rFonts w:ascii="Arial" w:hAnsi="Arial"/>
          <w:sz w:val="24"/>
          <w:szCs w:val="24"/>
        </w:rPr>
        <w:t xml:space="preserve">   </w:t>
      </w:r>
      <w:r w:rsidR="004800AD">
        <w:rPr>
          <w:rFonts w:ascii="Arial" w:hAnsi="Arial"/>
          <w:sz w:val="24"/>
          <w:szCs w:val="24"/>
        </w:rPr>
        <w:tab/>
      </w:r>
      <w:r w:rsidR="004800AD">
        <w:rPr>
          <w:rFonts w:ascii="Arial" w:hAnsi="Arial"/>
          <w:sz w:val="24"/>
          <w:szCs w:val="24"/>
        </w:rPr>
        <w:tab/>
      </w:r>
      <w:r w:rsidR="004800AD" w:rsidRPr="00E2153F">
        <w:rPr>
          <w:rFonts w:ascii="Arial" w:hAnsi="Arial"/>
          <w:b/>
          <w:bCs/>
          <w:sz w:val="24"/>
          <w:szCs w:val="24"/>
        </w:rPr>
        <w:t>(</w:t>
      </w:r>
      <w:r w:rsidR="004800AD">
        <w:rPr>
          <w:rFonts w:ascii="Arial" w:hAnsi="Arial"/>
          <w:b/>
          <w:bCs/>
          <w:sz w:val="24"/>
          <w:szCs w:val="24"/>
        </w:rPr>
        <w:t>1,8</w:t>
      </w:r>
      <w:r w:rsidR="00E24FA8">
        <w:rPr>
          <w:rFonts w:ascii="Arial" w:hAnsi="Arial"/>
          <w:b/>
          <w:bCs/>
          <w:sz w:val="24"/>
          <w:szCs w:val="24"/>
        </w:rPr>
        <w:t xml:space="preserve"> point</w:t>
      </w:r>
      <w:r w:rsidR="004800AD" w:rsidRPr="00E2153F">
        <w:rPr>
          <w:rFonts w:ascii="Arial" w:hAnsi="Arial"/>
          <w:b/>
          <w:bCs/>
          <w:sz w:val="24"/>
          <w:szCs w:val="24"/>
        </w:rPr>
        <w:t>)</w:t>
      </w:r>
    </w:p>
    <w:p w:rsidR="00B77390" w:rsidRPr="000026D8" w:rsidRDefault="00B77390" w:rsidP="00DD4FC9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B77390">
        <w:rPr>
          <w:rFonts w:ascii="Arial" w:hAnsi="Arial"/>
          <w:sz w:val="24"/>
          <w:szCs w:val="24"/>
        </w:rPr>
        <w:t>Déterminer le résultat analyti</w:t>
      </w:r>
      <w:r w:rsidR="0073280D">
        <w:rPr>
          <w:rFonts w:ascii="Arial" w:hAnsi="Arial"/>
          <w:sz w:val="24"/>
          <w:szCs w:val="24"/>
        </w:rPr>
        <w:t>que des deux produits P1 et P2.</w:t>
      </w:r>
      <w:r w:rsidR="00EF1C6E">
        <w:rPr>
          <w:rFonts w:ascii="Arial" w:hAnsi="Arial"/>
          <w:sz w:val="24"/>
          <w:szCs w:val="24"/>
        </w:rPr>
        <w:tab/>
      </w:r>
      <w:r w:rsidR="004800AD">
        <w:rPr>
          <w:rFonts w:ascii="Arial" w:hAnsi="Arial"/>
          <w:sz w:val="24"/>
          <w:szCs w:val="24"/>
        </w:rPr>
        <w:tab/>
      </w:r>
      <w:r w:rsidR="004800AD" w:rsidRPr="00E2153F">
        <w:rPr>
          <w:rFonts w:ascii="Arial" w:hAnsi="Arial"/>
          <w:b/>
          <w:bCs/>
          <w:sz w:val="24"/>
          <w:szCs w:val="24"/>
        </w:rPr>
        <w:t>(</w:t>
      </w:r>
      <w:r w:rsidR="00DD4FC9">
        <w:rPr>
          <w:rFonts w:ascii="Arial" w:hAnsi="Arial"/>
          <w:b/>
          <w:bCs/>
          <w:sz w:val="24"/>
          <w:szCs w:val="24"/>
        </w:rPr>
        <w:t>1,8</w:t>
      </w:r>
      <w:r w:rsidR="00E24FA8">
        <w:rPr>
          <w:rFonts w:ascii="Arial" w:hAnsi="Arial"/>
          <w:b/>
          <w:bCs/>
          <w:sz w:val="24"/>
          <w:szCs w:val="24"/>
        </w:rPr>
        <w:t xml:space="preserve"> point</w:t>
      </w:r>
      <w:r w:rsidR="004800AD" w:rsidRPr="00E2153F">
        <w:rPr>
          <w:rFonts w:ascii="Arial" w:hAnsi="Arial"/>
          <w:b/>
          <w:bCs/>
          <w:sz w:val="24"/>
          <w:szCs w:val="24"/>
        </w:rPr>
        <w:t>)</w:t>
      </w:r>
    </w:p>
    <w:p w:rsidR="00DD4FC9" w:rsidRPr="00EE3288" w:rsidRDefault="00DD4FC9" w:rsidP="007E6F49">
      <w:pPr>
        <w:numPr>
          <w:ilvl w:val="0"/>
          <w:numId w:val="11"/>
        </w:numPr>
        <w:spacing w:after="0" w:line="360" w:lineRule="auto"/>
        <w:ind w:left="426"/>
        <w:contextualSpacing/>
        <w:jc w:val="both"/>
        <w:rPr>
          <w:rFonts w:ascii="Arial" w:hAnsi="Arial"/>
          <w:b/>
          <w:bCs/>
          <w:color w:val="C00000"/>
          <w:sz w:val="24"/>
          <w:szCs w:val="24"/>
        </w:rPr>
      </w:pPr>
      <w:r w:rsidRPr="00B77390">
        <w:rPr>
          <w:rFonts w:ascii="Arial" w:hAnsi="Arial"/>
          <w:sz w:val="24"/>
          <w:szCs w:val="24"/>
        </w:rPr>
        <w:t xml:space="preserve">Les efforts commerciaux </w:t>
      </w:r>
      <w:r w:rsidR="000010F2" w:rsidRPr="00B77390">
        <w:rPr>
          <w:rFonts w:ascii="Arial" w:hAnsi="Arial"/>
          <w:sz w:val="24"/>
          <w:szCs w:val="24"/>
        </w:rPr>
        <w:t>doivent-ils</w:t>
      </w:r>
      <w:r w:rsidRPr="00B77390">
        <w:rPr>
          <w:rFonts w:ascii="Arial" w:hAnsi="Arial"/>
          <w:sz w:val="24"/>
          <w:szCs w:val="24"/>
        </w:rPr>
        <w:t xml:space="preserve"> être orientés </w:t>
      </w:r>
      <w:r>
        <w:rPr>
          <w:rFonts w:ascii="Arial" w:hAnsi="Arial"/>
          <w:sz w:val="24"/>
          <w:szCs w:val="24"/>
        </w:rPr>
        <w:t xml:space="preserve">pour stimuler </w:t>
      </w:r>
      <w:r w:rsidR="007E6F49">
        <w:rPr>
          <w:rFonts w:ascii="Arial" w:hAnsi="Arial"/>
          <w:sz w:val="24"/>
          <w:szCs w:val="24"/>
        </w:rPr>
        <w:t xml:space="preserve">les ventes de </w:t>
      </w:r>
      <w:r>
        <w:rPr>
          <w:rFonts w:ascii="Arial" w:hAnsi="Arial"/>
          <w:sz w:val="24"/>
          <w:szCs w:val="24"/>
        </w:rPr>
        <w:t>quel produit</w:t>
      </w:r>
      <w:r w:rsidR="0073280D">
        <w:rPr>
          <w:rFonts w:ascii="Arial" w:hAnsi="Arial"/>
          <w:sz w:val="24"/>
          <w:szCs w:val="24"/>
        </w:rPr>
        <w:t> ?</w:t>
      </w:r>
      <w:r w:rsidR="007E6F49">
        <w:rPr>
          <w:rFonts w:ascii="Arial" w:hAnsi="Arial"/>
          <w:sz w:val="24"/>
          <w:szCs w:val="24"/>
        </w:rPr>
        <w:tab/>
      </w:r>
      <w:r w:rsidR="007E6F49">
        <w:rPr>
          <w:rFonts w:ascii="Arial" w:hAnsi="Arial"/>
          <w:sz w:val="24"/>
          <w:szCs w:val="24"/>
        </w:rPr>
        <w:tab/>
      </w:r>
      <w:r w:rsidR="007E6F49">
        <w:rPr>
          <w:rFonts w:ascii="Arial" w:hAnsi="Arial"/>
          <w:sz w:val="24"/>
          <w:szCs w:val="24"/>
        </w:rPr>
        <w:tab/>
      </w:r>
      <w:r w:rsidR="007E6F49">
        <w:rPr>
          <w:rFonts w:ascii="Arial" w:hAnsi="Arial"/>
          <w:sz w:val="24"/>
          <w:szCs w:val="24"/>
        </w:rPr>
        <w:tab/>
      </w:r>
      <w:r w:rsidR="007E6F49">
        <w:rPr>
          <w:rFonts w:ascii="Arial" w:hAnsi="Arial"/>
          <w:sz w:val="24"/>
          <w:szCs w:val="24"/>
        </w:rPr>
        <w:tab/>
      </w:r>
      <w:r w:rsidR="007E6F49">
        <w:rPr>
          <w:rFonts w:ascii="Arial" w:hAnsi="Arial"/>
          <w:sz w:val="24"/>
          <w:szCs w:val="24"/>
        </w:rPr>
        <w:tab/>
      </w:r>
      <w:r w:rsidR="007E6F49">
        <w:rPr>
          <w:rFonts w:ascii="Arial" w:hAnsi="Arial"/>
          <w:sz w:val="24"/>
          <w:szCs w:val="24"/>
        </w:rPr>
        <w:tab/>
      </w:r>
      <w:r w:rsidR="007E6F49">
        <w:rPr>
          <w:rFonts w:ascii="Arial" w:hAnsi="Arial"/>
          <w:sz w:val="24"/>
          <w:szCs w:val="24"/>
        </w:rPr>
        <w:tab/>
      </w:r>
      <w:r w:rsidR="007E6F49">
        <w:rPr>
          <w:rFonts w:ascii="Arial" w:hAnsi="Arial"/>
          <w:sz w:val="24"/>
          <w:szCs w:val="24"/>
        </w:rPr>
        <w:tab/>
      </w:r>
      <w:r w:rsidR="007E6F49">
        <w:rPr>
          <w:rFonts w:ascii="Arial" w:hAnsi="Arial"/>
          <w:sz w:val="24"/>
          <w:szCs w:val="24"/>
        </w:rPr>
        <w:tab/>
      </w:r>
      <w:r w:rsidR="00E24FA8">
        <w:rPr>
          <w:rFonts w:ascii="Arial" w:hAnsi="Arial"/>
          <w:b/>
          <w:bCs/>
          <w:sz w:val="24"/>
          <w:szCs w:val="24"/>
        </w:rPr>
        <w:t>(0,8 point</w:t>
      </w:r>
      <w:r w:rsidRPr="007E6F49">
        <w:rPr>
          <w:rFonts w:ascii="Arial" w:hAnsi="Arial"/>
          <w:b/>
          <w:bCs/>
          <w:sz w:val="24"/>
          <w:szCs w:val="24"/>
        </w:rPr>
        <w:t>)</w:t>
      </w:r>
    </w:p>
    <w:p w:rsidR="00EE3288" w:rsidRDefault="00EE3288" w:rsidP="00EE3288">
      <w:pPr>
        <w:pStyle w:val="Paragraphedeliste"/>
        <w:spacing w:after="0" w:line="360" w:lineRule="auto"/>
        <w:ind w:left="360"/>
        <w:contextualSpacing/>
        <w:jc w:val="both"/>
        <w:rPr>
          <w:rFonts w:ascii="Arial" w:hAnsi="Arial"/>
          <w:b/>
          <w:bCs/>
          <w:sz w:val="24"/>
          <w:szCs w:val="24"/>
        </w:rPr>
      </w:pPr>
    </w:p>
    <w:p w:rsidR="00EE3288" w:rsidRPr="00EE3288" w:rsidRDefault="00EE3288" w:rsidP="00EE3288">
      <w:pPr>
        <w:pStyle w:val="Paragraphedeliste"/>
        <w:spacing w:after="0" w:line="360" w:lineRule="auto"/>
        <w:ind w:left="360"/>
        <w:contextualSpacing/>
        <w:jc w:val="both"/>
        <w:rPr>
          <w:rFonts w:ascii="Arial" w:hAnsi="Arial"/>
          <w:sz w:val="24"/>
          <w:szCs w:val="24"/>
        </w:rPr>
      </w:pPr>
      <w:r w:rsidRPr="00EE3288">
        <w:rPr>
          <w:rFonts w:ascii="Arial" w:hAnsi="Arial"/>
          <w:b/>
          <w:bCs/>
          <w:sz w:val="24"/>
          <w:szCs w:val="24"/>
        </w:rPr>
        <w:t>NB : Prendre trois chiffres après la virgule</w:t>
      </w:r>
    </w:p>
    <w:p w:rsidR="00EE3288" w:rsidRPr="007E6F49" w:rsidRDefault="00EE3288" w:rsidP="00EE3288">
      <w:pPr>
        <w:spacing w:after="0" w:line="360" w:lineRule="auto"/>
        <w:ind w:left="426"/>
        <w:contextualSpacing/>
        <w:jc w:val="both"/>
        <w:rPr>
          <w:rFonts w:ascii="Arial" w:hAnsi="Arial"/>
          <w:b/>
          <w:bCs/>
          <w:color w:val="C00000"/>
          <w:sz w:val="24"/>
          <w:szCs w:val="24"/>
        </w:rPr>
      </w:pPr>
    </w:p>
    <w:p w:rsidR="00B77390" w:rsidRPr="00B77390" w:rsidRDefault="00B77390" w:rsidP="00B77390">
      <w:pPr>
        <w:rPr>
          <w:rFonts w:ascii="Arial" w:hAnsi="Arial" w:cs="Arial"/>
          <w:sz w:val="24"/>
          <w:szCs w:val="24"/>
        </w:rPr>
      </w:pPr>
      <w:r w:rsidRPr="00B77390">
        <w:rPr>
          <w:rFonts w:ascii="Arial" w:hAnsi="Arial" w:cs="Arial"/>
          <w:sz w:val="24"/>
          <w:szCs w:val="24"/>
        </w:rPr>
        <w:t>Pour réaliser ce travail vous avez deux annexes :</w:t>
      </w:r>
    </w:p>
    <w:p w:rsidR="00A4679D" w:rsidRPr="00007B85" w:rsidRDefault="00007B85" w:rsidP="000010F2">
      <w:pPr>
        <w:pStyle w:val="Paragraphedeliste"/>
        <w:numPr>
          <w:ilvl w:val="0"/>
          <w:numId w:val="31"/>
        </w:numPr>
        <w:spacing w:line="480" w:lineRule="auto"/>
        <w:contextualSpacing/>
        <w:rPr>
          <w:rFonts w:ascii="Arial" w:hAnsi="Arial"/>
          <w:b/>
          <w:bCs/>
          <w:sz w:val="24"/>
          <w:szCs w:val="24"/>
        </w:rPr>
      </w:pPr>
      <w:r w:rsidRPr="00007B85">
        <w:rPr>
          <w:rFonts w:ascii="Arial" w:hAnsi="Arial"/>
          <w:b/>
          <w:bCs/>
          <w:sz w:val="24"/>
          <w:szCs w:val="24"/>
        </w:rPr>
        <w:t>ANNEXE ‘IX-1’ </w:t>
      </w:r>
      <w:r w:rsidR="00A4679D" w:rsidRPr="00007B85">
        <w:rPr>
          <w:rFonts w:ascii="Arial" w:hAnsi="Arial"/>
          <w:b/>
          <w:bCs/>
          <w:sz w:val="24"/>
          <w:szCs w:val="24"/>
        </w:rPr>
        <w:t>: Donn</w:t>
      </w:r>
      <w:r w:rsidR="00432918" w:rsidRPr="00007B85">
        <w:rPr>
          <w:rFonts w:ascii="Arial" w:hAnsi="Arial"/>
          <w:b/>
          <w:bCs/>
          <w:sz w:val="24"/>
          <w:szCs w:val="24"/>
        </w:rPr>
        <w:t>é</w:t>
      </w:r>
      <w:r w:rsidR="00A4679D" w:rsidRPr="00007B85">
        <w:rPr>
          <w:rFonts w:ascii="Arial" w:hAnsi="Arial"/>
          <w:b/>
          <w:bCs/>
          <w:sz w:val="24"/>
          <w:szCs w:val="24"/>
        </w:rPr>
        <w:t>es du mois de décembre</w:t>
      </w:r>
    </w:p>
    <w:p w:rsidR="00B77390" w:rsidRPr="00007B85" w:rsidRDefault="00007B85" w:rsidP="000010F2">
      <w:pPr>
        <w:pStyle w:val="Paragraphedeliste"/>
        <w:numPr>
          <w:ilvl w:val="0"/>
          <w:numId w:val="31"/>
        </w:numPr>
        <w:spacing w:line="480" w:lineRule="auto"/>
        <w:contextualSpacing/>
        <w:rPr>
          <w:rFonts w:ascii="Arial" w:hAnsi="Arial"/>
          <w:b/>
          <w:bCs/>
          <w:sz w:val="24"/>
          <w:szCs w:val="24"/>
        </w:rPr>
      </w:pPr>
      <w:r w:rsidRPr="00007B85">
        <w:rPr>
          <w:rFonts w:ascii="Arial" w:hAnsi="Arial"/>
          <w:b/>
          <w:bCs/>
          <w:sz w:val="24"/>
          <w:szCs w:val="24"/>
        </w:rPr>
        <w:t>ANNEXE ‘IX-2’ </w:t>
      </w:r>
      <w:r w:rsidR="00B77390" w:rsidRPr="00007B85">
        <w:rPr>
          <w:rFonts w:ascii="Arial" w:hAnsi="Arial"/>
          <w:b/>
          <w:bCs/>
          <w:sz w:val="24"/>
          <w:szCs w:val="24"/>
        </w:rPr>
        <w:t>: Tableau de répartition des charges indirectes</w:t>
      </w:r>
    </w:p>
    <w:p w:rsidR="00B12ADA" w:rsidRDefault="00B12ADA" w:rsidP="00D630DA">
      <w:pPr>
        <w:pStyle w:val="Paragraphedeliste"/>
        <w:spacing w:line="240" w:lineRule="auto"/>
        <w:contextualSpacing/>
        <w:rPr>
          <w:rFonts w:ascii="Arial" w:hAnsi="Arial"/>
          <w:sz w:val="24"/>
          <w:szCs w:val="24"/>
        </w:rPr>
      </w:pPr>
    </w:p>
    <w:p w:rsidR="00B77390" w:rsidRPr="00B77390" w:rsidRDefault="00AD6344" w:rsidP="00A4679D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ANNEXE ‘IX-1</w:t>
      </w:r>
      <w:r w:rsidRPr="00B77390">
        <w:rPr>
          <w:rFonts w:ascii="Arial" w:hAnsi="Arial" w:cs="Arial"/>
          <w:b/>
          <w:bCs/>
          <w:sz w:val="24"/>
          <w:szCs w:val="24"/>
          <w:u w:val="single"/>
        </w:rPr>
        <w:t>’ </w:t>
      </w:r>
      <w:r w:rsidR="00B77390" w:rsidRPr="00B77390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B77390" w:rsidRPr="000010F2">
        <w:rPr>
          <w:rFonts w:ascii="Arial" w:hAnsi="Arial" w:cs="Arial"/>
          <w:b/>
          <w:bCs/>
          <w:sz w:val="24"/>
          <w:szCs w:val="24"/>
          <w:u w:val="single"/>
        </w:rPr>
        <w:t xml:space="preserve">Données </w:t>
      </w:r>
      <w:r w:rsidR="00A4679D" w:rsidRPr="000010F2">
        <w:rPr>
          <w:rFonts w:ascii="Arial" w:hAnsi="Arial" w:cs="Arial"/>
          <w:b/>
          <w:bCs/>
          <w:sz w:val="24"/>
          <w:szCs w:val="24"/>
          <w:u w:val="single"/>
        </w:rPr>
        <w:t>du mois de décembre</w:t>
      </w:r>
    </w:p>
    <w:p w:rsidR="00B77390" w:rsidRPr="00661993" w:rsidRDefault="00B77390" w:rsidP="00661993">
      <w:pPr>
        <w:pStyle w:val="Paragraphedeliste"/>
        <w:numPr>
          <w:ilvl w:val="0"/>
          <w:numId w:val="32"/>
        </w:numPr>
        <w:ind w:hanging="720"/>
        <w:contextualSpacing/>
        <w:rPr>
          <w:rFonts w:ascii="Arial" w:hAnsi="Arial"/>
          <w:sz w:val="24"/>
          <w:szCs w:val="24"/>
          <w:u w:val="single"/>
        </w:rPr>
      </w:pPr>
      <w:r w:rsidRPr="00661993">
        <w:rPr>
          <w:rFonts w:ascii="Arial" w:hAnsi="Arial"/>
          <w:sz w:val="24"/>
          <w:szCs w:val="24"/>
          <w:u w:val="single"/>
        </w:rPr>
        <w:t>Processus de fabrication</w:t>
      </w:r>
    </w:p>
    <w:p w:rsidR="00B77390" w:rsidRPr="00661993" w:rsidRDefault="00B77390" w:rsidP="00661993">
      <w:pPr>
        <w:jc w:val="both"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>Une entreprise traite deux matières premières ‘’M1’’ et ‘’M2’’ dans un premier</w:t>
      </w:r>
      <w:r w:rsidR="005B0CB1">
        <w:rPr>
          <w:rFonts w:ascii="Arial" w:hAnsi="Arial"/>
          <w:sz w:val="24"/>
          <w:szCs w:val="24"/>
        </w:rPr>
        <w:t xml:space="preserve"> centre de production ‘’C1’’ ; à</w:t>
      </w:r>
      <w:r w:rsidRPr="00661993">
        <w:rPr>
          <w:rFonts w:ascii="Arial" w:hAnsi="Arial"/>
          <w:sz w:val="24"/>
          <w:szCs w:val="24"/>
        </w:rPr>
        <w:t xml:space="preserve"> la sortie de ce ce</w:t>
      </w:r>
      <w:r w:rsidR="00661993">
        <w:rPr>
          <w:rFonts w:ascii="Arial" w:hAnsi="Arial"/>
          <w:sz w:val="24"/>
          <w:szCs w:val="24"/>
        </w:rPr>
        <w:t>ntre est obtenu un produit semi</w:t>
      </w:r>
      <w:r w:rsidR="005B0CB1">
        <w:rPr>
          <w:rFonts w:ascii="Arial" w:hAnsi="Arial"/>
          <w:sz w:val="24"/>
          <w:szCs w:val="24"/>
        </w:rPr>
        <w:t>-fini ‘’S’’ qui fai</w:t>
      </w:r>
      <w:r w:rsidRPr="00661993">
        <w:rPr>
          <w:rFonts w:ascii="Arial" w:hAnsi="Arial"/>
          <w:sz w:val="24"/>
          <w:szCs w:val="24"/>
        </w:rPr>
        <w:t xml:space="preserve">t l'objet d'un stockage en magasin. Ce produit semi-fini subit, dans un deuxième centre de production ‘’C2’’, un traitement complémentaire, à la suite duquel sont élaborés les produits finis ‘’P1’’ et ‘’P2’’ </w:t>
      </w:r>
    </w:p>
    <w:p w:rsidR="00B77390" w:rsidRPr="00661993" w:rsidRDefault="00B77390" w:rsidP="00661993">
      <w:pPr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 xml:space="preserve">L'activité du mois de décembre se résume ainsi :                                                                 </w:t>
      </w:r>
    </w:p>
    <w:p w:rsidR="00B77390" w:rsidRPr="00661993" w:rsidRDefault="00B77390" w:rsidP="00B77390">
      <w:pPr>
        <w:pStyle w:val="Paragraphedeliste"/>
        <w:numPr>
          <w:ilvl w:val="0"/>
          <w:numId w:val="32"/>
        </w:numPr>
        <w:contextualSpacing/>
        <w:rPr>
          <w:rFonts w:ascii="Arial" w:hAnsi="Arial"/>
          <w:sz w:val="24"/>
          <w:szCs w:val="24"/>
          <w:u w:val="single"/>
        </w:rPr>
      </w:pPr>
      <w:r w:rsidRPr="00661993">
        <w:rPr>
          <w:rFonts w:ascii="Arial" w:hAnsi="Arial"/>
          <w:sz w:val="24"/>
          <w:szCs w:val="24"/>
          <w:u w:val="single"/>
        </w:rPr>
        <w:t>Stock initial :</w:t>
      </w:r>
    </w:p>
    <w:p w:rsidR="00B77390" w:rsidRPr="00661993" w:rsidRDefault="00B77390" w:rsidP="00661993">
      <w:pPr>
        <w:pStyle w:val="Paragraphedeliste"/>
        <w:numPr>
          <w:ilvl w:val="0"/>
          <w:numId w:val="33"/>
        </w:numPr>
        <w:ind w:left="284" w:hanging="284"/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 xml:space="preserve">Matière M1 : 12 000 kg à </w:t>
      </w:r>
      <w:r w:rsidR="00661993">
        <w:rPr>
          <w:rFonts w:ascii="Arial" w:hAnsi="Arial"/>
          <w:sz w:val="24"/>
          <w:szCs w:val="24"/>
        </w:rPr>
        <w:t xml:space="preserve">  </w:t>
      </w:r>
      <w:r w:rsidRPr="00661993">
        <w:rPr>
          <w:rFonts w:ascii="Arial" w:hAnsi="Arial"/>
          <w:sz w:val="24"/>
          <w:szCs w:val="24"/>
        </w:rPr>
        <w:t xml:space="preserve">9,49 dh le </w:t>
      </w:r>
      <w:r w:rsidR="00661993" w:rsidRPr="00661993">
        <w:rPr>
          <w:rFonts w:ascii="Arial" w:hAnsi="Arial"/>
          <w:sz w:val="24"/>
          <w:szCs w:val="24"/>
        </w:rPr>
        <w:t>Kg ;</w:t>
      </w:r>
      <w:r w:rsidRPr="00661993">
        <w:rPr>
          <w:rFonts w:ascii="Arial" w:hAnsi="Arial"/>
          <w:sz w:val="24"/>
          <w:szCs w:val="24"/>
        </w:rPr>
        <w:t xml:space="preserve"> </w:t>
      </w:r>
    </w:p>
    <w:p w:rsidR="00B77390" w:rsidRPr="00661993" w:rsidRDefault="00E17F28" w:rsidP="00661993">
      <w:pPr>
        <w:pStyle w:val="Paragraphedeliste"/>
        <w:numPr>
          <w:ilvl w:val="0"/>
          <w:numId w:val="33"/>
        </w:numPr>
        <w:ind w:left="284" w:hanging="284"/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>Matière M</w:t>
      </w:r>
      <w:r w:rsidR="00B77390" w:rsidRPr="00661993">
        <w:rPr>
          <w:rFonts w:ascii="Arial" w:hAnsi="Arial"/>
          <w:sz w:val="24"/>
          <w:szCs w:val="24"/>
        </w:rPr>
        <w:t>2</w:t>
      </w:r>
      <w:r w:rsidRPr="00661993">
        <w:rPr>
          <w:rFonts w:ascii="Arial" w:hAnsi="Arial"/>
          <w:sz w:val="24"/>
          <w:szCs w:val="24"/>
        </w:rPr>
        <w:t xml:space="preserve"> </w:t>
      </w:r>
      <w:r w:rsidR="00B77390" w:rsidRPr="00661993">
        <w:rPr>
          <w:rFonts w:ascii="Arial" w:hAnsi="Arial"/>
          <w:sz w:val="24"/>
          <w:szCs w:val="24"/>
        </w:rPr>
        <w:t xml:space="preserve">: 20 000 kg à 14,22 dh le </w:t>
      </w:r>
      <w:r w:rsidR="00661993" w:rsidRPr="00661993">
        <w:rPr>
          <w:rFonts w:ascii="Arial" w:hAnsi="Arial"/>
          <w:sz w:val="24"/>
          <w:szCs w:val="24"/>
        </w:rPr>
        <w:t>Kg ;</w:t>
      </w:r>
      <w:r w:rsidR="00B77390" w:rsidRPr="00661993">
        <w:rPr>
          <w:rFonts w:ascii="Arial" w:hAnsi="Arial"/>
          <w:sz w:val="24"/>
          <w:szCs w:val="24"/>
        </w:rPr>
        <w:t xml:space="preserve"> </w:t>
      </w:r>
    </w:p>
    <w:p w:rsidR="00B77390" w:rsidRPr="00661993" w:rsidRDefault="00B77390" w:rsidP="00661993">
      <w:pPr>
        <w:pStyle w:val="Paragraphedeliste"/>
        <w:numPr>
          <w:ilvl w:val="0"/>
          <w:numId w:val="33"/>
        </w:numPr>
        <w:ind w:left="284" w:hanging="284"/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>Produits semi finis ‘’S’</w:t>
      </w:r>
      <w:r w:rsidR="00661993" w:rsidRPr="00661993">
        <w:rPr>
          <w:rFonts w:ascii="Arial" w:hAnsi="Arial"/>
          <w:sz w:val="24"/>
          <w:szCs w:val="24"/>
        </w:rPr>
        <w:t>’ :</w:t>
      </w:r>
      <w:r w:rsidRPr="00661993">
        <w:rPr>
          <w:rFonts w:ascii="Arial" w:hAnsi="Arial"/>
          <w:sz w:val="24"/>
          <w:szCs w:val="24"/>
        </w:rPr>
        <w:t xml:space="preserve"> </w:t>
      </w:r>
      <w:r w:rsidR="00661993" w:rsidRPr="00661993">
        <w:rPr>
          <w:rFonts w:ascii="Arial" w:hAnsi="Arial"/>
          <w:sz w:val="24"/>
          <w:szCs w:val="24"/>
        </w:rPr>
        <w:t>néant ;</w:t>
      </w:r>
      <w:r w:rsidRPr="00661993">
        <w:rPr>
          <w:rFonts w:ascii="Arial" w:hAnsi="Arial"/>
          <w:sz w:val="24"/>
          <w:szCs w:val="24"/>
        </w:rPr>
        <w:t xml:space="preserve"> </w:t>
      </w:r>
    </w:p>
    <w:p w:rsidR="00B77390" w:rsidRPr="00661993" w:rsidRDefault="00B77390" w:rsidP="00661993">
      <w:pPr>
        <w:pStyle w:val="Paragraphedeliste"/>
        <w:numPr>
          <w:ilvl w:val="0"/>
          <w:numId w:val="33"/>
        </w:numPr>
        <w:ind w:left="284" w:hanging="284"/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lastRenderedPageBreak/>
        <w:t xml:space="preserve">Produit ‘’P1’’ : 7 000 unités </w:t>
      </w:r>
      <w:r w:rsidR="00661993" w:rsidRPr="00661993">
        <w:rPr>
          <w:rFonts w:ascii="Arial" w:hAnsi="Arial"/>
          <w:sz w:val="24"/>
          <w:szCs w:val="24"/>
        </w:rPr>
        <w:t xml:space="preserve">à </w:t>
      </w:r>
      <w:r w:rsidR="00F75D29">
        <w:rPr>
          <w:rFonts w:ascii="Arial" w:hAnsi="Arial"/>
          <w:sz w:val="24"/>
          <w:szCs w:val="24"/>
        </w:rPr>
        <w:t xml:space="preserve">  </w:t>
      </w:r>
      <w:r w:rsidR="00661993">
        <w:rPr>
          <w:rFonts w:ascii="Arial" w:hAnsi="Arial"/>
          <w:sz w:val="24"/>
          <w:szCs w:val="24"/>
        </w:rPr>
        <w:t>53</w:t>
      </w:r>
      <w:r w:rsidR="00661993" w:rsidRPr="00661993">
        <w:rPr>
          <w:rFonts w:ascii="Arial" w:hAnsi="Arial"/>
          <w:sz w:val="24"/>
          <w:szCs w:val="24"/>
        </w:rPr>
        <w:t xml:space="preserve"> </w:t>
      </w:r>
      <w:r w:rsidR="00661993">
        <w:rPr>
          <w:rFonts w:ascii="Arial" w:hAnsi="Arial"/>
          <w:sz w:val="24"/>
          <w:szCs w:val="24"/>
        </w:rPr>
        <w:t>dh</w:t>
      </w:r>
      <w:r w:rsidRPr="00661993">
        <w:rPr>
          <w:rFonts w:ascii="Arial" w:hAnsi="Arial"/>
          <w:sz w:val="24"/>
          <w:szCs w:val="24"/>
        </w:rPr>
        <w:t xml:space="preserve"> </w:t>
      </w:r>
      <w:r w:rsidR="00661993" w:rsidRPr="00661993">
        <w:rPr>
          <w:rFonts w:ascii="Arial" w:hAnsi="Arial"/>
          <w:sz w:val="24"/>
          <w:szCs w:val="24"/>
        </w:rPr>
        <w:t>l’unité ;</w:t>
      </w:r>
      <w:r w:rsidRPr="00661993">
        <w:rPr>
          <w:rFonts w:ascii="Arial" w:hAnsi="Arial"/>
          <w:sz w:val="24"/>
          <w:szCs w:val="24"/>
        </w:rPr>
        <w:t xml:space="preserve"> </w:t>
      </w:r>
    </w:p>
    <w:p w:rsidR="00B77390" w:rsidRPr="00661993" w:rsidRDefault="00B77390" w:rsidP="00661993">
      <w:pPr>
        <w:pStyle w:val="Paragraphedeliste"/>
        <w:numPr>
          <w:ilvl w:val="0"/>
          <w:numId w:val="33"/>
        </w:numPr>
        <w:ind w:left="284" w:hanging="284"/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>Produit ‘’P2’’ :</w:t>
      </w:r>
      <w:r w:rsidR="00661993">
        <w:rPr>
          <w:rFonts w:ascii="Arial" w:hAnsi="Arial"/>
          <w:sz w:val="24"/>
          <w:szCs w:val="24"/>
        </w:rPr>
        <w:t xml:space="preserve"> </w:t>
      </w:r>
      <w:r w:rsidRPr="00661993">
        <w:rPr>
          <w:rFonts w:ascii="Arial" w:hAnsi="Arial"/>
          <w:sz w:val="24"/>
          <w:szCs w:val="24"/>
        </w:rPr>
        <w:t xml:space="preserve">1 500 unités à 157 dh </w:t>
      </w:r>
      <w:r w:rsidR="00661993" w:rsidRPr="00661993">
        <w:rPr>
          <w:rFonts w:ascii="Arial" w:hAnsi="Arial"/>
          <w:sz w:val="24"/>
          <w:szCs w:val="24"/>
        </w:rPr>
        <w:t>l’unité ;</w:t>
      </w:r>
      <w:r w:rsidRPr="00661993">
        <w:rPr>
          <w:rFonts w:ascii="Arial" w:hAnsi="Arial"/>
          <w:sz w:val="24"/>
          <w:szCs w:val="24"/>
        </w:rPr>
        <w:t xml:space="preserve"> </w:t>
      </w:r>
    </w:p>
    <w:p w:rsidR="00B77390" w:rsidRPr="00661993" w:rsidRDefault="00B77390" w:rsidP="00661993">
      <w:pPr>
        <w:pStyle w:val="Paragraphedeliste"/>
        <w:numPr>
          <w:ilvl w:val="0"/>
          <w:numId w:val="33"/>
        </w:numPr>
        <w:ind w:left="284" w:hanging="284"/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>En cours de fabrication de produits ‘’P1’’ évalués à 20 000 dh</w:t>
      </w:r>
      <w:r w:rsidR="00661993">
        <w:rPr>
          <w:rFonts w:ascii="Arial" w:hAnsi="Arial"/>
          <w:sz w:val="24"/>
          <w:szCs w:val="24"/>
        </w:rPr>
        <w:t xml:space="preserve"> </w:t>
      </w:r>
      <w:r w:rsidRPr="00661993">
        <w:rPr>
          <w:rFonts w:ascii="Arial" w:hAnsi="Arial"/>
          <w:sz w:val="24"/>
          <w:szCs w:val="24"/>
        </w:rPr>
        <w:t xml:space="preserve">; </w:t>
      </w:r>
    </w:p>
    <w:p w:rsidR="00B77390" w:rsidRPr="00661993" w:rsidRDefault="00B77390" w:rsidP="00661993">
      <w:pPr>
        <w:pStyle w:val="Paragraphedeliste"/>
        <w:numPr>
          <w:ilvl w:val="0"/>
          <w:numId w:val="33"/>
        </w:numPr>
        <w:ind w:left="284" w:hanging="284"/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>En cours de fabrication de produits ‘’P2’’ évalués à 50 000 dh</w:t>
      </w:r>
    </w:p>
    <w:p w:rsidR="00B77390" w:rsidRPr="00661993" w:rsidRDefault="00B77390" w:rsidP="00B77390">
      <w:pPr>
        <w:pStyle w:val="Paragraphedeliste"/>
        <w:numPr>
          <w:ilvl w:val="0"/>
          <w:numId w:val="32"/>
        </w:numPr>
        <w:contextualSpacing/>
        <w:rPr>
          <w:rFonts w:ascii="Arial" w:hAnsi="Arial"/>
          <w:sz w:val="24"/>
          <w:szCs w:val="24"/>
          <w:u w:val="single"/>
        </w:rPr>
      </w:pPr>
      <w:r w:rsidRPr="00661993">
        <w:rPr>
          <w:rFonts w:ascii="Arial" w:hAnsi="Arial"/>
          <w:sz w:val="24"/>
          <w:szCs w:val="24"/>
          <w:u w:val="single"/>
        </w:rPr>
        <w:t>Achats du mois</w:t>
      </w:r>
    </w:p>
    <w:p w:rsidR="00B77390" w:rsidRPr="00661993" w:rsidRDefault="00661993" w:rsidP="00661993">
      <w:pPr>
        <w:pStyle w:val="Paragraphedeliste"/>
        <w:numPr>
          <w:ilvl w:val="0"/>
          <w:numId w:val="33"/>
        </w:numPr>
        <w:ind w:left="284" w:hanging="284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B77390" w:rsidRPr="00661993">
        <w:rPr>
          <w:rFonts w:ascii="Arial" w:hAnsi="Arial"/>
          <w:sz w:val="24"/>
          <w:szCs w:val="24"/>
        </w:rPr>
        <w:t xml:space="preserve">Matière M1 :   12 000 kg à 5 DH /Kg ; </w:t>
      </w:r>
    </w:p>
    <w:p w:rsidR="00B77390" w:rsidRPr="00661993" w:rsidRDefault="00B77390" w:rsidP="00B77390">
      <w:pPr>
        <w:pStyle w:val="Paragraphedeliste"/>
        <w:numPr>
          <w:ilvl w:val="0"/>
          <w:numId w:val="33"/>
        </w:numPr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 xml:space="preserve">Matière M2 :   </w:t>
      </w:r>
      <w:r w:rsidR="00661993">
        <w:rPr>
          <w:rFonts w:ascii="Arial" w:hAnsi="Arial"/>
          <w:sz w:val="24"/>
          <w:szCs w:val="24"/>
        </w:rPr>
        <w:t xml:space="preserve">  </w:t>
      </w:r>
      <w:r w:rsidRPr="00661993">
        <w:rPr>
          <w:rFonts w:ascii="Arial" w:hAnsi="Arial"/>
          <w:sz w:val="24"/>
          <w:szCs w:val="24"/>
        </w:rPr>
        <w:t>9 000 kg à 8 DH /Kg ;</w:t>
      </w:r>
    </w:p>
    <w:p w:rsidR="00B77390" w:rsidRPr="00661993" w:rsidRDefault="00B77390" w:rsidP="00B77390">
      <w:pPr>
        <w:pStyle w:val="Paragraphedeliste"/>
        <w:numPr>
          <w:ilvl w:val="0"/>
          <w:numId w:val="32"/>
        </w:numPr>
        <w:contextualSpacing/>
        <w:rPr>
          <w:rFonts w:ascii="Arial" w:hAnsi="Arial"/>
          <w:sz w:val="24"/>
          <w:szCs w:val="24"/>
          <w:u w:val="single"/>
        </w:rPr>
      </w:pPr>
      <w:r w:rsidRPr="00661993">
        <w:rPr>
          <w:rFonts w:ascii="Arial" w:hAnsi="Arial"/>
          <w:sz w:val="24"/>
          <w:szCs w:val="24"/>
          <w:u w:val="single"/>
        </w:rPr>
        <w:t>Consommation de matières par le centre de production ‘’C1’’</w:t>
      </w:r>
    </w:p>
    <w:p w:rsidR="00B77390" w:rsidRPr="00661993" w:rsidRDefault="00B77390" w:rsidP="00B77390">
      <w:pPr>
        <w:pStyle w:val="Paragraphedeliste"/>
        <w:numPr>
          <w:ilvl w:val="0"/>
          <w:numId w:val="33"/>
        </w:numPr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 xml:space="preserve">Matière M1 :   </w:t>
      </w:r>
      <w:r w:rsidR="00661993">
        <w:rPr>
          <w:rFonts w:ascii="Arial" w:hAnsi="Arial"/>
          <w:sz w:val="24"/>
          <w:szCs w:val="24"/>
        </w:rPr>
        <w:t xml:space="preserve">  </w:t>
      </w:r>
      <w:r w:rsidRPr="00661993">
        <w:rPr>
          <w:rFonts w:ascii="Arial" w:hAnsi="Arial"/>
          <w:sz w:val="24"/>
          <w:szCs w:val="24"/>
        </w:rPr>
        <w:t xml:space="preserve">9 500 kg </w:t>
      </w:r>
    </w:p>
    <w:p w:rsidR="00B77390" w:rsidRPr="00661993" w:rsidRDefault="00B77390" w:rsidP="00B77390">
      <w:pPr>
        <w:pStyle w:val="Paragraphedeliste"/>
        <w:numPr>
          <w:ilvl w:val="0"/>
          <w:numId w:val="33"/>
        </w:numPr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>Matière M2 :   13 000 kg</w:t>
      </w:r>
    </w:p>
    <w:p w:rsidR="00B77390" w:rsidRPr="00661993" w:rsidRDefault="00B77390" w:rsidP="00B77390">
      <w:pPr>
        <w:pStyle w:val="Paragraphedeliste"/>
        <w:numPr>
          <w:ilvl w:val="0"/>
          <w:numId w:val="32"/>
        </w:numPr>
        <w:contextualSpacing/>
        <w:rPr>
          <w:rFonts w:ascii="Arial" w:hAnsi="Arial"/>
          <w:sz w:val="24"/>
          <w:szCs w:val="24"/>
          <w:u w:val="single"/>
        </w:rPr>
      </w:pPr>
      <w:r w:rsidRPr="00661993">
        <w:rPr>
          <w:rFonts w:ascii="Arial" w:hAnsi="Arial"/>
          <w:sz w:val="24"/>
          <w:szCs w:val="24"/>
          <w:u w:val="single"/>
        </w:rPr>
        <w:t>Consommation de produits semi-finis par le centre de production ‘’C2’’</w:t>
      </w:r>
    </w:p>
    <w:p w:rsidR="00B77390" w:rsidRPr="00661993" w:rsidRDefault="00B77390" w:rsidP="00B77390">
      <w:pPr>
        <w:pStyle w:val="Paragraphedeliste"/>
        <w:numPr>
          <w:ilvl w:val="0"/>
          <w:numId w:val="33"/>
        </w:numPr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>1Kg pour fabriquer une pièce de ‘‘P1’’ ; 4Kg pour fabriquer une pièce de ‘‘P2’’</w:t>
      </w:r>
    </w:p>
    <w:p w:rsidR="00B77390" w:rsidRPr="00661993" w:rsidRDefault="00B77390" w:rsidP="00B77390">
      <w:pPr>
        <w:pStyle w:val="Paragraphedeliste"/>
        <w:numPr>
          <w:ilvl w:val="0"/>
          <w:numId w:val="32"/>
        </w:numPr>
        <w:contextualSpacing/>
        <w:rPr>
          <w:rFonts w:ascii="Arial" w:hAnsi="Arial"/>
          <w:sz w:val="24"/>
          <w:szCs w:val="24"/>
          <w:u w:val="single"/>
        </w:rPr>
      </w:pPr>
      <w:r w:rsidRPr="00661993">
        <w:rPr>
          <w:rFonts w:ascii="Arial" w:hAnsi="Arial"/>
          <w:sz w:val="24"/>
          <w:szCs w:val="24"/>
          <w:u w:val="single"/>
        </w:rPr>
        <w:t>Main d'œuvre directe</w:t>
      </w:r>
    </w:p>
    <w:p w:rsidR="00B77390" w:rsidRPr="00661993" w:rsidRDefault="00B77390" w:rsidP="00B77390">
      <w:pPr>
        <w:pStyle w:val="Paragraphedeliste"/>
        <w:numPr>
          <w:ilvl w:val="0"/>
          <w:numId w:val="33"/>
        </w:numPr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 xml:space="preserve">Centre de production ‘’C1’’ :   4 500 h à 50 DH </w:t>
      </w:r>
      <w:r w:rsidR="00661993" w:rsidRPr="00661993">
        <w:rPr>
          <w:rFonts w:ascii="Arial" w:hAnsi="Arial"/>
          <w:sz w:val="24"/>
          <w:szCs w:val="24"/>
        </w:rPr>
        <w:t>l’heure ;</w:t>
      </w:r>
      <w:r w:rsidRPr="00661993">
        <w:rPr>
          <w:rFonts w:ascii="Arial" w:hAnsi="Arial"/>
          <w:sz w:val="24"/>
          <w:szCs w:val="24"/>
        </w:rPr>
        <w:t xml:space="preserve"> </w:t>
      </w:r>
    </w:p>
    <w:p w:rsidR="00B77390" w:rsidRPr="00661993" w:rsidRDefault="00B77390" w:rsidP="00B77390">
      <w:pPr>
        <w:pStyle w:val="Paragraphedeliste"/>
        <w:numPr>
          <w:ilvl w:val="0"/>
          <w:numId w:val="33"/>
        </w:numPr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>Centre de production ‘’C2’</w:t>
      </w:r>
      <w:r w:rsidR="00661993" w:rsidRPr="00661993">
        <w:rPr>
          <w:rFonts w:ascii="Arial" w:hAnsi="Arial"/>
          <w:sz w:val="24"/>
          <w:szCs w:val="24"/>
        </w:rPr>
        <w:t>’ :</w:t>
      </w:r>
      <w:r w:rsidRPr="00661993">
        <w:rPr>
          <w:rFonts w:ascii="Arial" w:hAnsi="Arial"/>
          <w:sz w:val="24"/>
          <w:szCs w:val="24"/>
        </w:rPr>
        <w:t xml:space="preserve">  </w:t>
      </w:r>
    </w:p>
    <w:p w:rsidR="00B77390" w:rsidRPr="00661993" w:rsidRDefault="00B77390" w:rsidP="00B77390">
      <w:pPr>
        <w:pStyle w:val="Paragraphedeliste"/>
        <w:numPr>
          <w:ilvl w:val="1"/>
          <w:numId w:val="31"/>
        </w:numPr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 xml:space="preserve">5 400h à 60 DH l’heure pour le produit ‘‘P1’’ </w:t>
      </w:r>
    </w:p>
    <w:p w:rsidR="00B77390" w:rsidRPr="00661993" w:rsidRDefault="00B77390" w:rsidP="00B77390">
      <w:pPr>
        <w:pStyle w:val="Paragraphedeliste"/>
        <w:numPr>
          <w:ilvl w:val="1"/>
          <w:numId w:val="31"/>
        </w:numPr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>2 600h à 60 DH l’heure pour le produit ‘‘P2’’</w:t>
      </w:r>
    </w:p>
    <w:p w:rsidR="00B77390" w:rsidRPr="00661993" w:rsidRDefault="00B77390" w:rsidP="00B77390">
      <w:pPr>
        <w:pStyle w:val="Paragraphedeliste"/>
        <w:numPr>
          <w:ilvl w:val="0"/>
          <w:numId w:val="32"/>
        </w:numPr>
        <w:contextualSpacing/>
        <w:rPr>
          <w:rFonts w:ascii="Arial" w:hAnsi="Arial"/>
          <w:sz w:val="24"/>
          <w:szCs w:val="24"/>
          <w:u w:val="single"/>
        </w:rPr>
      </w:pPr>
      <w:r w:rsidRPr="00661993">
        <w:rPr>
          <w:rFonts w:ascii="Arial" w:hAnsi="Arial"/>
          <w:sz w:val="24"/>
          <w:szCs w:val="24"/>
          <w:u w:val="single"/>
        </w:rPr>
        <w:t>Production du mois</w:t>
      </w:r>
    </w:p>
    <w:p w:rsidR="00B77390" w:rsidRPr="00661993" w:rsidRDefault="00B77390" w:rsidP="00B77390">
      <w:pPr>
        <w:pStyle w:val="Paragraphedeliste"/>
        <w:numPr>
          <w:ilvl w:val="0"/>
          <w:numId w:val="33"/>
        </w:numPr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>Le centre ‘’C1’’ a fabriqué 40 000 kg de produit semi-fini ‘’S’</w:t>
      </w:r>
      <w:r w:rsidR="00661993" w:rsidRPr="00661993">
        <w:rPr>
          <w:rFonts w:ascii="Arial" w:hAnsi="Arial"/>
          <w:sz w:val="24"/>
          <w:szCs w:val="24"/>
        </w:rPr>
        <w:t>’ ;</w:t>
      </w:r>
      <w:r w:rsidRPr="00661993">
        <w:rPr>
          <w:rFonts w:ascii="Arial" w:hAnsi="Arial"/>
          <w:sz w:val="24"/>
          <w:szCs w:val="24"/>
        </w:rPr>
        <w:t xml:space="preserve"> </w:t>
      </w:r>
    </w:p>
    <w:p w:rsidR="00B77390" w:rsidRPr="00661993" w:rsidRDefault="00B77390" w:rsidP="00B77390">
      <w:pPr>
        <w:pStyle w:val="Paragraphedeliste"/>
        <w:numPr>
          <w:ilvl w:val="0"/>
          <w:numId w:val="33"/>
        </w:numPr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>Le centre ‘’C2’’ a fabriqué :</w:t>
      </w:r>
    </w:p>
    <w:p w:rsidR="00B77390" w:rsidRPr="00661993" w:rsidRDefault="00B77390" w:rsidP="00B77390">
      <w:pPr>
        <w:pStyle w:val="Paragraphedeliste"/>
        <w:numPr>
          <w:ilvl w:val="1"/>
          <w:numId w:val="33"/>
        </w:numPr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 xml:space="preserve"> 14 000 unités de produits ‘‘P1’’ </w:t>
      </w:r>
    </w:p>
    <w:p w:rsidR="00B77390" w:rsidRPr="00661993" w:rsidRDefault="00661993" w:rsidP="00B77390">
      <w:pPr>
        <w:pStyle w:val="Paragraphedeliste"/>
        <w:numPr>
          <w:ilvl w:val="1"/>
          <w:numId w:val="33"/>
        </w:numPr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  <w:r w:rsidR="00B77390" w:rsidRPr="00661993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 </w:t>
      </w:r>
      <w:r w:rsidR="00B77390" w:rsidRPr="00661993">
        <w:rPr>
          <w:rFonts w:ascii="Arial" w:hAnsi="Arial"/>
          <w:sz w:val="24"/>
          <w:szCs w:val="24"/>
        </w:rPr>
        <w:t>000 unités de produits ‘‘P2’’ ;</w:t>
      </w:r>
    </w:p>
    <w:p w:rsidR="00B77390" w:rsidRPr="00661993" w:rsidRDefault="00B77390" w:rsidP="006F0B96">
      <w:pPr>
        <w:pStyle w:val="Paragraphedeliste"/>
        <w:numPr>
          <w:ilvl w:val="1"/>
          <w:numId w:val="33"/>
        </w:numPr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 xml:space="preserve"> </w:t>
      </w:r>
      <w:r w:rsidRPr="006F0B96">
        <w:rPr>
          <w:rFonts w:ascii="Arial" w:hAnsi="Arial"/>
          <w:sz w:val="24"/>
          <w:szCs w:val="24"/>
        </w:rPr>
        <w:t>A la fin du moi</w:t>
      </w:r>
      <w:r w:rsidR="00D9200D" w:rsidRPr="006F0B96">
        <w:rPr>
          <w:rFonts w:ascii="Arial" w:hAnsi="Arial"/>
          <w:sz w:val="24"/>
          <w:szCs w:val="24"/>
        </w:rPr>
        <w:t>s</w:t>
      </w:r>
      <w:r w:rsidR="006F0B96" w:rsidRPr="006F0B96">
        <w:rPr>
          <w:rFonts w:ascii="Arial" w:hAnsi="Arial"/>
          <w:sz w:val="24"/>
          <w:szCs w:val="24"/>
        </w:rPr>
        <w:t>, il reste</w:t>
      </w:r>
      <w:r w:rsidRPr="006F0B96">
        <w:rPr>
          <w:rFonts w:ascii="Arial" w:hAnsi="Arial"/>
          <w:sz w:val="24"/>
          <w:szCs w:val="24"/>
        </w:rPr>
        <w:t xml:space="preserve"> dans cet atelier des produits ‘‘P2’’ en </w:t>
      </w:r>
      <w:r w:rsidR="00661993" w:rsidRPr="006F0B96">
        <w:rPr>
          <w:rFonts w:ascii="Arial" w:hAnsi="Arial"/>
          <w:sz w:val="24"/>
          <w:szCs w:val="24"/>
        </w:rPr>
        <w:t>cours de</w:t>
      </w:r>
      <w:r w:rsidRPr="006F0B96">
        <w:rPr>
          <w:rFonts w:ascii="Arial" w:hAnsi="Arial"/>
          <w:sz w:val="24"/>
          <w:szCs w:val="24"/>
        </w:rPr>
        <w:t xml:space="preserve"> fabrication </w:t>
      </w:r>
      <w:r w:rsidR="00F914B1" w:rsidRPr="006F0B96">
        <w:rPr>
          <w:rFonts w:ascii="Arial" w:hAnsi="Arial"/>
          <w:sz w:val="24"/>
          <w:szCs w:val="24"/>
        </w:rPr>
        <w:t>qui ont nécessité une con</w:t>
      </w:r>
      <w:bookmarkStart w:id="0" w:name="_GoBack"/>
      <w:bookmarkEnd w:id="0"/>
      <w:r w:rsidR="00F914B1" w:rsidRPr="006F0B96">
        <w:rPr>
          <w:rFonts w:ascii="Arial" w:hAnsi="Arial"/>
          <w:sz w:val="24"/>
          <w:szCs w:val="24"/>
        </w:rPr>
        <w:t>sommation supplémentaire de</w:t>
      </w:r>
      <w:r w:rsidRPr="00661993">
        <w:rPr>
          <w:rFonts w:ascii="Arial" w:hAnsi="Arial"/>
          <w:sz w:val="24"/>
          <w:szCs w:val="24"/>
        </w:rPr>
        <w:t xml:space="preserve"> :       </w:t>
      </w:r>
    </w:p>
    <w:p w:rsidR="00B77390" w:rsidRPr="00661993" w:rsidRDefault="00B77390" w:rsidP="00B77390">
      <w:pPr>
        <w:pStyle w:val="Paragraphedeliste"/>
        <w:numPr>
          <w:ilvl w:val="2"/>
          <w:numId w:val="33"/>
        </w:numPr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>Produits semi fini ‘’S’</w:t>
      </w:r>
      <w:r w:rsidR="00661993" w:rsidRPr="00661993">
        <w:rPr>
          <w:rFonts w:ascii="Arial" w:hAnsi="Arial"/>
          <w:sz w:val="24"/>
          <w:szCs w:val="24"/>
        </w:rPr>
        <w:t>’ :</w:t>
      </w:r>
      <w:r w:rsidRPr="00661993">
        <w:rPr>
          <w:rFonts w:ascii="Arial" w:hAnsi="Arial"/>
          <w:sz w:val="24"/>
          <w:szCs w:val="24"/>
        </w:rPr>
        <w:t xml:space="preserve"> 1000 kg,   </w:t>
      </w:r>
    </w:p>
    <w:p w:rsidR="00B77390" w:rsidRPr="00661993" w:rsidRDefault="00B77390" w:rsidP="00B77390">
      <w:pPr>
        <w:pStyle w:val="Paragraphedeliste"/>
        <w:numPr>
          <w:ilvl w:val="2"/>
          <w:numId w:val="33"/>
        </w:numPr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>Main d'œuvre directe </w:t>
      </w:r>
      <w:r w:rsidR="00D54B56" w:rsidRPr="00661993">
        <w:rPr>
          <w:rFonts w:ascii="Arial" w:hAnsi="Arial"/>
          <w:sz w:val="24"/>
          <w:szCs w:val="24"/>
        </w:rPr>
        <w:t xml:space="preserve">MOD </w:t>
      </w:r>
      <w:r w:rsidRPr="00661993">
        <w:rPr>
          <w:rFonts w:ascii="Arial" w:hAnsi="Arial"/>
          <w:sz w:val="24"/>
          <w:szCs w:val="24"/>
        </w:rPr>
        <w:t xml:space="preserve">: 100 h                                                                                                                                      </w:t>
      </w:r>
    </w:p>
    <w:p w:rsidR="00B77390" w:rsidRPr="00661993" w:rsidRDefault="00B77390" w:rsidP="00B77390">
      <w:pPr>
        <w:pStyle w:val="Paragraphedeliste"/>
        <w:numPr>
          <w:ilvl w:val="0"/>
          <w:numId w:val="32"/>
        </w:numPr>
        <w:contextualSpacing/>
        <w:rPr>
          <w:rFonts w:ascii="Arial" w:hAnsi="Arial"/>
          <w:sz w:val="24"/>
          <w:szCs w:val="24"/>
          <w:u w:val="single"/>
        </w:rPr>
      </w:pPr>
      <w:r w:rsidRPr="00661993">
        <w:rPr>
          <w:rFonts w:ascii="Arial" w:hAnsi="Arial"/>
          <w:sz w:val="24"/>
          <w:szCs w:val="24"/>
          <w:u w:val="single"/>
        </w:rPr>
        <w:t>Vente</w:t>
      </w:r>
      <w:r w:rsidR="00D9200D">
        <w:rPr>
          <w:rFonts w:ascii="Arial" w:hAnsi="Arial"/>
          <w:sz w:val="24"/>
          <w:szCs w:val="24"/>
          <w:u w:val="single"/>
        </w:rPr>
        <w:t>s</w:t>
      </w:r>
      <w:r w:rsidRPr="00661993">
        <w:rPr>
          <w:rFonts w:ascii="Arial" w:hAnsi="Arial"/>
          <w:sz w:val="24"/>
          <w:szCs w:val="24"/>
          <w:u w:val="single"/>
        </w:rPr>
        <w:t xml:space="preserve"> du mois</w:t>
      </w:r>
    </w:p>
    <w:p w:rsidR="00B77390" w:rsidRPr="00661993" w:rsidRDefault="00B77390" w:rsidP="00B77390">
      <w:pPr>
        <w:pStyle w:val="Paragraphedeliste"/>
        <w:numPr>
          <w:ilvl w:val="0"/>
          <w:numId w:val="33"/>
        </w:numPr>
        <w:contextualSpacing/>
        <w:rPr>
          <w:rFonts w:ascii="Arial" w:hAnsi="Arial"/>
          <w:sz w:val="24"/>
          <w:szCs w:val="24"/>
        </w:rPr>
      </w:pPr>
      <w:r w:rsidRPr="00661993">
        <w:rPr>
          <w:rFonts w:ascii="Arial" w:hAnsi="Arial"/>
          <w:sz w:val="24"/>
          <w:szCs w:val="24"/>
        </w:rPr>
        <w:t>Produits ‘‘P1’’ :   15 000 unités à 100 DH/</w:t>
      </w:r>
      <w:r w:rsidR="00661993" w:rsidRPr="00661993">
        <w:rPr>
          <w:rFonts w:ascii="Arial" w:hAnsi="Arial"/>
          <w:sz w:val="24"/>
          <w:szCs w:val="24"/>
        </w:rPr>
        <w:t>unité ;</w:t>
      </w:r>
      <w:r w:rsidRPr="00661993">
        <w:rPr>
          <w:rFonts w:ascii="Arial" w:hAnsi="Arial"/>
          <w:sz w:val="24"/>
          <w:szCs w:val="24"/>
        </w:rPr>
        <w:t xml:space="preserve"> </w:t>
      </w:r>
    </w:p>
    <w:p w:rsidR="0086266E" w:rsidRPr="0086266E" w:rsidRDefault="00B77390" w:rsidP="0086266E">
      <w:pPr>
        <w:pStyle w:val="Paragraphedeliste"/>
        <w:numPr>
          <w:ilvl w:val="0"/>
          <w:numId w:val="33"/>
        </w:numPr>
        <w:contextualSpacing/>
        <w:rPr>
          <w:rFonts w:ascii="Arial" w:hAnsi="Arial"/>
          <w:b/>
          <w:bCs/>
          <w:sz w:val="24"/>
          <w:szCs w:val="24"/>
          <w:u w:val="single"/>
        </w:rPr>
      </w:pPr>
      <w:r w:rsidRPr="00661993">
        <w:rPr>
          <w:rFonts w:ascii="Arial" w:hAnsi="Arial"/>
          <w:sz w:val="24"/>
          <w:szCs w:val="24"/>
        </w:rPr>
        <w:t>P</w:t>
      </w:r>
      <w:r w:rsidRPr="00416EAB">
        <w:rPr>
          <w:rFonts w:ascii="Arial" w:hAnsi="Arial"/>
          <w:sz w:val="24"/>
          <w:szCs w:val="24"/>
        </w:rPr>
        <w:t xml:space="preserve">roduits ‘‘P2’’ :   </w:t>
      </w:r>
      <w:r w:rsidR="00F75D29">
        <w:rPr>
          <w:rFonts w:ascii="Arial" w:hAnsi="Arial"/>
          <w:sz w:val="24"/>
          <w:szCs w:val="24"/>
        </w:rPr>
        <w:t xml:space="preserve">  </w:t>
      </w:r>
      <w:r w:rsidRPr="00416EAB">
        <w:rPr>
          <w:rFonts w:ascii="Arial" w:hAnsi="Arial"/>
          <w:sz w:val="24"/>
          <w:szCs w:val="24"/>
        </w:rPr>
        <w:t>2 800 unités à 200 DH/unité.</w:t>
      </w:r>
    </w:p>
    <w:p w:rsidR="00EE3288" w:rsidRDefault="00EE3288" w:rsidP="00D630D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E3288" w:rsidRDefault="00EE3288" w:rsidP="00D630D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E3288" w:rsidRDefault="00EE3288" w:rsidP="00D630D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E3288" w:rsidRDefault="00EE3288" w:rsidP="00D630D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E3288" w:rsidRDefault="00EE3288" w:rsidP="00D630D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E3288" w:rsidRDefault="00EE3288" w:rsidP="00D630D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E3288" w:rsidRDefault="00EE3288" w:rsidP="00D630D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E3288" w:rsidRDefault="00EE3288" w:rsidP="00D630D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E3288" w:rsidRDefault="00EE3288" w:rsidP="00D630D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630DA" w:rsidRPr="00B77390" w:rsidRDefault="00AD6344" w:rsidP="00D630D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ANNEXE ‘IX-2</w:t>
      </w:r>
      <w:r w:rsidRPr="00B77390">
        <w:rPr>
          <w:rFonts w:ascii="Arial" w:hAnsi="Arial" w:cs="Arial"/>
          <w:b/>
          <w:bCs/>
          <w:sz w:val="24"/>
          <w:szCs w:val="24"/>
          <w:u w:val="single"/>
        </w:rPr>
        <w:t>’  </w:t>
      </w:r>
      <w:r w:rsidR="00D630DA" w:rsidRPr="00B77390">
        <w:rPr>
          <w:rFonts w:ascii="Arial" w:hAnsi="Arial" w:cs="Arial"/>
          <w:b/>
          <w:bCs/>
          <w:sz w:val="24"/>
          <w:szCs w:val="24"/>
          <w:u w:val="single"/>
        </w:rPr>
        <w:t>: Tableau de répartition des charges indirectes</w:t>
      </w:r>
    </w:p>
    <w:tbl>
      <w:tblPr>
        <w:tblW w:w="9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690"/>
        <w:gridCol w:w="776"/>
        <w:gridCol w:w="1067"/>
        <w:gridCol w:w="992"/>
        <w:gridCol w:w="993"/>
        <w:gridCol w:w="1275"/>
        <w:gridCol w:w="1134"/>
        <w:gridCol w:w="1418"/>
      </w:tblGrid>
      <w:tr w:rsidR="00D630DA" w:rsidRPr="00007B85" w:rsidTr="00007B85">
        <w:trPr>
          <w:cantSplit/>
          <w:trHeight w:val="1858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30DA" w:rsidRPr="00007B85" w:rsidRDefault="00E17F28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333333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b/>
                <w:bCs/>
                <w:color w:val="333333"/>
                <w:lang w:eastAsia="fr-FR"/>
              </w:rPr>
              <w:t>Répartition</w:t>
            </w:r>
            <w:r w:rsidR="00D630DA" w:rsidRPr="00007B85">
              <w:rPr>
                <w:rFonts w:asciiTheme="minorBidi" w:eastAsia="Times New Roman" w:hAnsiTheme="minorBidi" w:cstheme="minorBidi"/>
                <w:b/>
                <w:bCs/>
                <w:color w:val="333333"/>
                <w:lang w:eastAsia="fr-FR"/>
              </w:rPr>
              <w:t xml:space="preserve"> charges indirectes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0DA" w:rsidRPr="00007B85" w:rsidRDefault="00D630DA" w:rsidP="0086266E">
            <w:pPr>
              <w:spacing w:after="0" w:line="240" w:lineRule="auto"/>
              <w:ind w:left="113" w:right="113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Moyen</w:t>
            </w:r>
            <w:r w:rsidR="0086266E"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s</w:t>
            </w: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 xml:space="preserve"> Généraux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0DA" w:rsidRPr="00007B85" w:rsidRDefault="00D630DA" w:rsidP="0086266E">
            <w:pPr>
              <w:spacing w:after="0" w:line="240" w:lineRule="auto"/>
              <w:ind w:left="113" w:right="113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Service Informatique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0DA" w:rsidRPr="00007B85" w:rsidRDefault="00D630DA" w:rsidP="0086266E">
            <w:pPr>
              <w:spacing w:after="0" w:line="240" w:lineRule="auto"/>
              <w:ind w:left="113" w:right="113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Administration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0DA" w:rsidRPr="00007B85" w:rsidRDefault="00D630DA" w:rsidP="0086266E">
            <w:pPr>
              <w:spacing w:after="0" w:line="240" w:lineRule="auto"/>
              <w:ind w:left="113" w:right="113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Approvisionnement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0DA" w:rsidRPr="00007B85" w:rsidRDefault="00D630DA" w:rsidP="0086266E">
            <w:pPr>
              <w:spacing w:after="0" w:line="240" w:lineRule="auto"/>
              <w:ind w:left="113" w:right="113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Centre de production ‘’C1’’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0DA" w:rsidRPr="00007B85" w:rsidRDefault="00D630DA" w:rsidP="0086266E">
            <w:pPr>
              <w:spacing w:after="0" w:line="240" w:lineRule="auto"/>
              <w:ind w:left="113" w:right="113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Centre de production ‘’C2’’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0DA" w:rsidRPr="00007B85" w:rsidRDefault="00D630DA" w:rsidP="0086266E">
            <w:pPr>
              <w:spacing w:after="0" w:line="240" w:lineRule="auto"/>
              <w:ind w:left="113" w:right="113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Distribution</w:t>
            </w:r>
          </w:p>
        </w:tc>
      </w:tr>
      <w:tr w:rsidR="00D630DA" w:rsidRPr="00007B85" w:rsidTr="00007B85">
        <w:trPr>
          <w:trHeight w:hRule="exact" w:val="584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Répartition primaire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48000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75200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78400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169600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184800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209900</w:t>
            </w:r>
          </w:p>
        </w:tc>
      </w:tr>
      <w:tr w:rsidR="00D630DA" w:rsidRPr="00007B85" w:rsidTr="00007B85">
        <w:trPr>
          <w:trHeight w:hRule="exact" w:val="563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Moyen Généraux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10%</w:t>
            </w:r>
          </w:p>
        </w:tc>
      </w:tr>
      <w:tr w:rsidR="00D630DA" w:rsidRPr="00007B85" w:rsidTr="00007B85">
        <w:trPr>
          <w:trHeight w:hRule="exact" w:val="572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Service Informatique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lang w:eastAsia="fr-FR"/>
              </w:rPr>
              <w:t>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30%</w:t>
            </w:r>
          </w:p>
        </w:tc>
      </w:tr>
      <w:tr w:rsidR="00D630DA" w:rsidRPr="00007B85" w:rsidTr="00007B85">
        <w:trPr>
          <w:trHeight w:hRule="exact" w:val="56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Administration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lang w:eastAsia="fr-FR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</w:tr>
      <w:tr w:rsidR="00D630DA" w:rsidRPr="00007B85" w:rsidTr="00007B85">
        <w:trPr>
          <w:trHeight w:hRule="exact" w:val="865"/>
          <w:jc w:val="center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Unité d'œuvre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Kg matière acheté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Kg matière consommé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HMOD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DA" w:rsidRPr="00007B85" w:rsidRDefault="00D630DA" w:rsidP="003029E8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100dh de chiffre d’affaire</w:t>
            </w:r>
          </w:p>
        </w:tc>
      </w:tr>
    </w:tbl>
    <w:p w:rsidR="00EF1C6E" w:rsidRPr="0086266E" w:rsidRDefault="000C1CC4" w:rsidP="00EE328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ANNEXE ‘IX-3</w:t>
      </w:r>
      <w:r w:rsidRPr="00B77390">
        <w:rPr>
          <w:rFonts w:ascii="Arial" w:hAnsi="Arial" w:cs="Arial"/>
          <w:b/>
          <w:bCs/>
          <w:sz w:val="24"/>
          <w:szCs w:val="24"/>
          <w:u w:val="single"/>
        </w:rPr>
        <w:t>’ :</w:t>
      </w:r>
      <w:r w:rsidR="0086266E" w:rsidRPr="00B7739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6266E" w:rsidRPr="0086266E">
        <w:rPr>
          <w:rFonts w:ascii="Arial" w:hAnsi="Arial" w:cs="Arial"/>
          <w:b/>
          <w:bCs/>
          <w:u w:val="single"/>
        </w:rPr>
        <w:t>Tableau de répartition des charges indirectes (à rendre avec la copie)</w:t>
      </w:r>
    </w:p>
    <w:tbl>
      <w:tblPr>
        <w:tblW w:w="10337" w:type="dxa"/>
        <w:tblInd w:w="-5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90"/>
        <w:gridCol w:w="993"/>
        <w:gridCol w:w="1088"/>
        <w:gridCol w:w="1180"/>
        <w:gridCol w:w="1275"/>
        <w:gridCol w:w="1418"/>
        <w:gridCol w:w="1417"/>
        <w:gridCol w:w="1276"/>
      </w:tblGrid>
      <w:tr w:rsidR="00EF1C6E" w:rsidRPr="00B77390" w:rsidTr="007D1E4F">
        <w:trPr>
          <w:cantSplit/>
          <w:trHeight w:val="187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F1C6E" w:rsidRPr="00007B85" w:rsidRDefault="00E17F28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333333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b/>
                <w:bCs/>
                <w:color w:val="333333"/>
                <w:lang w:eastAsia="fr-FR"/>
              </w:rPr>
              <w:t>Répartition</w:t>
            </w:r>
            <w:r w:rsidR="00EF1C6E" w:rsidRPr="00007B85">
              <w:rPr>
                <w:rFonts w:asciiTheme="minorBidi" w:eastAsia="Times New Roman" w:hAnsiTheme="minorBidi" w:cstheme="minorBidi"/>
                <w:b/>
                <w:bCs/>
                <w:color w:val="333333"/>
                <w:lang w:eastAsia="fr-FR"/>
              </w:rPr>
              <w:t xml:space="preserve"> charges indirectes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1C6E" w:rsidRPr="00007B85" w:rsidRDefault="00EF1C6E" w:rsidP="0086266E">
            <w:pPr>
              <w:spacing w:after="0" w:line="240" w:lineRule="auto"/>
              <w:ind w:left="113" w:right="113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Moyen</w:t>
            </w:r>
            <w:r w:rsidR="0086266E"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s</w:t>
            </w: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 xml:space="preserve"> Généraux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1C6E" w:rsidRPr="00007B85" w:rsidRDefault="00EF1C6E" w:rsidP="0086266E">
            <w:pPr>
              <w:spacing w:after="0" w:line="240" w:lineRule="auto"/>
              <w:ind w:left="113" w:right="113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Service Informatique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1C6E" w:rsidRPr="00007B85" w:rsidRDefault="00EF1C6E" w:rsidP="0086266E">
            <w:pPr>
              <w:spacing w:after="0" w:line="240" w:lineRule="auto"/>
              <w:ind w:left="113" w:right="113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Administration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1C6E" w:rsidRPr="00007B85" w:rsidRDefault="00EF1C6E" w:rsidP="0086266E">
            <w:pPr>
              <w:spacing w:after="0" w:line="240" w:lineRule="auto"/>
              <w:ind w:left="113" w:right="113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Approvisionnement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1C6E" w:rsidRPr="00007B85" w:rsidRDefault="00EF1C6E" w:rsidP="0086266E">
            <w:pPr>
              <w:spacing w:after="0" w:line="240" w:lineRule="auto"/>
              <w:ind w:left="113" w:right="113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Centre de production ‘’C1’’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1C6E" w:rsidRPr="00007B85" w:rsidRDefault="00EF1C6E" w:rsidP="0086266E">
            <w:pPr>
              <w:spacing w:after="0" w:line="240" w:lineRule="auto"/>
              <w:ind w:left="113" w:right="113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Centre de production ‘’C2’’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1C6E" w:rsidRPr="00007B85" w:rsidRDefault="00EF1C6E" w:rsidP="0086266E">
            <w:pPr>
              <w:spacing w:after="0" w:line="240" w:lineRule="auto"/>
              <w:ind w:left="113" w:right="113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Distribution</w:t>
            </w:r>
          </w:p>
        </w:tc>
      </w:tr>
      <w:tr w:rsidR="00EF1C6E" w:rsidRPr="00B77390" w:rsidTr="007D1E4F">
        <w:trPr>
          <w:trHeight w:hRule="exact" w:val="598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Répartition primaire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48000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26400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75200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78400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169600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184800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209900</w:t>
            </w:r>
          </w:p>
        </w:tc>
      </w:tr>
      <w:tr w:rsidR="00EF1C6E" w:rsidRPr="00B77390" w:rsidTr="00D9200D">
        <w:trPr>
          <w:trHeight w:hRule="exact" w:val="644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Moyen</w:t>
            </w:r>
            <w:r w:rsidR="00007B85"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s</w:t>
            </w: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 xml:space="preserve"> Généraux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</w:tr>
      <w:tr w:rsidR="00EF1C6E" w:rsidRPr="00B77390" w:rsidTr="00D9200D">
        <w:trPr>
          <w:trHeight w:hRule="exact" w:val="644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Service Informatiqu</w:t>
            </w:r>
            <w:r w:rsidR="00007B85"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</w:tr>
      <w:tr w:rsidR="00EF1C6E" w:rsidRPr="00B77390" w:rsidTr="00D9200D">
        <w:trPr>
          <w:trHeight w:hRule="exact" w:val="644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Administration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</w:tr>
      <w:tr w:rsidR="00EF1C6E" w:rsidRPr="00B77390" w:rsidTr="007D1E4F">
        <w:trPr>
          <w:trHeight w:hRule="exact" w:val="644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Répartition secondaire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</w:tr>
      <w:tr w:rsidR="00EF1C6E" w:rsidRPr="00B77390" w:rsidTr="000C1CC4">
        <w:trPr>
          <w:trHeight w:hRule="exact" w:val="813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Unité d'œuvre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Kg matière acheté</w:t>
            </w:r>
            <w:r w:rsidR="00D9200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Kg matière consommé</w:t>
            </w:r>
            <w:r w:rsidR="00D9200D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HMOD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100dh de chiffre d’affaire</w:t>
            </w:r>
          </w:p>
        </w:tc>
      </w:tr>
      <w:tr w:rsidR="00EF1C6E" w:rsidRPr="00B77390" w:rsidTr="007D1E4F">
        <w:trPr>
          <w:trHeight w:hRule="exact" w:val="642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Nombre d'UO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</w:tr>
      <w:tr w:rsidR="00EF1C6E" w:rsidRPr="00B77390" w:rsidTr="007D1E4F">
        <w:trPr>
          <w:trHeight w:hRule="exact" w:val="564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8626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  <w:r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Cout</w:t>
            </w:r>
            <w:r w:rsidR="00EF1C6E" w:rsidRPr="00007B85">
              <w:rPr>
                <w:rFonts w:asciiTheme="minorBidi" w:eastAsia="Times New Roman" w:hAnsiTheme="minorBidi" w:cstheme="minorBidi"/>
                <w:color w:val="000000"/>
                <w:lang w:eastAsia="fr-FR"/>
              </w:rPr>
              <w:t>/UO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6E" w:rsidRPr="00007B85" w:rsidRDefault="00EF1C6E" w:rsidP="0058380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lang w:eastAsia="fr-FR"/>
              </w:rPr>
            </w:pPr>
          </w:p>
        </w:tc>
      </w:tr>
    </w:tbl>
    <w:p w:rsidR="00EE3288" w:rsidRPr="001720EF" w:rsidRDefault="00EE3288" w:rsidP="00EE3288">
      <w:pPr>
        <w:tabs>
          <w:tab w:val="left" w:pos="6545"/>
        </w:tabs>
      </w:pPr>
    </w:p>
    <w:sectPr w:rsidR="00EE3288" w:rsidRPr="001720EF" w:rsidSect="0086266E">
      <w:headerReference w:type="default" r:id="rId11"/>
      <w:footerReference w:type="default" r:id="rId12"/>
      <w:pgSz w:w="11906" w:h="16838"/>
      <w:pgMar w:top="95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CB4" w:rsidRDefault="00874CB4" w:rsidP="002B0530">
      <w:pPr>
        <w:spacing w:after="0" w:line="240" w:lineRule="auto"/>
      </w:pPr>
      <w:r>
        <w:separator/>
      </w:r>
    </w:p>
  </w:endnote>
  <w:endnote w:type="continuationSeparator" w:id="0">
    <w:p w:rsidR="00874CB4" w:rsidRDefault="00874CB4" w:rsidP="002B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A3" w:rsidRDefault="00227BA3" w:rsidP="0065184D">
    <w:pPr>
      <w:pStyle w:val="Pieddepage"/>
      <w:pBdr>
        <w:bottom w:val="single" w:sz="6" w:space="1" w:color="auto"/>
      </w:pBdr>
      <w:jc w:val="center"/>
      <w:rPr>
        <w:b/>
        <w:bCs/>
      </w:rPr>
    </w:pPr>
  </w:p>
  <w:p w:rsidR="00227BA3" w:rsidRPr="000B329A" w:rsidRDefault="00227BA3" w:rsidP="0065184D">
    <w:pPr>
      <w:pStyle w:val="Pieddepag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Examen</w:t>
    </w:r>
    <w:r w:rsidRPr="000B329A">
      <w:rPr>
        <w:rFonts w:ascii="Arial" w:hAnsi="Arial" w:cs="Arial"/>
        <w:b/>
        <w:bCs/>
        <w:sz w:val="20"/>
        <w:szCs w:val="20"/>
      </w:rPr>
      <w:t xml:space="preserve"> de fin de formation TSREL</w:t>
    </w:r>
    <w:r w:rsidRPr="000B329A">
      <w:rPr>
        <w:rFonts w:ascii="Arial" w:hAnsi="Arial" w:cs="Arial"/>
        <w:sz w:val="20"/>
        <w:szCs w:val="20"/>
      </w:rPr>
      <w:t xml:space="preserve">                           Page </w:t>
    </w:r>
    <w:r w:rsidRPr="000B329A">
      <w:rPr>
        <w:rFonts w:ascii="Arial" w:hAnsi="Arial" w:cs="Arial"/>
        <w:b/>
        <w:bCs/>
        <w:sz w:val="20"/>
        <w:szCs w:val="20"/>
      </w:rPr>
      <w:fldChar w:fldCharType="begin"/>
    </w:r>
    <w:r w:rsidRPr="000B329A">
      <w:rPr>
        <w:rFonts w:ascii="Arial" w:hAnsi="Arial" w:cs="Arial"/>
        <w:b/>
        <w:bCs/>
        <w:sz w:val="20"/>
        <w:szCs w:val="20"/>
      </w:rPr>
      <w:instrText>PAGE</w:instrText>
    </w:r>
    <w:r w:rsidRPr="000B329A">
      <w:rPr>
        <w:rFonts w:ascii="Arial" w:hAnsi="Arial" w:cs="Arial"/>
        <w:b/>
        <w:bCs/>
        <w:sz w:val="20"/>
        <w:szCs w:val="20"/>
      </w:rPr>
      <w:fldChar w:fldCharType="separate"/>
    </w:r>
    <w:r w:rsidR="00237345">
      <w:rPr>
        <w:rFonts w:ascii="Arial" w:hAnsi="Arial" w:cs="Arial"/>
        <w:b/>
        <w:bCs/>
        <w:noProof/>
        <w:sz w:val="20"/>
        <w:szCs w:val="20"/>
      </w:rPr>
      <w:t>10</w:t>
    </w:r>
    <w:r w:rsidRPr="000B329A">
      <w:rPr>
        <w:rFonts w:ascii="Arial" w:hAnsi="Arial" w:cs="Arial"/>
        <w:b/>
        <w:bCs/>
        <w:sz w:val="20"/>
        <w:szCs w:val="20"/>
      </w:rPr>
      <w:fldChar w:fldCharType="end"/>
    </w:r>
    <w:r w:rsidRPr="000B329A">
      <w:rPr>
        <w:rFonts w:ascii="Arial" w:hAnsi="Arial" w:cs="Arial"/>
        <w:sz w:val="20"/>
        <w:szCs w:val="20"/>
      </w:rPr>
      <w:t xml:space="preserve"> sur </w:t>
    </w:r>
    <w:r w:rsidRPr="000B329A">
      <w:rPr>
        <w:rFonts w:ascii="Arial" w:hAnsi="Arial" w:cs="Arial"/>
        <w:b/>
        <w:bCs/>
        <w:sz w:val="20"/>
        <w:szCs w:val="20"/>
      </w:rPr>
      <w:fldChar w:fldCharType="begin"/>
    </w:r>
    <w:r w:rsidRPr="000B329A">
      <w:rPr>
        <w:rFonts w:ascii="Arial" w:hAnsi="Arial" w:cs="Arial"/>
        <w:b/>
        <w:bCs/>
        <w:sz w:val="20"/>
        <w:szCs w:val="20"/>
      </w:rPr>
      <w:instrText>NUMPAGES</w:instrText>
    </w:r>
    <w:r w:rsidRPr="000B329A">
      <w:rPr>
        <w:rFonts w:ascii="Arial" w:hAnsi="Arial" w:cs="Arial"/>
        <w:b/>
        <w:bCs/>
        <w:sz w:val="20"/>
        <w:szCs w:val="20"/>
      </w:rPr>
      <w:fldChar w:fldCharType="separate"/>
    </w:r>
    <w:r w:rsidR="00237345">
      <w:rPr>
        <w:rFonts w:ascii="Arial" w:hAnsi="Arial" w:cs="Arial"/>
        <w:b/>
        <w:bCs/>
        <w:noProof/>
        <w:sz w:val="20"/>
        <w:szCs w:val="20"/>
      </w:rPr>
      <w:t>13</w:t>
    </w:r>
    <w:r w:rsidRPr="000B329A"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bCs/>
        <w:sz w:val="20"/>
        <w:szCs w:val="20"/>
      </w:rPr>
      <w:t xml:space="preserve">                      Juin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CB4" w:rsidRDefault="00874CB4" w:rsidP="002B0530">
      <w:pPr>
        <w:spacing w:after="0" w:line="240" w:lineRule="auto"/>
      </w:pPr>
      <w:r>
        <w:separator/>
      </w:r>
    </w:p>
  </w:footnote>
  <w:footnote w:type="continuationSeparator" w:id="0">
    <w:p w:rsidR="00874CB4" w:rsidRDefault="00874CB4" w:rsidP="002B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6510"/>
      <w:gridCol w:w="2790"/>
    </w:tblGrid>
    <w:tr w:rsidR="00227BA3">
      <w:trPr>
        <w:jc w:val="center"/>
      </w:trPr>
      <w:tc>
        <w:tcPr>
          <w:tcW w:w="3500" w:type="pct"/>
          <w:tcBorders>
            <w:bottom w:val="single" w:sz="4" w:space="0" w:color="auto"/>
          </w:tcBorders>
          <w:vAlign w:val="bottom"/>
        </w:tcPr>
        <w:p w:rsidR="00227BA3" w:rsidRPr="00FE133E" w:rsidRDefault="00227BA3" w:rsidP="00B351CF">
          <w:pPr>
            <w:pStyle w:val="En-tte"/>
            <w:jc w:val="center"/>
            <w:rPr>
              <w:color w:val="76923C"/>
            </w:rPr>
          </w:pP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227BA3" w:rsidRPr="004633FD" w:rsidRDefault="00227BA3" w:rsidP="00B351CF">
          <w:pPr>
            <w:pStyle w:val="En-tte"/>
            <w:jc w:val="center"/>
            <w:rPr>
              <w:rFonts w:ascii="Arial" w:hAnsi="Arial" w:cs="Arial"/>
              <w:color w:val="FFFFFF"/>
            </w:rPr>
          </w:pPr>
          <w:r w:rsidRPr="004633FD">
            <w:rPr>
              <w:rFonts w:ascii="Arial" w:hAnsi="Arial" w:cs="Arial"/>
              <w:color w:val="FFFFFF"/>
            </w:rPr>
            <w:t>Variante 1</w:t>
          </w:r>
        </w:p>
      </w:tc>
    </w:tr>
  </w:tbl>
  <w:p w:rsidR="00227BA3" w:rsidRDefault="00227BA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373"/>
    <w:multiLevelType w:val="hybridMultilevel"/>
    <w:tmpl w:val="EE8AAC80"/>
    <w:lvl w:ilvl="0" w:tplc="3AAC3D18">
      <w:start w:val="1"/>
      <w:numFmt w:val="upperRoman"/>
      <w:lvlText w:val="%1."/>
      <w:lvlJc w:val="right"/>
      <w:pPr>
        <w:ind w:left="1068" w:hanging="360"/>
      </w:pPr>
      <w:rPr>
        <w:rFonts w:cs="Times New Roman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DFA66E3"/>
    <w:multiLevelType w:val="hybridMultilevel"/>
    <w:tmpl w:val="B478E35C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46929"/>
    <w:multiLevelType w:val="hybridMultilevel"/>
    <w:tmpl w:val="CE9CF548"/>
    <w:lvl w:ilvl="0" w:tplc="4F3880A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F16DD"/>
    <w:multiLevelType w:val="hybridMultilevel"/>
    <w:tmpl w:val="1E2845A8"/>
    <w:lvl w:ilvl="0" w:tplc="FD82F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FEE"/>
    <w:multiLevelType w:val="hybridMultilevel"/>
    <w:tmpl w:val="C60656E0"/>
    <w:lvl w:ilvl="0" w:tplc="0BBA5896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501B6"/>
    <w:multiLevelType w:val="hybridMultilevel"/>
    <w:tmpl w:val="F1586F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E3F48"/>
    <w:multiLevelType w:val="hybridMultilevel"/>
    <w:tmpl w:val="F7E6E83E"/>
    <w:lvl w:ilvl="0" w:tplc="70B42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47859"/>
    <w:multiLevelType w:val="hybridMultilevel"/>
    <w:tmpl w:val="5E3ED294"/>
    <w:lvl w:ilvl="0" w:tplc="D246702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55320"/>
    <w:multiLevelType w:val="hybridMultilevel"/>
    <w:tmpl w:val="17706D92"/>
    <w:lvl w:ilvl="0" w:tplc="8D046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E2E23"/>
    <w:multiLevelType w:val="hybridMultilevel"/>
    <w:tmpl w:val="744AB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6CFC"/>
    <w:multiLevelType w:val="hybridMultilevel"/>
    <w:tmpl w:val="AF6E9F66"/>
    <w:lvl w:ilvl="0" w:tplc="A6BAD0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B97930"/>
    <w:multiLevelType w:val="hybridMultilevel"/>
    <w:tmpl w:val="EE8AAC80"/>
    <w:lvl w:ilvl="0" w:tplc="3AAC3D18">
      <w:start w:val="1"/>
      <w:numFmt w:val="upperRoman"/>
      <w:lvlText w:val="%1."/>
      <w:lvlJc w:val="right"/>
      <w:pPr>
        <w:ind w:left="1068" w:hanging="360"/>
      </w:pPr>
      <w:rPr>
        <w:rFonts w:cs="Times New Roman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BA212F5"/>
    <w:multiLevelType w:val="hybridMultilevel"/>
    <w:tmpl w:val="6020176E"/>
    <w:lvl w:ilvl="0" w:tplc="F0582816">
      <w:start w:val="2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AE6C33"/>
    <w:multiLevelType w:val="hybridMultilevel"/>
    <w:tmpl w:val="23A4CC80"/>
    <w:lvl w:ilvl="0" w:tplc="CDFCD94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A7862"/>
    <w:multiLevelType w:val="hybridMultilevel"/>
    <w:tmpl w:val="502AF410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59543DF"/>
    <w:multiLevelType w:val="hybridMultilevel"/>
    <w:tmpl w:val="874026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1705B"/>
    <w:multiLevelType w:val="hybridMultilevel"/>
    <w:tmpl w:val="EE8AAC80"/>
    <w:lvl w:ilvl="0" w:tplc="3AAC3D18">
      <w:start w:val="1"/>
      <w:numFmt w:val="upperRoman"/>
      <w:lvlText w:val="%1."/>
      <w:lvlJc w:val="right"/>
      <w:pPr>
        <w:ind w:left="1068" w:hanging="360"/>
      </w:pPr>
      <w:rPr>
        <w:rFonts w:cs="Times New Roman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6657648"/>
    <w:multiLevelType w:val="hybridMultilevel"/>
    <w:tmpl w:val="FD345640"/>
    <w:lvl w:ilvl="0" w:tplc="9F0E692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bCs/>
      </w:rPr>
    </w:lvl>
    <w:lvl w:ilvl="1" w:tplc="2F5EB17C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86648"/>
    <w:multiLevelType w:val="hybridMultilevel"/>
    <w:tmpl w:val="EE8AAC80"/>
    <w:lvl w:ilvl="0" w:tplc="3AAC3D18">
      <w:start w:val="1"/>
      <w:numFmt w:val="upperRoman"/>
      <w:lvlText w:val="%1."/>
      <w:lvlJc w:val="right"/>
      <w:pPr>
        <w:ind w:left="1068" w:hanging="360"/>
      </w:pPr>
      <w:rPr>
        <w:rFonts w:cs="Times New Roman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4012F7A"/>
    <w:multiLevelType w:val="hybridMultilevel"/>
    <w:tmpl w:val="9FE4920C"/>
    <w:lvl w:ilvl="0" w:tplc="63B21308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Calibri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79C7BD5"/>
    <w:multiLevelType w:val="hybridMultilevel"/>
    <w:tmpl w:val="16DE9C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E2200"/>
    <w:multiLevelType w:val="hybridMultilevel"/>
    <w:tmpl w:val="C9347FB8"/>
    <w:lvl w:ilvl="0" w:tplc="FD82F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E3090"/>
    <w:multiLevelType w:val="hybridMultilevel"/>
    <w:tmpl w:val="502AF410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E6251D7"/>
    <w:multiLevelType w:val="hybridMultilevel"/>
    <w:tmpl w:val="D5A491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047513"/>
    <w:multiLevelType w:val="hybridMultilevel"/>
    <w:tmpl w:val="6A802CFC"/>
    <w:lvl w:ilvl="0" w:tplc="040C0013">
      <w:start w:val="1"/>
      <w:numFmt w:val="upperRoman"/>
      <w:lvlText w:val="%1."/>
      <w:lvlJc w:val="right"/>
      <w:pPr>
        <w:ind w:left="1068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50687544"/>
    <w:multiLevelType w:val="hybridMultilevel"/>
    <w:tmpl w:val="C004EC46"/>
    <w:lvl w:ilvl="0" w:tplc="72769312"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544B1BE3"/>
    <w:multiLevelType w:val="hybridMultilevel"/>
    <w:tmpl w:val="D3A26B2A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9D5C50"/>
    <w:multiLevelType w:val="hybridMultilevel"/>
    <w:tmpl w:val="8392EB2C"/>
    <w:lvl w:ilvl="0" w:tplc="F5BCC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477B4"/>
    <w:multiLevelType w:val="hybridMultilevel"/>
    <w:tmpl w:val="EE8AAC80"/>
    <w:lvl w:ilvl="0" w:tplc="3AAC3D18">
      <w:start w:val="1"/>
      <w:numFmt w:val="upperRoman"/>
      <w:lvlText w:val="%1."/>
      <w:lvlJc w:val="right"/>
      <w:pPr>
        <w:ind w:left="1068" w:hanging="360"/>
      </w:pPr>
      <w:rPr>
        <w:rFonts w:cs="Times New Roman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68D87A3C"/>
    <w:multiLevelType w:val="hybridMultilevel"/>
    <w:tmpl w:val="502AF410"/>
    <w:lvl w:ilvl="0" w:tplc="040C0013">
      <w:start w:val="1"/>
      <w:numFmt w:val="upperRoman"/>
      <w:lvlText w:val="%1."/>
      <w:lvlJc w:val="right"/>
      <w:pPr>
        <w:ind w:left="1068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AE51100"/>
    <w:multiLevelType w:val="hybridMultilevel"/>
    <w:tmpl w:val="023C3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7A6FE1"/>
    <w:multiLevelType w:val="hybridMultilevel"/>
    <w:tmpl w:val="EE8AAC80"/>
    <w:lvl w:ilvl="0" w:tplc="3AAC3D18">
      <w:start w:val="1"/>
      <w:numFmt w:val="upperRoman"/>
      <w:lvlText w:val="%1."/>
      <w:lvlJc w:val="right"/>
      <w:pPr>
        <w:ind w:left="1068" w:hanging="360"/>
      </w:pPr>
      <w:rPr>
        <w:rFonts w:cs="Times New Roman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C79249A"/>
    <w:multiLevelType w:val="hybridMultilevel"/>
    <w:tmpl w:val="6E3C860E"/>
    <w:lvl w:ilvl="0" w:tplc="A5E25272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D7618B9"/>
    <w:multiLevelType w:val="hybridMultilevel"/>
    <w:tmpl w:val="FECC75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348FE"/>
    <w:multiLevelType w:val="hybridMultilevel"/>
    <w:tmpl w:val="CF800CD4"/>
    <w:lvl w:ilvl="0" w:tplc="D2467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5B2A6A"/>
    <w:multiLevelType w:val="hybridMultilevel"/>
    <w:tmpl w:val="B4B2B882"/>
    <w:lvl w:ilvl="0" w:tplc="B63ED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80161"/>
    <w:multiLevelType w:val="hybridMultilevel"/>
    <w:tmpl w:val="502AF410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93D5D3B"/>
    <w:multiLevelType w:val="hybridMultilevel"/>
    <w:tmpl w:val="2E04AA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D2ACB"/>
    <w:multiLevelType w:val="hybridMultilevel"/>
    <w:tmpl w:val="A93015EA"/>
    <w:lvl w:ilvl="0" w:tplc="E22655E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C52A50"/>
    <w:multiLevelType w:val="hybridMultilevel"/>
    <w:tmpl w:val="944A42DA"/>
    <w:lvl w:ilvl="0" w:tplc="7EE81A6A">
      <w:start w:val="18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0"/>
  </w:num>
  <w:num w:numId="4">
    <w:abstractNumId w:val="13"/>
  </w:num>
  <w:num w:numId="5">
    <w:abstractNumId w:val="14"/>
  </w:num>
  <w:num w:numId="6">
    <w:abstractNumId w:val="29"/>
  </w:num>
  <w:num w:numId="7">
    <w:abstractNumId w:val="2"/>
  </w:num>
  <w:num w:numId="8">
    <w:abstractNumId w:val="22"/>
  </w:num>
  <w:num w:numId="9">
    <w:abstractNumId w:val="36"/>
  </w:num>
  <w:num w:numId="10">
    <w:abstractNumId w:val="2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"/>
  </w:num>
  <w:num w:numId="15">
    <w:abstractNumId w:val="31"/>
  </w:num>
  <w:num w:numId="16">
    <w:abstractNumId w:val="8"/>
  </w:num>
  <w:num w:numId="17">
    <w:abstractNumId w:val="28"/>
  </w:num>
  <w:num w:numId="18">
    <w:abstractNumId w:val="37"/>
  </w:num>
  <w:num w:numId="19">
    <w:abstractNumId w:val="34"/>
  </w:num>
  <w:num w:numId="20">
    <w:abstractNumId w:val="20"/>
  </w:num>
  <w:num w:numId="21">
    <w:abstractNumId w:val="18"/>
  </w:num>
  <w:num w:numId="22">
    <w:abstractNumId w:val="39"/>
  </w:num>
  <w:num w:numId="23">
    <w:abstractNumId w:val="15"/>
  </w:num>
  <w:num w:numId="24">
    <w:abstractNumId w:val="11"/>
  </w:num>
  <w:num w:numId="25">
    <w:abstractNumId w:val="30"/>
  </w:num>
  <w:num w:numId="26">
    <w:abstractNumId w:val="35"/>
  </w:num>
  <w:num w:numId="27">
    <w:abstractNumId w:val="25"/>
  </w:num>
  <w:num w:numId="28">
    <w:abstractNumId w:val="33"/>
  </w:num>
  <w:num w:numId="29">
    <w:abstractNumId w:val="19"/>
  </w:num>
  <w:num w:numId="30">
    <w:abstractNumId w:val="16"/>
  </w:num>
  <w:num w:numId="31">
    <w:abstractNumId w:val="38"/>
  </w:num>
  <w:num w:numId="32">
    <w:abstractNumId w:val="4"/>
  </w:num>
  <w:num w:numId="33">
    <w:abstractNumId w:val="12"/>
  </w:num>
  <w:num w:numId="34">
    <w:abstractNumId w:val="5"/>
  </w:num>
  <w:num w:numId="35">
    <w:abstractNumId w:val="21"/>
  </w:num>
  <w:num w:numId="36">
    <w:abstractNumId w:val="10"/>
  </w:num>
  <w:num w:numId="37">
    <w:abstractNumId w:val="6"/>
  </w:num>
  <w:num w:numId="38">
    <w:abstractNumId w:val="9"/>
  </w:num>
  <w:num w:numId="39">
    <w:abstractNumId w:val="32"/>
  </w:num>
  <w:num w:numId="40">
    <w:abstractNumId w:val="27"/>
  </w:num>
  <w:num w:numId="41">
    <w:abstractNumId w:val="7"/>
  </w:num>
  <w:num w:numId="42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3E82"/>
    <w:rsid w:val="000010F2"/>
    <w:rsid w:val="000026D8"/>
    <w:rsid w:val="00005A99"/>
    <w:rsid w:val="00006749"/>
    <w:rsid w:val="00007850"/>
    <w:rsid w:val="00007B85"/>
    <w:rsid w:val="00011E5A"/>
    <w:rsid w:val="00014C25"/>
    <w:rsid w:val="0001593D"/>
    <w:rsid w:val="00016838"/>
    <w:rsid w:val="000301F1"/>
    <w:rsid w:val="000319EE"/>
    <w:rsid w:val="00034CE1"/>
    <w:rsid w:val="000422C6"/>
    <w:rsid w:val="0005049F"/>
    <w:rsid w:val="0005167F"/>
    <w:rsid w:val="000529F9"/>
    <w:rsid w:val="00056EBC"/>
    <w:rsid w:val="00064A98"/>
    <w:rsid w:val="00067742"/>
    <w:rsid w:val="000823DD"/>
    <w:rsid w:val="000849FB"/>
    <w:rsid w:val="00085027"/>
    <w:rsid w:val="00090486"/>
    <w:rsid w:val="00095A1A"/>
    <w:rsid w:val="000A6CBD"/>
    <w:rsid w:val="000B1BA5"/>
    <w:rsid w:val="000B329A"/>
    <w:rsid w:val="000B5D89"/>
    <w:rsid w:val="000B637D"/>
    <w:rsid w:val="000B6900"/>
    <w:rsid w:val="000C08D0"/>
    <w:rsid w:val="000C1CC4"/>
    <w:rsid w:val="000C533B"/>
    <w:rsid w:val="000C5434"/>
    <w:rsid w:val="000C6B71"/>
    <w:rsid w:val="000D5F88"/>
    <w:rsid w:val="000E1C41"/>
    <w:rsid w:val="000E3007"/>
    <w:rsid w:val="000F08E8"/>
    <w:rsid w:val="000F16FE"/>
    <w:rsid w:val="000F1A36"/>
    <w:rsid w:val="001118A3"/>
    <w:rsid w:val="001123A8"/>
    <w:rsid w:val="00115F64"/>
    <w:rsid w:val="00122C93"/>
    <w:rsid w:val="00123411"/>
    <w:rsid w:val="00127B2A"/>
    <w:rsid w:val="001348D2"/>
    <w:rsid w:val="00135E2A"/>
    <w:rsid w:val="001600E8"/>
    <w:rsid w:val="00160117"/>
    <w:rsid w:val="0016251C"/>
    <w:rsid w:val="001720EF"/>
    <w:rsid w:val="001914CD"/>
    <w:rsid w:val="00194A8E"/>
    <w:rsid w:val="00196D83"/>
    <w:rsid w:val="001A39C5"/>
    <w:rsid w:val="001A4959"/>
    <w:rsid w:val="001A59F7"/>
    <w:rsid w:val="001B4548"/>
    <w:rsid w:val="001B7B2E"/>
    <w:rsid w:val="001B7F70"/>
    <w:rsid w:val="001C0DF1"/>
    <w:rsid w:val="001C60CD"/>
    <w:rsid w:val="001C6122"/>
    <w:rsid w:val="001C7E4E"/>
    <w:rsid w:val="001D1B65"/>
    <w:rsid w:val="001D2EC1"/>
    <w:rsid w:val="001D3577"/>
    <w:rsid w:val="001E2D59"/>
    <w:rsid w:val="001E5677"/>
    <w:rsid w:val="001F0B67"/>
    <w:rsid w:val="001F4548"/>
    <w:rsid w:val="00201BD1"/>
    <w:rsid w:val="00203CF2"/>
    <w:rsid w:val="00206D59"/>
    <w:rsid w:val="00210E17"/>
    <w:rsid w:val="0021362B"/>
    <w:rsid w:val="00223149"/>
    <w:rsid w:val="00227BA3"/>
    <w:rsid w:val="00231B90"/>
    <w:rsid w:val="00237345"/>
    <w:rsid w:val="002406FA"/>
    <w:rsid w:val="00263987"/>
    <w:rsid w:val="00271CB5"/>
    <w:rsid w:val="00272055"/>
    <w:rsid w:val="002720F0"/>
    <w:rsid w:val="002800E1"/>
    <w:rsid w:val="00281C17"/>
    <w:rsid w:val="0028266B"/>
    <w:rsid w:val="00282892"/>
    <w:rsid w:val="00284A98"/>
    <w:rsid w:val="00285F12"/>
    <w:rsid w:val="00292089"/>
    <w:rsid w:val="00293FCC"/>
    <w:rsid w:val="00294B0D"/>
    <w:rsid w:val="0029573A"/>
    <w:rsid w:val="00295E51"/>
    <w:rsid w:val="00296CA5"/>
    <w:rsid w:val="002A4A33"/>
    <w:rsid w:val="002B0530"/>
    <w:rsid w:val="002B6AF4"/>
    <w:rsid w:val="002B7E0C"/>
    <w:rsid w:val="002C20E6"/>
    <w:rsid w:val="002D3CFC"/>
    <w:rsid w:val="002E2E42"/>
    <w:rsid w:val="002E3E59"/>
    <w:rsid w:val="002E570D"/>
    <w:rsid w:val="002E70D5"/>
    <w:rsid w:val="002F028D"/>
    <w:rsid w:val="002F4AB6"/>
    <w:rsid w:val="002F7629"/>
    <w:rsid w:val="0030292C"/>
    <w:rsid w:val="003029E8"/>
    <w:rsid w:val="00310860"/>
    <w:rsid w:val="00310B2B"/>
    <w:rsid w:val="00315FAD"/>
    <w:rsid w:val="00324C06"/>
    <w:rsid w:val="0033320A"/>
    <w:rsid w:val="00334E22"/>
    <w:rsid w:val="00341A85"/>
    <w:rsid w:val="00353AFB"/>
    <w:rsid w:val="00373DD5"/>
    <w:rsid w:val="0038321B"/>
    <w:rsid w:val="003848CC"/>
    <w:rsid w:val="00385357"/>
    <w:rsid w:val="00394F0C"/>
    <w:rsid w:val="00395D0C"/>
    <w:rsid w:val="003A0563"/>
    <w:rsid w:val="003A3A4C"/>
    <w:rsid w:val="003B3D2D"/>
    <w:rsid w:val="003C0CD9"/>
    <w:rsid w:val="003C5DD3"/>
    <w:rsid w:val="003C6155"/>
    <w:rsid w:val="003C709B"/>
    <w:rsid w:val="003D6E44"/>
    <w:rsid w:val="003F10BC"/>
    <w:rsid w:val="003F29CF"/>
    <w:rsid w:val="003F584D"/>
    <w:rsid w:val="003F6EDB"/>
    <w:rsid w:val="003F6F6A"/>
    <w:rsid w:val="00400AB8"/>
    <w:rsid w:val="00410422"/>
    <w:rsid w:val="00411DB2"/>
    <w:rsid w:val="004124C7"/>
    <w:rsid w:val="0041372F"/>
    <w:rsid w:val="00416EAB"/>
    <w:rsid w:val="00425B78"/>
    <w:rsid w:val="004315E4"/>
    <w:rsid w:val="00431CE0"/>
    <w:rsid w:val="00432918"/>
    <w:rsid w:val="00437440"/>
    <w:rsid w:val="00441080"/>
    <w:rsid w:val="00443756"/>
    <w:rsid w:val="00446A75"/>
    <w:rsid w:val="00450D44"/>
    <w:rsid w:val="00453863"/>
    <w:rsid w:val="00455F2A"/>
    <w:rsid w:val="004633FD"/>
    <w:rsid w:val="00463DE4"/>
    <w:rsid w:val="00470EA7"/>
    <w:rsid w:val="004800AD"/>
    <w:rsid w:val="004807C2"/>
    <w:rsid w:val="00482469"/>
    <w:rsid w:val="0049199D"/>
    <w:rsid w:val="00493CBB"/>
    <w:rsid w:val="004B653B"/>
    <w:rsid w:val="004C5BAE"/>
    <w:rsid w:val="004D0A53"/>
    <w:rsid w:val="004D1F3B"/>
    <w:rsid w:val="004D36A2"/>
    <w:rsid w:val="004F11E1"/>
    <w:rsid w:val="004F43E5"/>
    <w:rsid w:val="00501EE2"/>
    <w:rsid w:val="005031BC"/>
    <w:rsid w:val="00504667"/>
    <w:rsid w:val="00506A29"/>
    <w:rsid w:val="00511182"/>
    <w:rsid w:val="00516410"/>
    <w:rsid w:val="00520D5A"/>
    <w:rsid w:val="005219F6"/>
    <w:rsid w:val="00525215"/>
    <w:rsid w:val="00540177"/>
    <w:rsid w:val="00541C7B"/>
    <w:rsid w:val="00550C11"/>
    <w:rsid w:val="0055292D"/>
    <w:rsid w:val="005562FB"/>
    <w:rsid w:val="00563731"/>
    <w:rsid w:val="005657B7"/>
    <w:rsid w:val="005733A9"/>
    <w:rsid w:val="00582326"/>
    <w:rsid w:val="00582D51"/>
    <w:rsid w:val="00583801"/>
    <w:rsid w:val="00590121"/>
    <w:rsid w:val="005925BD"/>
    <w:rsid w:val="005A0FFB"/>
    <w:rsid w:val="005B048C"/>
    <w:rsid w:val="005B0CB1"/>
    <w:rsid w:val="005B26AB"/>
    <w:rsid w:val="005B2B31"/>
    <w:rsid w:val="005B6FEE"/>
    <w:rsid w:val="005C6B80"/>
    <w:rsid w:val="005E3273"/>
    <w:rsid w:val="005F12DB"/>
    <w:rsid w:val="005F6284"/>
    <w:rsid w:val="005F6FED"/>
    <w:rsid w:val="00603E02"/>
    <w:rsid w:val="00604B14"/>
    <w:rsid w:val="00610A6A"/>
    <w:rsid w:val="00613389"/>
    <w:rsid w:val="00617695"/>
    <w:rsid w:val="00621425"/>
    <w:rsid w:val="006216D2"/>
    <w:rsid w:val="00626901"/>
    <w:rsid w:val="0064488B"/>
    <w:rsid w:val="0065184D"/>
    <w:rsid w:val="006526C8"/>
    <w:rsid w:val="00661993"/>
    <w:rsid w:val="00661BBD"/>
    <w:rsid w:val="006675BC"/>
    <w:rsid w:val="0067261C"/>
    <w:rsid w:val="00677646"/>
    <w:rsid w:val="00677B34"/>
    <w:rsid w:val="00683159"/>
    <w:rsid w:val="006837FB"/>
    <w:rsid w:val="00690342"/>
    <w:rsid w:val="006924C6"/>
    <w:rsid w:val="00695985"/>
    <w:rsid w:val="006968BE"/>
    <w:rsid w:val="00697EDD"/>
    <w:rsid w:val="006A12F9"/>
    <w:rsid w:val="006A2102"/>
    <w:rsid w:val="006A50D1"/>
    <w:rsid w:val="006B4F73"/>
    <w:rsid w:val="006B56FA"/>
    <w:rsid w:val="006C0A69"/>
    <w:rsid w:val="006E0CA5"/>
    <w:rsid w:val="006E4751"/>
    <w:rsid w:val="006F0B96"/>
    <w:rsid w:val="007001D8"/>
    <w:rsid w:val="00703FA7"/>
    <w:rsid w:val="00711B5F"/>
    <w:rsid w:val="00712F20"/>
    <w:rsid w:val="00727671"/>
    <w:rsid w:val="0073280D"/>
    <w:rsid w:val="0073384B"/>
    <w:rsid w:val="00736620"/>
    <w:rsid w:val="00736A2A"/>
    <w:rsid w:val="00741079"/>
    <w:rsid w:val="00750BD7"/>
    <w:rsid w:val="00751397"/>
    <w:rsid w:val="00752ED1"/>
    <w:rsid w:val="00753CEA"/>
    <w:rsid w:val="007576B9"/>
    <w:rsid w:val="00765BE0"/>
    <w:rsid w:val="00773A02"/>
    <w:rsid w:val="00773CF1"/>
    <w:rsid w:val="007741C2"/>
    <w:rsid w:val="007764A9"/>
    <w:rsid w:val="007824E7"/>
    <w:rsid w:val="00782AF3"/>
    <w:rsid w:val="00787B01"/>
    <w:rsid w:val="007928DA"/>
    <w:rsid w:val="007939CB"/>
    <w:rsid w:val="00797A81"/>
    <w:rsid w:val="007A5D1B"/>
    <w:rsid w:val="007B511F"/>
    <w:rsid w:val="007B6232"/>
    <w:rsid w:val="007C1367"/>
    <w:rsid w:val="007C2862"/>
    <w:rsid w:val="007D10F3"/>
    <w:rsid w:val="007D1E4F"/>
    <w:rsid w:val="007D42FC"/>
    <w:rsid w:val="007E2171"/>
    <w:rsid w:val="007E6F49"/>
    <w:rsid w:val="00800026"/>
    <w:rsid w:val="00801E66"/>
    <w:rsid w:val="0080637B"/>
    <w:rsid w:val="008109BF"/>
    <w:rsid w:val="00811E2B"/>
    <w:rsid w:val="00812D62"/>
    <w:rsid w:val="00827EA2"/>
    <w:rsid w:val="00833940"/>
    <w:rsid w:val="00842563"/>
    <w:rsid w:val="00843408"/>
    <w:rsid w:val="00844ABF"/>
    <w:rsid w:val="00845083"/>
    <w:rsid w:val="00852E13"/>
    <w:rsid w:val="008604A3"/>
    <w:rsid w:val="0086266E"/>
    <w:rsid w:val="008672E4"/>
    <w:rsid w:val="00874CB4"/>
    <w:rsid w:val="0088335A"/>
    <w:rsid w:val="00885464"/>
    <w:rsid w:val="008916B9"/>
    <w:rsid w:val="00895B76"/>
    <w:rsid w:val="008A0D6A"/>
    <w:rsid w:val="008A62FF"/>
    <w:rsid w:val="008C3E82"/>
    <w:rsid w:val="008D1624"/>
    <w:rsid w:val="008D273A"/>
    <w:rsid w:val="008D3A07"/>
    <w:rsid w:val="008E08BD"/>
    <w:rsid w:val="008E225F"/>
    <w:rsid w:val="008E22C5"/>
    <w:rsid w:val="008E2AEC"/>
    <w:rsid w:val="008E4081"/>
    <w:rsid w:val="008F2E6C"/>
    <w:rsid w:val="008F35DC"/>
    <w:rsid w:val="009053DC"/>
    <w:rsid w:val="00905F77"/>
    <w:rsid w:val="00932B0B"/>
    <w:rsid w:val="00936FD3"/>
    <w:rsid w:val="00943858"/>
    <w:rsid w:val="0094555A"/>
    <w:rsid w:val="0095728B"/>
    <w:rsid w:val="00966C77"/>
    <w:rsid w:val="0096734B"/>
    <w:rsid w:val="009759D9"/>
    <w:rsid w:val="00975EA3"/>
    <w:rsid w:val="009766C9"/>
    <w:rsid w:val="00981737"/>
    <w:rsid w:val="00992F1D"/>
    <w:rsid w:val="009940B3"/>
    <w:rsid w:val="00996856"/>
    <w:rsid w:val="009B3BD2"/>
    <w:rsid w:val="009B69AF"/>
    <w:rsid w:val="009C2042"/>
    <w:rsid w:val="009D0870"/>
    <w:rsid w:val="009E3670"/>
    <w:rsid w:val="009F564E"/>
    <w:rsid w:val="009F69E2"/>
    <w:rsid w:val="009F6CF4"/>
    <w:rsid w:val="009F7A76"/>
    <w:rsid w:val="009F7DF0"/>
    <w:rsid w:val="00A06354"/>
    <w:rsid w:val="00A1031E"/>
    <w:rsid w:val="00A11DC7"/>
    <w:rsid w:val="00A16A62"/>
    <w:rsid w:val="00A17310"/>
    <w:rsid w:val="00A20727"/>
    <w:rsid w:val="00A22CD7"/>
    <w:rsid w:val="00A23D16"/>
    <w:rsid w:val="00A25069"/>
    <w:rsid w:val="00A3090A"/>
    <w:rsid w:val="00A322AC"/>
    <w:rsid w:val="00A40906"/>
    <w:rsid w:val="00A4679D"/>
    <w:rsid w:val="00A74EE7"/>
    <w:rsid w:val="00A8256E"/>
    <w:rsid w:val="00A84845"/>
    <w:rsid w:val="00AA540E"/>
    <w:rsid w:val="00AA7283"/>
    <w:rsid w:val="00AB2392"/>
    <w:rsid w:val="00AB4457"/>
    <w:rsid w:val="00AB7DA2"/>
    <w:rsid w:val="00AD6344"/>
    <w:rsid w:val="00AE13A1"/>
    <w:rsid w:val="00AE4379"/>
    <w:rsid w:val="00AE6758"/>
    <w:rsid w:val="00B0179C"/>
    <w:rsid w:val="00B01938"/>
    <w:rsid w:val="00B0220F"/>
    <w:rsid w:val="00B0489A"/>
    <w:rsid w:val="00B05835"/>
    <w:rsid w:val="00B11568"/>
    <w:rsid w:val="00B12ADA"/>
    <w:rsid w:val="00B15CDF"/>
    <w:rsid w:val="00B160A7"/>
    <w:rsid w:val="00B20F08"/>
    <w:rsid w:val="00B23097"/>
    <w:rsid w:val="00B351CF"/>
    <w:rsid w:val="00B36D63"/>
    <w:rsid w:val="00B40E40"/>
    <w:rsid w:val="00B42028"/>
    <w:rsid w:val="00B43B21"/>
    <w:rsid w:val="00B46C5D"/>
    <w:rsid w:val="00B548E1"/>
    <w:rsid w:val="00B57892"/>
    <w:rsid w:val="00B611D3"/>
    <w:rsid w:val="00B646CC"/>
    <w:rsid w:val="00B7002D"/>
    <w:rsid w:val="00B70D51"/>
    <w:rsid w:val="00B749F4"/>
    <w:rsid w:val="00B74A28"/>
    <w:rsid w:val="00B77390"/>
    <w:rsid w:val="00BA16A2"/>
    <w:rsid w:val="00BA61A7"/>
    <w:rsid w:val="00BA782D"/>
    <w:rsid w:val="00BB271B"/>
    <w:rsid w:val="00BD1146"/>
    <w:rsid w:val="00BD41CE"/>
    <w:rsid w:val="00BD4D46"/>
    <w:rsid w:val="00BD6553"/>
    <w:rsid w:val="00BE2840"/>
    <w:rsid w:val="00BE2DB3"/>
    <w:rsid w:val="00BE4B8A"/>
    <w:rsid w:val="00BE5221"/>
    <w:rsid w:val="00BE5752"/>
    <w:rsid w:val="00BE619F"/>
    <w:rsid w:val="00BE6E23"/>
    <w:rsid w:val="00BF07D7"/>
    <w:rsid w:val="00C028E9"/>
    <w:rsid w:val="00C06CD9"/>
    <w:rsid w:val="00C141BD"/>
    <w:rsid w:val="00C20E66"/>
    <w:rsid w:val="00C23150"/>
    <w:rsid w:val="00C40841"/>
    <w:rsid w:val="00C4149B"/>
    <w:rsid w:val="00C561B9"/>
    <w:rsid w:val="00C619DF"/>
    <w:rsid w:val="00C63D18"/>
    <w:rsid w:val="00C67BE3"/>
    <w:rsid w:val="00C715C8"/>
    <w:rsid w:val="00C73FF1"/>
    <w:rsid w:val="00C75653"/>
    <w:rsid w:val="00C75AB5"/>
    <w:rsid w:val="00C77D5D"/>
    <w:rsid w:val="00C82A9C"/>
    <w:rsid w:val="00C85465"/>
    <w:rsid w:val="00C87E73"/>
    <w:rsid w:val="00C90F74"/>
    <w:rsid w:val="00CA1A33"/>
    <w:rsid w:val="00CA3863"/>
    <w:rsid w:val="00CA5273"/>
    <w:rsid w:val="00CA6792"/>
    <w:rsid w:val="00CA7CE9"/>
    <w:rsid w:val="00CB1CD6"/>
    <w:rsid w:val="00CB5FFF"/>
    <w:rsid w:val="00CB63A9"/>
    <w:rsid w:val="00CC27C3"/>
    <w:rsid w:val="00CC354F"/>
    <w:rsid w:val="00CD5F61"/>
    <w:rsid w:val="00CD6864"/>
    <w:rsid w:val="00CE0CBA"/>
    <w:rsid w:val="00CE4AB1"/>
    <w:rsid w:val="00CE4B1E"/>
    <w:rsid w:val="00CE5271"/>
    <w:rsid w:val="00CE6890"/>
    <w:rsid w:val="00CF24ED"/>
    <w:rsid w:val="00D000B4"/>
    <w:rsid w:val="00D0037D"/>
    <w:rsid w:val="00D003C3"/>
    <w:rsid w:val="00D00B11"/>
    <w:rsid w:val="00D041E6"/>
    <w:rsid w:val="00D10ECC"/>
    <w:rsid w:val="00D128A8"/>
    <w:rsid w:val="00D13ADA"/>
    <w:rsid w:val="00D17E36"/>
    <w:rsid w:val="00D30107"/>
    <w:rsid w:val="00D3019F"/>
    <w:rsid w:val="00D35E9A"/>
    <w:rsid w:val="00D433B4"/>
    <w:rsid w:val="00D54B56"/>
    <w:rsid w:val="00D56E28"/>
    <w:rsid w:val="00D625D4"/>
    <w:rsid w:val="00D630DA"/>
    <w:rsid w:val="00D65997"/>
    <w:rsid w:val="00D6651D"/>
    <w:rsid w:val="00D67D8D"/>
    <w:rsid w:val="00D67EE2"/>
    <w:rsid w:val="00D7285E"/>
    <w:rsid w:val="00D772B5"/>
    <w:rsid w:val="00D772FB"/>
    <w:rsid w:val="00D82236"/>
    <w:rsid w:val="00D8638C"/>
    <w:rsid w:val="00D87C05"/>
    <w:rsid w:val="00D91241"/>
    <w:rsid w:val="00D9200D"/>
    <w:rsid w:val="00D96A0C"/>
    <w:rsid w:val="00DB2CF0"/>
    <w:rsid w:val="00DB30FB"/>
    <w:rsid w:val="00DC37D1"/>
    <w:rsid w:val="00DC7DFC"/>
    <w:rsid w:val="00DD10A7"/>
    <w:rsid w:val="00DD4FC9"/>
    <w:rsid w:val="00DD5F9D"/>
    <w:rsid w:val="00DD6A6B"/>
    <w:rsid w:val="00DE19D4"/>
    <w:rsid w:val="00DE2595"/>
    <w:rsid w:val="00DE7304"/>
    <w:rsid w:val="00DF71F8"/>
    <w:rsid w:val="00DF748E"/>
    <w:rsid w:val="00E030EB"/>
    <w:rsid w:val="00E05DF8"/>
    <w:rsid w:val="00E07250"/>
    <w:rsid w:val="00E14835"/>
    <w:rsid w:val="00E17F28"/>
    <w:rsid w:val="00E2153F"/>
    <w:rsid w:val="00E23A27"/>
    <w:rsid w:val="00E24FA8"/>
    <w:rsid w:val="00E26667"/>
    <w:rsid w:val="00E423C1"/>
    <w:rsid w:val="00E50520"/>
    <w:rsid w:val="00E54BE5"/>
    <w:rsid w:val="00E63009"/>
    <w:rsid w:val="00E65C92"/>
    <w:rsid w:val="00E701BE"/>
    <w:rsid w:val="00E708BB"/>
    <w:rsid w:val="00E725BD"/>
    <w:rsid w:val="00E727CA"/>
    <w:rsid w:val="00E7675A"/>
    <w:rsid w:val="00E76A50"/>
    <w:rsid w:val="00E83FCC"/>
    <w:rsid w:val="00E8517C"/>
    <w:rsid w:val="00E8537E"/>
    <w:rsid w:val="00E92709"/>
    <w:rsid w:val="00E9461F"/>
    <w:rsid w:val="00EA18FB"/>
    <w:rsid w:val="00EB1CD9"/>
    <w:rsid w:val="00EB529F"/>
    <w:rsid w:val="00EC0B56"/>
    <w:rsid w:val="00ED28B5"/>
    <w:rsid w:val="00ED79EC"/>
    <w:rsid w:val="00EE3288"/>
    <w:rsid w:val="00EE5039"/>
    <w:rsid w:val="00EE64CC"/>
    <w:rsid w:val="00EF1C6E"/>
    <w:rsid w:val="00EF3274"/>
    <w:rsid w:val="00F00783"/>
    <w:rsid w:val="00F00E65"/>
    <w:rsid w:val="00F149DF"/>
    <w:rsid w:val="00F14BBF"/>
    <w:rsid w:val="00F2016C"/>
    <w:rsid w:val="00F24B35"/>
    <w:rsid w:val="00F2693D"/>
    <w:rsid w:val="00F27480"/>
    <w:rsid w:val="00F35E7D"/>
    <w:rsid w:val="00F40398"/>
    <w:rsid w:val="00F448CF"/>
    <w:rsid w:val="00F44DE4"/>
    <w:rsid w:val="00F54177"/>
    <w:rsid w:val="00F55F64"/>
    <w:rsid w:val="00F62E9A"/>
    <w:rsid w:val="00F634C3"/>
    <w:rsid w:val="00F65027"/>
    <w:rsid w:val="00F710F2"/>
    <w:rsid w:val="00F7229D"/>
    <w:rsid w:val="00F72971"/>
    <w:rsid w:val="00F75A61"/>
    <w:rsid w:val="00F75D29"/>
    <w:rsid w:val="00F811C0"/>
    <w:rsid w:val="00F81EE7"/>
    <w:rsid w:val="00F853BF"/>
    <w:rsid w:val="00F910B2"/>
    <w:rsid w:val="00F914B1"/>
    <w:rsid w:val="00F92C9F"/>
    <w:rsid w:val="00F9673C"/>
    <w:rsid w:val="00F96FC0"/>
    <w:rsid w:val="00FA262D"/>
    <w:rsid w:val="00FA3FAE"/>
    <w:rsid w:val="00FA52B4"/>
    <w:rsid w:val="00FA53F4"/>
    <w:rsid w:val="00FA6BC5"/>
    <w:rsid w:val="00FB428F"/>
    <w:rsid w:val="00FB604B"/>
    <w:rsid w:val="00FB6527"/>
    <w:rsid w:val="00FC05A3"/>
    <w:rsid w:val="00FC20C3"/>
    <w:rsid w:val="00FC4BB0"/>
    <w:rsid w:val="00FD27D2"/>
    <w:rsid w:val="00FD407C"/>
    <w:rsid w:val="00FE0447"/>
    <w:rsid w:val="00FE082C"/>
    <w:rsid w:val="00FE133E"/>
    <w:rsid w:val="00FE30CE"/>
    <w:rsid w:val="00FE6507"/>
    <w:rsid w:val="00FF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65C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6E4751"/>
    <w:pPr>
      <w:keepNext/>
      <w:spacing w:after="0" w:line="240" w:lineRule="auto"/>
      <w:outlineLvl w:val="0"/>
    </w:pPr>
    <w:rPr>
      <w:rFonts w:ascii="Arial" w:hAnsi="Arial" w:cs="Times New Roman"/>
      <w:b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locked/>
    <w:rsid w:val="006E4751"/>
    <w:pPr>
      <w:keepNext/>
      <w:spacing w:before="240" w:after="60" w:line="240" w:lineRule="auto"/>
      <w:outlineLvl w:val="1"/>
    </w:pPr>
    <w:rPr>
      <w:rFonts w:ascii="Arial" w:eastAsia="MS Mincho" w:hAnsi="Arial" w:cs="Times New Roman"/>
      <w:b/>
      <w:bCs/>
      <w:i/>
      <w:iCs/>
      <w:sz w:val="28"/>
      <w:szCs w:val="28"/>
      <w:lang w:eastAsia="ja-JP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6E4751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E4751"/>
    <w:rPr>
      <w:rFonts w:ascii="Arial" w:hAnsi="Arial" w:cs="Times New Roman"/>
      <w:b/>
      <w:sz w:val="20"/>
      <w:szCs w:val="20"/>
    </w:rPr>
  </w:style>
  <w:style w:type="character" w:customStyle="1" w:styleId="Titre2Car">
    <w:name w:val="Titre 2 Car"/>
    <w:link w:val="Titre2"/>
    <w:uiPriority w:val="99"/>
    <w:locked/>
    <w:rsid w:val="006E4751"/>
    <w:rPr>
      <w:rFonts w:ascii="Arial" w:eastAsia="MS Mincho" w:hAnsi="Arial" w:cs="Times New Roman"/>
      <w:b/>
      <w:bCs/>
      <w:i/>
      <w:iCs/>
      <w:sz w:val="28"/>
      <w:szCs w:val="28"/>
      <w:lang w:eastAsia="ja-JP"/>
    </w:rPr>
  </w:style>
  <w:style w:type="character" w:customStyle="1" w:styleId="Titre5Car">
    <w:name w:val="Titre 5 Car"/>
    <w:link w:val="Titre5"/>
    <w:uiPriority w:val="99"/>
    <w:locked/>
    <w:rsid w:val="006E4751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styleId="Corpsdetexte2">
    <w:name w:val="Body Text 2"/>
    <w:basedOn w:val="Normal"/>
    <w:link w:val="Corpsdetexte2Car"/>
    <w:uiPriority w:val="99"/>
    <w:rsid w:val="006E4751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orpsdetexte2Car">
    <w:name w:val="Corps de texte 2 Car"/>
    <w:link w:val="Corpsdetexte2"/>
    <w:uiPriority w:val="99"/>
    <w:locked/>
    <w:rsid w:val="006E4751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Grilledutableau">
    <w:name w:val="Table Grid"/>
    <w:basedOn w:val="TableauNormal"/>
    <w:uiPriority w:val="59"/>
    <w:locked/>
    <w:rsid w:val="006E475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E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locked/>
    <w:rsid w:val="006E4751"/>
    <w:rPr>
      <w:rFonts w:cs="Times New Roman"/>
      <w:b/>
      <w:bCs/>
    </w:rPr>
  </w:style>
  <w:style w:type="paragraph" w:styleId="Pieddepage">
    <w:name w:val="footer"/>
    <w:basedOn w:val="Normal"/>
    <w:link w:val="PieddepageCar"/>
    <w:uiPriority w:val="99"/>
    <w:rsid w:val="006E4751"/>
    <w:pPr>
      <w:tabs>
        <w:tab w:val="center" w:pos="4703"/>
        <w:tab w:val="right" w:pos="94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PieddepageCar">
    <w:name w:val="Pied de page Car"/>
    <w:link w:val="Pieddepage"/>
    <w:uiPriority w:val="99"/>
    <w:locked/>
    <w:rsid w:val="006E4751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rodepage">
    <w:name w:val="page number"/>
    <w:uiPriority w:val="99"/>
    <w:rsid w:val="006E4751"/>
    <w:rPr>
      <w:rFonts w:cs="Times New Roman"/>
    </w:rPr>
  </w:style>
  <w:style w:type="paragraph" w:styleId="En-tte">
    <w:name w:val="header"/>
    <w:basedOn w:val="Normal"/>
    <w:link w:val="En-tteCar"/>
    <w:rsid w:val="006E4751"/>
    <w:pPr>
      <w:tabs>
        <w:tab w:val="center" w:pos="4703"/>
        <w:tab w:val="right" w:pos="94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En-tteCar">
    <w:name w:val="En-tête Car"/>
    <w:link w:val="En-tte"/>
    <w:locked/>
    <w:rsid w:val="006E4751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rpsdetexte21">
    <w:name w:val="Corps de texte 21"/>
    <w:basedOn w:val="Normal"/>
    <w:uiPriority w:val="99"/>
    <w:rsid w:val="006E475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rsid w:val="006E4751"/>
    <w:pPr>
      <w:spacing w:after="120" w:line="240" w:lineRule="auto"/>
    </w:pPr>
    <w:rPr>
      <w:rFonts w:ascii="Arial" w:hAnsi="Arial" w:cs="Times New Roman"/>
      <w:sz w:val="16"/>
      <w:szCs w:val="16"/>
    </w:rPr>
  </w:style>
  <w:style w:type="character" w:customStyle="1" w:styleId="Corpsdetexte3Car">
    <w:name w:val="Corps de texte 3 Car"/>
    <w:link w:val="Corpsdetexte3"/>
    <w:uiPriority w:val="99"/>
    <w:locked/>
    <w:rsid w:val="006E4751"/>
    <w:rPr>
      <w:rFonts w:ascii="Arial" w:hAnsi="Arial" w:cs="Times New Roman"/>
      <w:sz w:val="16"/>
      <w:szCs w:val="16"/>
    </w:rPr>
  </w:style>
  <w:style w:type="paragraph" w:customStyle="1" w:styleId="T2">
    <w:name w:val="T 2"/>
    <w:basedOn w:val="Normal"/>
    <w:link w:val="T2Car"/>
    <w:uiPriority w:val="99"/>
    <w:rsid w:val="006E4751"/>
    <w:pPr>
      <w:autoSpaceDE w:val="0"/>
      <w:autoSpaceDN w:val="0"/>
      <w:adjustRightInd w:val="0"/>
      <w:spacing w:after="0" w:line="240" w:lineRule="auto"/>
    </w:pPr>
    <w:rPr>
      <w:rFonts w:ascii="TimesNewRomanPS-BoldMT" w:hAnsi="TimesNewRomanPS-BoldMT" w:cs="Times New Roman"/>
      <w:b/>
      <w:bCs/>
      <w:i/>
      <w:color w:val="800000"/>
      <w:sz w:val="20"/>
      <w:szCs w:val="20"/>
    </w:rPr>
  </w:style>
  <w:style w:type="character" w:customStyle="1" w:styleId="T2Car">
    <w:name w:val="T 2 Car"/>
    <w:link w:val="T2"/>
    <w:uiPriority w:val="99"/>
    <w:locked/>
    <w:rsid w:val="006E4751"/>
    <w:rPr>
      <w:rFonts w:ascii="TimesNewRomanPS-BoldMT" w:hAnsi="TimesNewRomanPS-BoldMT" w:cs="TimesNewRomanPS-BoldMT"/>
      <w:b/>
      <w:bCs/>
      <w:i/>
      <w:color w:val="800000"/>
    </w:rPr>
  </w:style>
  <w:style w:type="paragraph" w:customStyle="1" w:styleId="Style1">
    <w:name w:val="Style1"/>
    <w:basedOn w:val="Normal"/>
    <w:uiPriority w:val="99"/>
    <w:rsid w:val="006E4751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  <w:lang w:eastAsia="fr-FR"/>
    </w:rPr>
  </w:style>
  <w:style w:type="table" w:styleId="Grille8">
    <w:name w:val="Table Grid 8"/>
    <w:basedOn w:val="TableauNormal"/>
    <w:uiPriority w:val="99"/>
    <w:rsid w:val="006E4751"/>
    <w:rPr>
      <w:rFonts w:ascii="Times New Roman" w:eastAsia="Times New Roman" w:hAnsi="Times New Roman"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6E475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Effets3D2">
    <w:name w:val="Table 3D effects 2"/>
    <w:basedOn w:val="TableauNormal"/>
    <w:uiPriority w:val="99"/>
    <w:rsid w:val="006E4751"/>
    <w:rPr>
      <w:rFonts w:ascii="Times New Roman" w:eastAsia="Times New Roman" w:hAnsi="Times New Roman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uiPriority w:val="99"/>
    <w:rsid w:val="006E4751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FD27D2"/>
    <w:pPr>
      <w:ind w:left="720"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rsid w:val="00271CB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271CB5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uiPriority w:val="99"/>
    <w:semiHidden/>
    <w:rsid w:val="00F65027"/>
    <w:rPr>
      <w:rFonts w:cs="Times New Roman"/>
      <w:color w:val="808080"/>
    </w:rPr>
  </w:style>
  <w:style w:type="paragraph" w:styleId="Corpsdetexte">
    <w:name w:val="Body Text"/>
    <w:basedOn w:val="Normal"/>
    <w:link w:val="CorpsdetexteCar"/>
    <w:uiPriority w:val="99"/>
    <w:semiHidden/>
    <w:rsid w:val="00CB1CD6"/>
    <w:pPr>
      <w:spacing w:after="120"/>
    </w:pPr>
    <w:rPr>
      <w:rFonts w:cs="Times New Roman"/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locked/>
    <w:rsid w:val="00CB1CD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8452">
                              <w:marLeft w:val="-105"/>
                              <w:marRight w:val="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A4226-07E2-443B-85F7-3E621F1A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13</Pages>
  <Words>2607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PARTIE I : THEORIQUE</vt:lpstr>
    </vt:vector>
  </TitlesOfParts>
  <Company>Boomscud</Company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 I : THEORIQUE</dc:title>
  <dc:subject/>
  <dc:creator>lenov</dc:creator>
  <cp:keywords/>
  <dc:description/>
  <cp:lastModifiedBy>OMARE</cp:lastModifiedBy>
  <cp:revision>41</cp:revision>
  <cp:lastPrinted>2016-12-23T13:16:00Z</cp:lastPrinted>
  <dcterms:created xsi:type="dcterms:W3CDTF">2016-12-20T10:50:00Z</dcterms:created>
  <dcterms:modified xsi:type="dcterms:W3CDTF">2017-04-23T14:31:00Z</dcterms:modified>
</cp:coreProperties>
</file>