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62C" w:rsidRPr="00ED4C8D" w:rsidRDefault="00ED4C8D" w:rsidP="00F1362C">
      <w:pPr>
        <w:jc w:val="center"/>
        <w:rPr>
          <w:sz w:val="24"/>
          <w:szCs w:val="24"/>
        </w:rPr>
      </w:pPr>
      <w:r w:rsidRPr="00ED4C8D">
        <w:rPr>
          <w:b/>
          <w:sz w:val="24"/>
          <w:szCs w:val="24"/>
        </w:rPr>
        <w:t>LE DIAGNOSTIC EXPORT</w:t>
      </w:r>
    </w:p>
    <w:p w:rsidR="00F1362C" w:rsidRDefault="00F1362C">
      <w:r>
        <w:t xml:space="preserve">On distingue le </w:t>
      </w:r>
      <w:r w:rsidRPr="00F1362C">
        <w:rPr>
          <w:b/>
        </w:rPr>
        <w:t>diagnostic interne</w:t>
      </w:r>
      <w:r>
        <w:t xml:space="preserve"> et le </w:t>
      </w:r>
      <w:r w:rsidRPr="00F1362C">
        <w:rPr>
          <w:b/>
        </w:rPr>
        <w:t>diagnostic externe</w:t>
      </w:r>
      <w:r>
        <w:t>.</w:t>
      </w:r>
    </w:p>
    <w:p w:rsidR="00F1362C" w:rsidRDefault="00F1362C" w:rsidP="00545F2D">
      <w:pPr>
        <w:ind w:right="-1134"/>
      </w:pPr>
      <w:r w:rsidRPr="00ED4C8D">
        <w:rPr>
          <w:b/>
          <w:u w:val="single"/>
        </w:rPr>
        <w:t>Le diagnostic interne</w:t>
      </w:r>
      <w:r>
        <w:t> : Analyser les points forts et les point faibles de l’entreprise, tout en analysant l’ensemble de ses fonctions : La fonction de produit, la fonction financière, la fonction des ressources humaines, la fonction marketing, la fonction logistique et l’expérience internationale.</w:t>
      </w:r>
    </w:p>
    <w:p w:rsidR="00F1362C" w:rsidRDefault="00F1362C">
      <w:r w:rsidRPr="00ED4C8D">
        <w:rPr>
          <w:b/>
          <w:u w:val="single"/>
        </w:rPr>
        <w:t>Le diagnostic externe</w:t>
      </w:r>
      <w:r>
        <w:t xml:space="preserve"> : Analyser les opportunités et les menaces qu’offre l’environnement du pays que l’on veut pénétrer, tout en analysant son </w:t>
      </w:r>
      <w:r w:rsidRPr="00F1362C">
        <w:rPr>
          <w:i/>
        </w:rPr>
        <w:t>macro environnement</w:t>
      </w:r>
      <w:r>
        <w:t xml:space="preserve"> et son </w:t>
      </w:r>
      <w:r w:rsidRPr="00F1362C">
        <w:rPr>
          <w:i/>
        </w:rPr>
        <w:t>micro environnement</w:t>
      </w:r>
      <w:r>
        <w:t>.</w:t>
      </w:r>
    </w:p>
    <w:p w:rsidR="00F1362C" w:rsidRPr="007B0B92" w:rsidRDefault="00F1362C">
      <w:pPr>
        <w:rPr>
          <w:i/>
          <w:u w:val="single"/>
        </w:rPr>
      </w:pPr>
      <w:r>
        <w:rPr>
          <w:i/>
        </w:rPr>
        <w:t xml:space="preserve">L’analyse du </w:t>
      </w:r>
      <w:r w:rsidRPr="007B0B92">
        <w:rPr>
          <w:i/>
          <w:u w:val="single"/>
        </w:rPr>
        <w:t>macro environnement</w:t>
      </w:r>
      <w:r>
        <w:rPr>
          <w:i/>
        </w:rPr>
        <w:t xml:space="preserve"> permet d’avoir une </w:t>
      </w:r>
      <w:r w:rsidRPr="007B0B92">
        <w:rPr>
          <w:i/>
          <w:u w:val="single"/>
        </w:rPr>
        <w:t>idée générale sur le pays (socio culturel, économique, technologie...)</w:t>
      </w:r>
      <w:r>
        <w:rPr>
          <w:i/>
        </w:rPr>
        <w:t xml:space="preserve"> quant au </w:t>
      </w:r>
      <w:r w:rsidRPr="007B0B92">
        <w:rPr>
          <w:i/>
          <w:u w:val="single"/>
        </w:rPr>
        <w:t>micro environnement</w:t>
      </w:r>
      <w:r>
        <w:rPr>
          <w:i/>
        </w:rPr>
        <w:t xml:space="preserve"> lui il recouvre les acteurs avec lesquels l’entreprise se trouve en </w:t>
      </w:r>
      <w:r w:rsidRPr="007B0B92">
        <w:rPr>
          <w:i/>
          <w:u w:val="single"/>
        </w:rPr>
        <w:t>contact (Les fournisseurs, les concurrents et les clients).</w:t>
      </w:r>
    </w:p>
    <w:p w:rsidR="000D0CB1" w:rsidRDefault="00F1362C" w:rsidP="000D0CB1">
      <w:pPr>
        <w:ind w:right="-426"/>
      </w:pPr>
      <w:r>
        <w:t>NB :</w:t>
      </w:r>
      <w:r w:rsidR="000D0CB1">
        <w:t xml:space="preserve"> Les points faibles et les points forts sont liés à l’entreprise (production, manque d’expérience, manque de moyens de financement, manque de logistique …)</w:t>
      </w:r>
      <w:r w:rsidR="000D0CB1">
        <w:br/>
        <w:t xml:space="preserve">Les opportunités et les menaces sont relatifs au pays que l’on veut pénétrer et au marché (porteur ou non porteur). </w:t>
      </w:r>
    </w:p>
    <w:p w:rsidR="00F1362C" w:rsidRDefault="000D0CB1" w:rsidP="000D0CB1">
      <w:pPr>
        <w:ind w:right="-426"/>
      </w:pPr>
      <w:r>
        <w:t>*</w:t>
      </w:r>
      <w:r w:rsidR="00F1362C">
        <w:t xml:space="preserve">Point fort + Opportunité </w:t>
      </w:r>
      <w:r w:rsidR="00F1362C">
        <w:sym w:font="Wingdings" w:char="F0E8"/>
      </w:r>
      <w:r w:rsidR="00F1362C">
        <w:t xml:space="preserve"> Pénétrer le marché extérieur (le pays étranger) </w:t>
      </w:r>
      <w:r>
        <w:t>.</w:t>
      </w:r>
      <w:r>
        <w:br/>
        <w:t xml:space="preserve"> *</w:t>
      </w:r>
      <w:r w:rsidR="00F1362C">
        <w:t xml:space="preserve">Point fort + Menace </w:t>
      </w:r>
      <w:r w:rsidR="00F1362C">
        <w:sym w:font="Wingdings" w:char="F0E8"/>
      </w:r>
      <w:r w:rsidR="00F1362C">
        <w:t xml:space="preserve"> </w:t>
      </w:r>
      <w:r>
        <w:t>Chercher les avantages comparatifs (se spécialiser, se distinguer …).</w:t>
      </w:r>
      <w:r w:rsidR="00F1362C">
        <w:br/>
      </w:r>
      <w:r>
        <w:t xml:space="preserve"> *</w:t>
      </w:r>
      <w:r w:rsidR="00F1362C">
        <w:t xml:space="preserve">Point faible + Opportunité </w:t>
      </w:r>
      <w:r w:rsidR="00F1362C">
        <w:sym w:font="Wingdings" w:char="F0E8"/>
      </w:r>
      <w:r>
        <w:t xml:space="preserve"> Développer les points faibles (investissements matériels et humains).</w:t>
      </w:r>
      <w:r w:rsidR="00F1362C">
        <w:br/>
      </w:r>
      <w:r>
        <w:t xml:space="preserve"> *</w:t>
      </w:r>
      <w:r w:rsidR="00F1362C">
        <w:t xml:space="preserve">Point faible + Menace </w:t>
      </w:r>
      <w:r w:rsidR="00F1362C">
        <w:sym w:font="Wingdings" w:char="F0E8"/>
      </w:r>
      <w:r>
        <w:t xml:space="preserve"> Désinvestir, ne pas pénétrer le pays.</w:t>
      </w:r>
      <w:r w:rsidR="00225EA1">
        <w:br/>
      </w:r>
    </w:p>
    <w:p w:rsidR="000D0CB1" w:rsidRPr="00ED4C8D" w:rsidRDefault="00ED4C8D" w:rsidP="000D0CB1">
      <w:pPr>
        <w:jc w:val="center"/>
        <w:rPr>
          <w:b/>
          <w:sz w:val="24"/>
          <w:szCs w:val="24"/>
        </w:rPr>
      </w:pPr>
      <w:r w:rsidRPr="00ED4C8D">
        <w:rPr>
          <w:b/>
          <w:sz w:val="24"/>
          <w:szCs w:val="24"/>
        </w:rPr>
        <w:t>LES STRATEGIES A ADOPTER</w:t>
      </w:r>
    </w:p>
    <w:p w:rsidR="000D0CB1" w:rsidRDefault="000D0CB1" w:rsidP="000D0CB1">
      <w:r>
        <w:t xml:space="preserve">Les stratégies sont déterminées selon le marché et le produit. </w:t>
      </w:r>
    </w:p>
    <w:p w:rsidR="000D0CB1" w:rsidRDefault="000D0CB1" w:rsidP="000D0CB1">
      <w:r>
        <w:t xml:space="preserve">*Produit actuel + Marché actuel </w:t>
      </w:r>
      <w:r>
        <w:sym w:font="Wingdings" w:char="F0E8"/>
      </w:r>
      <w:r>
        <w:t xml:space="preserve"> </w:t>
      </w:r>
      <w:r w:rsidR="00ED4C8D" w:rsidRPr="00ED4C8D">
        <w:rPr>
          <w:b/>
        </w:rPr>
        <w:t>Spécialisation</w:t>
      </w:r>
      <w:r>
        <w:t xml:space="preserve"> (Devenir le leader : Lesieur).</w:t>
      </w:r>
      <w:r>
        <w:br/>
        <w:t xml:space="preserve">*Produit actuel + Marche nouveau </w:t>
      </w:r>
      <w:r>
        <w:sym w:font="Wingdings" w:char="F0E8"/>
      </w:r>
      <w:r>
        <w:t xml:space="preserve"> </w:t>
      </w:r>
      <w:r w:rsidRPr="00ED4C8D">
        <w:rPr>
          <w:b/>
        </w:rPr>
        <w:t>Exportation</w:t>
      </w:r>
      <w:r>
        <w:t xml:space="preserve"> / Extension géographique (Marché saturé).</w:t>
      </w:r>
      <w:r>
        <w:br/>
        <w:t xml:space="preserve">*Produit innovateur + Marché actuel </w:t>
      </w:r>
      <w:r>
        <w:sym w:font="Wingdings" w:char="F0E8"/>
      </w:r>
      <w:r>
        <w:t xml:space="preserve"> </w:t>
      </w:r>
      <w:r w:rsidRPr="00ED4C8D">
        <w:rPr>
          <w:b/>
        </w:rPr>
        <w:t>Innovation</w:t>
      </w:r>
      <w:r>
        <w:t xml:space="preserve"> (marché ne se sature pas : Samsung).</w:t>
      </w:r>
      <w:r>
        <w:br/>
        <w:t xml:space="preserve">*Produit innovateur + marché nouveau </w:t>
      </w:r>
      <w:r>
        <w:sym w:font="Wingdings" w:char="F0E8"/>
      </w:r>
      <w:r>
        <w:t xml:space="preserve"> </w:t>
      </w:r>
      <w:r w:rsidRPr="00ED4C8D">
        <w:rPr>
          <w:b/>
        </w:rPr>
        <w:t xml:space="preserve">Diversification </w:t>
      </w:r>
      <w:r>
        <w:t>(diversifier les gammes : Nokia)</w:t>
      </w:r>
    </w:p>
    <w:p w:rsidR="00ED4C8D" w:rsidRDefault="000D0CB1" w:rsidP="000D0CB1">
      <w:r w:rsidRPr="00ED4C8D">
        <w:rPr>
          <w:b/>
          <w:u w:val="single"/>
        </w:rPr>
        <w:t>Stratégie de spécialisation</w:t>
      </w:r>
      <w:r>
        <w:t> : Avantage(s) : Maitriser la production et l’approvisionnement et la</w:t>
      </w:r>
      <w:r>
        <w:br/>
        <w:t xml:space="preserve">                                                                           distribution et devenir le leader</w:t>
      </w:r>
      <w:r w:rsidR="00ED4C8D">
        <w:t>.</w:t>
      </w:r>
      <w:r w:rsidR="00ED4C8D">
        <w:br/>
        <w:t xml:space="preserve">                                                 </w:t>
      </w:r>
      <w:r>
        <w:t xml:space="preserve"> Inconvénient(s) : les risques ne sont pas répartis.</w:t>
      </w:r>
    </w:p>
    <w:p w:rsidR="00ED4C8D" w:rsidRDefault="00ED4C8D" w:rsidP="000D0CB1">
      <w:r w:rsidRPr="00ED4C8D">
        <w:rPr>
          <w:b/>
          <w:u w:val="single"/>
        </w:rPr>
        <w:t>Stratégie d’exportation</w:t>
      </w:r>
      <w:r>
        <w:t> : Avantage(s) : Gagner de nouveaux parts de marché</w:t>
      </w:r>
      <w:r>
        <w:br/>
        <w:t xml:space="preserve">                                             Inconvénient(s) : Manque d’expérience, risque d’échec, cout élevé.</w:t>
      </w:r>
    </w:p>
    <w:p w:rsidR="00ED4C8D" w:rsidRDefault="00ED4C8D" w:rsidP="000D0CB1">
      <w:r w:rsidRPr="00ED4C8D">
        <w:rPr>
          <w:b/>
          <w:u w:val="single"/>
        </w:rPr>
        <w:t>Stratégie d’innovation</w:t>
      </w:r>
      <w:r>
        <w:t xml:space="preserve"> : Avantage(s) : Proposer des produits inédits, des nouveaux produits sur le </w:t>
      </w:r>
      <w:r>
        <w:br/>
        <w:t xml:space="preserve">                                                                   marché.</w:t>
      </w:r>
      <w:r>
        <w:br/>
        <w:t xml:space="preserve">                                           Inconvénient(s) : Cout élevé (charges des recherches).</w:t>
      </w:r>
    </w:p>
    <w:p w:rsidR="00ED4C8D" w:rsidRDefault="00ED4C8D" w:rsidP="000D0CB1">
      <w:r w:rsidRPr="00ED4C8D">
        <w:rPr>
          <w:b/>
          <w:u w:val="single"/>
        </w:rPr>
        <w:t>Stratégie de diversification</w:t>
      </w:r>
      <w:r>
        <w:t> : Avantage(s) : Repartir les risques, couverture des charges.</w:t>
      </w:r>
      <w:r>
        <w:br/>
        <w:t xml:space="preserve">                                                    Inconvénient(s) : Cout élevé, manque d’expérience, risque d’échec.</w:t>
      </w:r>
    </w:p>
    <w:p w:rsidR="00ED4C8D" w:rsidRDefault="00ED4C8D" w:rsidP="000D0CB1">
      <w:r w:rsidRPr="00ED4C8D">
        <w:rPr>
          <w:b/>
          <w:u w:val="single"/>
        </w:rPr>
        <w:t>Stratégie de différenciation</w:t>
      </w:r>
      <w:r>
        <w:t> : Avantage(s) : Marché porteur.</w:t>
      </w:r>
      <w:r>
        <w:br/>
        <w:t xml:space="preserve">                                                     Inconvénient(s) : Présence des concurrents anciens, manque</w:t>
      </w:r>
      <w:r>
        <w:br/>
        <w:t xml:space="preserve">                                                    d’expérience, risque d’échec.</w:t>
      </w:r>
    </w:p>
    <w:p w:rsidR="007B0B92" w:rsidRDefault="007B0B92" w:rsidP="00ED4C8D">
      <w:pPr>
        <w:jc w:val="center"/>
        <w:rPr>
          <w:b/>
          <w:sz w:val="24"/>
          <w:szCs w:val="24"/>
        </w:rPr>
      </w:pPr>
    </w:p>
    <w:p w:rsidR="00ED4C8D" w:rsidRDefault="00ED4C8D" w:rsidP="00ED4C8D">
      <w:pPr>
        <w:jc w:val="center"/>
        <w:rPr>
          <w:b/>
          <w:sz w:val="24"/>
          <w:szCs w:val="24"/>
        </w:rPr>
      </w:pPr>
      <w:r w:rsidRPr="00ED4C8D">
        <w:rPr>
          <w:b/>
          <w:sz w:val="24"/>
          <w:szCs w:val="24"/>
        </w:rPr>
        <w:lastRenderedPageBreak/>
        <w:t>LES ETUDES DE MARCHE</w:t>
      </w:r>
    </w:p>
    <w:p w:rsidR="00ED4C8D" w:rsidRDefault="00ED4C8D" w:rsidP="00ED4C8D">
      <w:r>
        <w:t>Une étude de marché s’agit d’une enquête effectuée sur une population pour identifier leurs besoins, leurs désirs et leurs attentes, afin de les satisfaire.</w:t>
      </w:r>
    </w:p>
    <w:p w:rsidR="00ED4C8D" w:rsidRDefault="00ED4C8D" w:rsidP="00ED4C8D">
      <w:r>
        <w:t xml:space="preserve">On distingue 3 techniques d’étude de marché : On commence par une </w:t>
      </w:r>
      <w:r w:rsidRPr="00581015">
        <w:rPr>
          <w:b/>
          <w:u w:val="single"/>
        </w:rPr>
        <w:t>étude documentaire</w:t>
      </w:r>
      <w:r>
        <w:t xml:space="preserve"> qui se base sur des documents déjà existants, elle est rapide et moins </w:t>
      </w:r>
      <w:r w:rsidR="00581015">
        <w:t>chère, mais cette technique ne nous donne pas des informations parfaitement crédible et sincère et mises à jour, c’est pour cela on réalise deux autres techniques qui sont :</w:t>
      </w:r>
    </w:p>
    <w:p w:rsidR="00581015" w:rsidRDefault="00581015" w:rsidP="00ED4C8D">
      <w:r w:rsidRPr="00581015">
        <w:rPr>
          <w:b/>
          <w:u w:val="single"/>
        </w:rPr>
        <w:t>Etude qualitative</w:t>
      </w:r>
      <w:r>
        <w:t> : Elle se base sur les comportements des consommateurs, ses techniques :</w:t>
      </w:r>
      <w:r>
        <w:br/>
      </w:r>
      <w:r w:rsidRPr="00581015">
        <w:rPr>
          <w:b/>
        </w:rPr>
        <w:t xml:space="preserve">                                   L’entretien individuel</w:t>
      </w:r>
      <w:r>
        <w:t> : il peut être libre (on pose à l’interrogé une seule question</w:t>
      </w:r>
      <w:r>
        <w:br/>
        <w:t xml:space="preserve">                                                                              et on le laisse répondre et s’exprimer comme il veut) </w:t>
      </w:r>
      <w:r>
        <w:br/>
        <w:t xml:space="preserve">                                                                              comme il peut être semi directif (on intervient parfois </w:t>
      </w:r>
      <w:r>
        <w:br/>
        <w:t xml:space="preserve">                                                                              pour ne pas laisser l’interrogé dérive du sujet de la</w:t>
      </w:r>
      <w:r>
        <w:br/>
        <w:t xml:space="preserve">                                                                              question).       </w:t>
      </w:r>
      <w:r>
        <w:br/>
        <w:t xml:space="preserve">                                   </w:t>
      </w:r>
      <w:r>
        <w:rPr>
          <w:b/>
        </w:rPr>
        <w:t>La réunion du</w:t>
      </w:r>
      <w:r w:rsidRPr="00581015">
        <w:rPr>
          <w:b/>
        </w:rPr>
        <w:t xml:space="preserve"> groupe</w:t>
      </w:r>
      <w:r>
        <w:rPr>
          <w:b/>
        </w:rPr>
        <w:t xml:space="preserve"> : </w:t>
      </w:r>
      <w:r>
        <w:t>elle s’agie d’un débat et une discussion entre un groupe</w:t>
      </w:r>
      <w:r>
        <w:br/>
        <w:t xml:space="preserve">                                                                             de personne en vue de parvenir à une solution.</w:t>
      </w:r>
      <w:r>
        <w:br/>
        <w:t xml:space="preserve">                                   </w:t>
      </w:r>
      <w:r w:rsidRPr="00581015">
        <w:rPr>
          <w:b/>
        </w:rPr>
        <w:t>Le brainstorming :</w:t>
      </w:r>
      <w:r>
        <w:t xml:space="preserve"> il s’agit d’une réunion d’un groupe dans lequel on donne des</w:t>
      </w:r>
      <w:r>
        <w:br/>
        <w:t xml:space="preserve">                                                                      avis et des propositions à propos d’un produit. Et la décision</w:t>
      </w:r>
      <w:r>
        <w:br/>
        <w:t xml:space="preserve">                                                                      finale est prise par le responsable.</w:t>
      </w:r>
      <w:r>
        <w:br/>
        <w:t xml:space="preserve">                                   </w:t>
      </w:r>
      <w:r w:rsidRPr="00581015">
        <w:rPr>
          <w:b/>
        </w:rPr>
        <w:t>Le test de projection</w:t>
      </w:r>
      <w:r>
        <w:t> : Il permet de connaitre le degré de connaissance du</w:t>
      </w:r>
      <w:r>
        <w:br/>
        <w:t xml:space="preserve">                                                                            produit chez les consommateurs.</w:t>
      </w:r>
    </w:p>
    <w:p w:rsidR="00545F2D" w:rsidRDefault="00581015" w:rsidP="00545F2D">
      <w:pPr>
        <w:ind w:right="-284"/>
      </w:pPr>
      <w:r w:rsidRPr="00545F2D">
        <w:rPr>
          <w:b/>
          <w:u w:val="single"/>
        </w:rPr>
        <w:t>Etudes quantitative</w:t>
      </w:r>
      <w:r>
        <w:t> : Est une étude qui nous donne des résultats chiffrés (</w:t>
      </w:r>
      <w:r w:rsidR="00545F2D">
        <w:t xml:space="preserve">Ex : </w:t>
      </w:r>
      <w:r>
        <w:t xml:space="preserve">% de satisfaction ou </w:t>
      </w:r>
      <w:r>
        <w:br/>
        <w:t xml:space="preserve">                                        bien la fréquence d’achat).</w:t>
      </w:r>
      <w:r w:rsidR="00545F2D">
        <w:t xml:space="preserve"> C’est la seule étude qui se base sur le questionnaire.</w:t>
      </w:r>
      <w:r w:rsidR="00545F2D">
        <w:br/>
        <w:t xml:space="preserve">                                        Ses techniques sont :</w:t>
      </w:r>
      <w:r w:rsidR="00545F2D">
        <w:br/>
        <w:t xml:space="preserve">                                        Le recensement : Interroger toute la population.</w:t>
      </w:r>
      <w:r w:rsidR="00545F2D">
        <w:br/>
        <w:t xml:space="preserve">                                                                         (Beaucoup de temps, petite population, budget considérable)</w:t>
      </w:r>
      <w:r w:rsidR="00545F2D">
        <w:br/>
        <w:t xml:space="preserve">                                        Le sondage : Interroger un échantillon représentatif de la population.</w:t>
      </w:r>
      <w:r w:rsidR="00545F2D">
        <w:br/>
        <w:t xml:space="preserve">                                                                (Peu de temps, peu d’argent, grande population)</w:t>
      </w:r>
      <w:r w:rsidR="00545F2D">
        <w:br/>
        <w:t xml:space="preserve">                                        Le panel : Il s’agit d’un sondage permanent, on interroge le même échantillon</w:t>
      </w:r>
      <w:r w:rsidR="00545F2D">
        <w:br/>
        <w:t xml:space="preserve">                                                           à chaque fois qu’on effectue un sondage.</w:t>
      </w:r>
    </w:p>
    <w:p w:rsidR="00545F2D" w:rsidRDefault="00545F2D" w:rsidP="00545F2D">
      <w:pPr>
        <w:ind w:right="-284"/>
        <w:jc w:val="center"/>
        <w:rPr>
          <w:b/>
          <w:sz w:val="24"/>
          <w:szCs w:val="24"/>
        </w:rPr>
      </w:pPr>
      <w:r w:rsidRPr="00545F2D">
        <w:rPr>
          <w:b/>
          <w:sz w:val="24"/>
          <w:szCs w:val="24"/>
        </w:rPr>
        <w:t>PLAN DE LANCEMENT D’UN SONDAGE</w:t>
      </w:r>
    </w:p>
    <w:p w:rsidR="00577C9E" w:rsidRDefault="00545F2D" w:rsidP="00545F2D">
      <w:pPr>
        <w:ind w:right="-284"/>
      </w:pPr>
      <w:r>
        <w:t xml:space="preserve">Déterminer l’objectif de l’enquête – déterminer l’échantillon  (selon la taille, le temps et le budget) – Mode d’administration (@ - Tél. – Face à face …) – Elaborer le questionnaire – Lancement du sondage – Dépouillement des résultats de l’enquête. </w:t>
      </w:r>
    </w:p>
    <w:p w:rsidR="00577C9E" w:rsidRDefault="00577C9E" w:rsidP="00545F2D">
      <w:pPr>
        <w:ind w:right="-284"/>
      </w:pPr>
    </w:p>
    <w:p w:rsidR="00577C9E" w:rsidRDefault="00577C9E" w:rsidP="00545F2D">
      <w:pPr>
        <w:ind w:right="-284"/>
      </w:pPr>
    </w:p>
    <w:p w:rsidR="00577C9E" w:rsidRDefault="00577C9E" w:rsidP="00545F2D">
      <w:pPr>
        <w:ind w:right="-284"/>
      </w:pPr>
    </w:p>
    <w:p w:rsidR="00577C9E" w:rsidRDefault="00577C9E" w:rsidP="00545F2D">
      <w:pPr>
        <w:ind w:right="-284"/>
      </w:pPr>
    </w:p>
    <w:p w:rsidR="00577C9E" w:rsidRDefault="00577C9E" w:rsidP="00545F2D">
      <w:pPr>
        <w:ind w:right="-284"/>
      </w:pPr>
    </w:p>
    <w:p w:rsidR="00577C9E" w:rsidRDefault="00577C9E" w:rsidP="00545F2D">
      <w:pPr>
        <w:ind w:right="-284"/>
      </w:pPr>
    </w:p>
    <w:p w:rsidR="007B0B92" w:rsidRDefault="007B0B92" w:rsidP="00577C9E">
      <w:pPr>
        <w:ind w:right="-284"/>
        <w:jc w:val="center"/>
        <w:rPr>
          <w:b/>
          <w:sz w:val="24"/>
          <w:szCs w:val="24"/>
        </w:rPr>
      </w:pPr>
    </w:p>
    <w:p w:rsidR="00577C9E" w:rsidRDefault="00577C9E" w:rsidP="00577C9E">
      <w:pPr>
        <w:ind w:right="-284"/>
        <w:jc w:val="center"/>
        <w:rPr>
          <w:b/>
          <w:sz w:val="24"/>
          <w:szCs w:val="24"/>
        </w:rPr>
      </w:pPr>
      <w:r w:rsidRPr="00577C9E">
        <w:rPr>
          <w:b/>
          <w:sz w:val="24"/>
          <w:szCs w:val="24"/>
        </w:rPr>
        <w:lastRenderedPageBreak/>
        <w:t>LA POLITIQUE DU PRODUIT</w:t>
      </w:r>
    </w:p>
    <w:p w:rsidR="00577C9E" w:rsidRDefault="00577C9E" w:rsidP="00577C9E">
      <w:pPr>
        <w:ind w:right="-284"/>
        <w:rPr>
          <w:szCs w:val="24"/>
        </w:rPr>
      </w:pPr>
      <w:r w:rsidRPr="00113BD2">
        <w:rPr>
          <w:b/>
          <w:szCs w:val="24"/>
        </w:rPr>
        <w:t>Définition</w:t>
      </w:r>
      <w:r>
        <w:rPr>
          <w:szCs w:val="24"/>
        </w:rPr>
        <w:t> : Bien ou service produit et destiné aux consommateurs.</w:t>
      </w:r>
    </w:p>
    <w:p w:rsidR="00577C9E" w:rsidRDefault="00577C9E" w:rsidP="00577C9E">
      <w:pPr>
        <w:ind w:right="-284"/>
        <w:rPr>
          <w:szCs w:val="24"/>
        </w:rPr>
      </w:pPr>
      <w:r w:rsidRPr="00113BD2">
        <w:rPr>
          <w:b/>
          <w:szCs w:val="24"/>
        </w:rPr>
        <w:t>Niveaux</w:t>
      </w:r>
      <w:r>
        <w:rPr>
          <w:szCs w:val="24"/>
        </w:rPr>
        <w:t> :</w:t>
      </w:r>
      <w:r w:rsidRPr="00113BD2">
        <w:rPr>
          <w:szCs w:val="24"/>
          <w:u w:val="single"/>
        </w:rPr>
        <w:t xml:space="preserve"> Produit central</w:t>
      </w:r>
      <w:r>
        <w:rPr>
          <w:szCs w:val="24"/>
        </w:rPr>
        <w:t xml:space="preserve"> (Acheter un feutre pour écrire).</w:t>
      </w:r>
      <w:r>
        <w:rPr>
          <w:szCs w:val="24"/>
        </w:rPr>
        <w:br/>
        <w:t xml:space="preserve">                  </w:t>
      </w:r>
      <w:r w:rsidRPr="00113BD2">
        <w:rPr>
          <w:szCs w:val="24"/>
          <w:u w:val="single"/>
        </w:rPr>
        <w:t>Produit tangible</w:t>
      </w:r>
      <w:r>
        <w:rPr>
          <w:szCs w:val="24"/>
        </w:rPr>
        <w:t xml:space="preserve"> (Exiger un feutre permanent).</w:t>
      </w:r>
    </w:p>
    <w:p w:rsidR="00577C9E" w:rsidRDefault="00577C9E" w:rsidP="00577C9E">
      <w:pPr>
        <w:ind w:right="-284"/>
        <w:rPr>
          <w:szCs w:val="24"/>
        </w:rPr>
      </w:pPr>
      <w:r w:rsidRPr="00113BD2">
        <w:rPr>
          <w:b/>
          <w:szCs w:val="24"/>
        </w:rPr>
        <w:t>Identifiants </w:t>
      </w:r>
      <w:r>
        <w:rPr>
          <w:szCs w:val="24"/>
        </w:rPr>
        <w:t xml:space="preserve">: </w:t>
      </w:r>
      <w:r w:rsidRPr="00113BD2">
        <w:rPr>
          <w:szCs w:val="24"/>
          <w:u w:val="single"/>
        </w:rPr>
        <w:t>Marque</w:t>
      </w:r>
      <w:r>
        <w:rPr>
          <w:szCs w:val="24"/>
        </w:rPr>
        <w:t xml:space="preserve"> (Identifier, Valoriser, Sécuriser).</w:t>
      </w:r>
      <w:r>
        <w:rPr>
          <w:szCs w:val="24"/>
        </w:rPr>
        <w:br/>
        <w:t xml:space="preserve">                        </w:t>
      </w:r>
      <w:r w:rsidRPr="00113BD2">
        <w:rPr>
          <w:szCs w:val="24"/>
          <w:u w:val="single"/>
        </w:rPr>
        <w:t>Emballage</w:t>
      </w:r>
      <w:r>
        <w:rPr>
          <w:szCs w:val="24"/>
        </w:rPr>
        <w:t xml:space="preserve"> (faciliter le transport, le stockage).</w:t>
      </w:r>
      <w:r>
        <w:rPr>
          <w:szCs w:val="24"/>
        </w:rPr>
        <w:br/>
        <w:t xml:space="preserve">                        </w:t>
      </w:r>
      <w:r w:rsidRPr="00113BD2">
        <w:rPr>
          <w:szCs w:val="24"/>
          <w:u w:val="single"/>
        </w:rPr>
        <w:t>Etiquette</w:t>
      </w:r>
      <w:r>
        <w:rPr>
          <w:szCs w:val="24"/>
        </w:rPr>
        <w:t xml:space="preserve"> (carte d’identité du produit).</w:t>
      </w:r>
    </w:p>
    <w:p w:rsidR="002041C2" w:rsidRDefault="00577C9E" w:rsidP="00577C9E">
      <w:pPr>
        <w:ind w:right="-284"/>
        <w:rPr>
          <w:szCs w:val="24"/>
        </w:rPr>
      </w:pPr>
      <w:r w:rsidRPr="00113BD2">
        <w:rPr>
          <w:b/>
          <w:szCs w:val="24"/>
        </w:rPr>
        <w:t>Cycle de vie international</w:t>
      </w:r>
      <w:r>
        <w:rPr>
          <w:szCs w:val="24"/>
        </w:rPr>
        <w:t xml:space="preserve"> : </w:t>
      </w:r>
      <w:r w:rsidR="002041C2" w:rsidRPr="00113BD2">
        <w:rPr>
          <w:szCs w:val="24"/>
          <w:u w:val="single"/>
        </w:rPr>
        <w:t>1</w:t>
      </w:r>
      <w:r w:rsidR="002041C2" w:rsidRPr="00113BD2">
        <w:rPr>
          <w:szCs w:val="24"/>
          <w:u w:val="single"/>
          <w:vertAlign w:val="superscript"/>
        </w:rPr>
        <w:t>ère</w:t>
      </w:r>
      <w:r w:rsidR="002041C2" w:rsidRPr="00113BD2">
        <w:rPr>
          <w:szCs w:val="24"/>
          <w:u w:val="single"/>
        </w:rPr>
        <w:t xml:space="preserve"> étape : Innovation et exportation par le pays innovateur.</w:t>
      </w:r>
      <w:r w:rsidR="002041C2">
        <w:rPr>
          <w:szCs w:val="24"/>
        </w:rPr>
        <w:br/>
        <w:t xml:space="preserve">                                                Caractéristiques : Le pays d’origine est le seul producteur, prix élevé,</w:t>
      </w:r>
      <w:r w:rsidR="002041C2">
        <w:rPr>
          <w:szCs w:val="24"/>
        </w:rPr>
        <w:br/>
        <w:t xml:space="preserve">                                                                                 Couvrir les charges des recherches.</w:t>
      </w:r>
    </w:p>
    <w:p w:rsidR="002041C2" w:rsidRDefault="002041C2" w:rsidP="00577C9E">
      <w:pPr>
        <w:ind w:right="-284"/>
        <w:rPr>
          <w:szCs w:val="24"/>
        </w:rPr>
      </w:pPr>
      <w:r>
        <w:rPr>
          <w:szCs w:val="24"/>
        </w:rPr>
        <w:t xml:space="preserve">                                                 </w:t>
      </w:r>
      <w:r w:rsidRPr="00113BD2">
        <w:rPr>
          <w:szCs w:val="24"/>
          <w:u w:val="single"/>
        </w:rPr>
        <w:t>2</w:t>
      </w:r>
      <w:r w:rsidRPr="00113BD2">
        <w:rPr>
          <w:szCs w:val="24"/>
          <w:u w:val="single"/>
          <w:vertAlign w:val="superscript"/>
        </w:rPr>
        <w:t>ème</w:t>
      </w:r>
      <w:r w:rsidRPr="00113BD2">
        <w:rPr>
          <w:szCs w:val="24"/>
          <w:u w:val="single"/>
        </w:rPr>
        <w:t xml:space="preserve"> étape : L’imitation.</w:t>
      </w:r>
      <w:r>
        <w:rPr>
          <w:szCs w:val="24"/>
        </w:rPr>
        <w:br/>
        <w:t xml:space="preserve">                                                 Caractéristiques : Certains fabricants étrangers commencent à fabriquer</w:t>
      </w:r>
      <w:r>
        <w:rPr>
          <w:szCs w:val="24"/>
        </w:rPr>
        <w:br/>
        <w:t xml:space="preserve">                                                                                  le produit en l’imitant.</w:t>
      </w:r>
    </w:p>
    <w:p w:rsidR="002041C2" w:rsidRDefault="002041C2" w:rsidP="00577C9E">
      <w:pPr>
        <w:ind w:right="-284"/>
        <w:rPr>
          <w:szCs w:val="24"/>
        </w:rPr>
      </w:pPr>
      <w:r>
        <w:rPr>
          <w:szCs w:val="24"/>
        </w:rPr>
        <w:t xml:space="preserve">                                            </w:t>
      </w:r>
      <w:r w:rsidRPr="00113BD2">
        <w:rPr>
          <w:szCs w:val="24"/>
        </w:rPr>
        <w:t xml:space="preserve">     </w:t>
      </w:r>
      <w:r w:rsidRPr="00113BD2">
        <w:rPr>
          <w:szCs w:val="24"/>
          <w:u w:val="single"/>
        </w:rPr>
        <w:t>3</w:t>
      </w:r>
      <w:r w:rsidRPr="00113BD2">
        <w:rPr>
          <w:szCs w:val="24"/>
          <w:u w:val="single"/>
          <w:vertAlign w:val="superscript"/>
        </w:rPr>
        <w:t>ème</w:t>
      </w:r>
      <w:r w:rsidRPr="00113BD2">
        <w:rPr>
          <w:szCs w:val="24"/>
          <w:u w:val="single"/>
        </w:rPr>
        <w:t xml:space="preserve"> étape : La fabrication étrangère exporte</w:t>
      </w:r>
      <w:r>
        <w:rPr>
          <w:szCs w:val="24"/>
        </w:rPr>
        <w:t>.</w:t>
      </w:r>
      <w:r>
        <w:rPr>
          <w:szCs w:val="24"/>
        </w:rPr>
        <w:br/>
        <w:t xml:space="preserve">                                                 Caractéristiques : Les fabricants étrangers maitrisent la production des </w:t>
      </w:r>
      <w:r>
        <w:rPr>
          <w:szCs w:val="24"/>
        </w:rPr>
        <w:br/>
        <w:t xml:space="preserve">                                                                                  produits imités et les exporte vers d’autres pays où ils</w:t>
      </w:r>
      <w:r>
        <w:rPr>
          <w:szCs w:val="24"/>
        </w:rPr>
        <w:br/>
        <w:t xml:space="preserve">                                                                                  concurrent les pays innovateurs.</w:t>
      </w:r>
    </w:p>
    <w:p w:rsidR="002041C2" w:rsidRPr="00113BD2" w:rsidRDefault="002041C2" w:rsidP="00577C9E">
      <w:pPr>
        <w:ind w:right="-284"/>
        <w:rPr>
          <w:szCs w:val="24"/>
          <w:u w:val="single"/>
        </w:rPr>
      </w:pPr>
      <w:r>
        <w:rPr>
          <w:szCs w:val="24"/>
        </w:rPr>
        <w:t xml:space="preserve">                                                </w:t>
      </w:r>
      <w:r w:rsidRPr="00113BD2">
        <w:rPr>
          <w:szCs w:val="24"/>
          <w:u w:val="single"/>
        </w:rPr>
        <w:t>4</w:t>
      </w:r>
      <w:r w:rsidRPr="00113BD2">
        <w:rPr>
          <w:szCs w:val="24"/>
          <w:u w:val="single"/>
          <w:vertAlign w:val="superscript"/>
        </w:rPr>
        <w:t>ème</w:t>
      </w:r>
      <w:r w:rsidRPr="00113BD2">
        <w:rPr>
          <w:szCs w:val="24"/>
          <w:u w:val="single"/>
        </w:rPr>
        <w:t xml:space="preserve"> étape : Le pays innovateur importe.</w:t>
      </w:r>
    </w:p>
    <w:p w:rsidR="006B122E" w:rsidRDefault="002041C2" w:rsidP="00577C9E">
      <w:pPr>
        <w:ind w:right="-284"/>
        <w:rPr>
          <w:szCs w:val="24"/>
        </w:rPr>
      </w:pPr>
      <w:r w:rsidRPr="00113BD2">
        <w:rPr>
          <w:b/>
          <w:szCs w:val="24"/>
        </w:rPr>
        <w:t>Gamme</w:t>
      </w:r>
      <w:r>
        <w:rPr>
          <w:szCs w:val="24"/>
        </w:rPr>
        <w:t xml:space="preserve"> : </w:t>
      </w:r>
      <w:r w:rsidRPr="00113BD2">
        <w:rPr>
          <w:szCs w:val="24"/>
          <w:u w:val="single"/>
        </w:rPr>
        <w:t>Le leader</w:t>
      </w:r>
      <w:r>
        <w:rPr>
          <w:szCs w:val="24"/>
        </w:rPr>
        <w:t> (CA maximal, il compense les charges des autres produits)</w:t>
      </w:r>
      <w:r>
        <w:rPr>
          <w:szCs w:val="24"/>
        </w:rPr>
        <w:br/>
        <w:t xml:space="preserve">                 </w:t>
      </w:r>
      <w:r w:rsidRPr="00113BD2">
        <w:rPr>
          <w:szCs w:val="24"/>
          <w:u w:val="single"/>
        </w:rPr>
        <w:t>Produit d’appel</w:t>
      </w:r>
      <w:r>
        <w:rPr>
          <w:szCs w:val="24"/>
        </w:rPr>
        <w:t xml:space="preserve"> (Produit d’entrée / Produit bas de gamme, C’est le produit le moins cher dans </w:t>
      </w:r>
      <w:r>
        <w:rPr>
          <w:szCs w:val="24"/>
        </w:rPr>
        <w:br/>
        <w:t xml:space="preserve">                                               la gamme   )       </w:t>
      </w:r>
      <w:r>
        <w:rPr>
          <w:szCs w:val="24"/>
        </w:rPr>
        <w:br/>
        <w:t xml:space="preserve">                 </w:t>
      </w:r>
      <w:r w:rsidRPr="00113BD2">
        <w:rPr>
          <w:szCs w:val="24"/>
          <w:u w:val="single"/>
        </w:rPr>
        <w:t>Produit régulier</w:t>
      </w:r>
      <w:r>
        <w:rPr>
          <w:szCs w:val="24"/>
        </w:rPr>
        <w:t> ( CA fixe, des ventes stagnes)</w:t>
      </w:r>
      <w:r>
        <w:rPr>
          <w:szCs w:val="24"/>
        </w:rPr>
        <w:br/>
        <w:t xml:space="preserve">                 </w:t>
      </w:r>
      <w:r w:rsidRPr="00113BD2">
        <w:rPr>
          <w:szCs w:val="24"/>
          <w:u w:val="single"/>
        </w:rPr>
        <w:t>Produit d’avenir</w:t>
      </w:r>
      <w:r>
        <w:rPr>
          <w:szCs w:val="24"/>
        </w:rPr>
        <w:t xml:space="preserve"> (Remplace le leader)</w:t>
      </w:r>
      <w:r>
        <w:rPr>
          <w:szCs w:val="24"/>
        </w:rPr>
        <w:br/>
        <w:t xml:space="preserve">                 </w:t>
      </w:r>
      <w:r w:rsidR="00113BD2">
        <w:rPr>
          <w:szCs w:val="24"/>
          <w:u w:val="single"/>
        </w:rPr>
        <w:t>Produit tactique</w:t>
      </w:r>
      <w:r>
        <w:rPr>
          <w:szCs w:val="24"/>
        </w:rPr>
        <w:t xml:space="preserve"> (</w:t>
      </w:r>
      <w:r w:rsidR="006B122E">
        <w:rPr>
          <w:szCs w:val="24"/>
        </w:rPr>
        <w:t xml:space="preserve">Il est lancé juste pour gêner les clients et empêcher les concurrents , il a </w:t>
      </w:r>
      <w:r w:rsidR="006B122E">
        <w:rPr>
          <w:szCs w:val="24"/>
        </w:rPr>
        <w:br/>
        <w:t xml:space="preserve">                                                un cycle de vie cour).</w:t>
      </w:r>
    </w:p>
    <w:p w:rsidR="006B122E" w:rsidRPr="00113BD2" w:rsidRDefault="006B122E" w:rsidP="00577C9E">
      <w:pPr>
        <w:ind w:right="-284"/>
        <w:rPr>
          <w:b/>
          <w:szCs w:val="24"/>
        </w:rPr>
      </w:pPr>
      <w:r w:rsidRPr="00113BD2">
        <w:rPr>
          <w:b/>
          <w:szCs w:val="24"/>
        </w:rPr>
        <w:t>Adaptation / Standardisation</w:t>
      </w:r>
    </w:p>
    <w:p w:rsidR="006B122E" w:rsidRDefault="006B122E" w:rsidP="00577C9E">
      <w:pPr>
        <w:ind w:right="-284"/>
        <w:rPr>
          <w:szCs w:val="24"/>
        </w:rPr>
      </w:pPr>
      <w:r w:rsidRPr="00113BD2">
        <w:rPr>
          <w:b/>
          <w:szCs w:val="24"/>
        </w:rPr>
        <w:t>Adaptation</w:t>
      </w:r>
      <w:r>
        <w:rPr>
          <w:szCs w:val="24"/>
        </w:rPr>
        <w:t> : Modification physique du produit, de son nom, son design, son packaging d’un pays à autre</w:t>
      </w:r>
      <w:r>
        <w:rPr>
          <w:szCs w:val="24"/>
        </w:rPr>
        <w:br/>
        <w:t xml:space="preserve">                      </w:t>
      </w:r>
      <w:r w:rsidRPr="00113BD2">
        <w:rPr>
          <w:szCs w:val="24"/>
          <w:u w:val="single"/>
        </w:rPr>
        <w:t>Avantages</w:t>
      </w:r>
      <w:r>
        <w:rPr>
          <w:szCs w:val="24"/>
        </w:rPr>
        <w:t> : Augmentation du CA, satisfaire tous les besoins  (Danone, Danino, Activia).</w:t>
      </w:r>
      <w:r>
        <w:rPr>
          <w:szCs w:val="24"/>
        </w:rPr>
        <w:br/>
        <w:t xml:space="preserve">                      </w:t>
      </w:r>
      <w:r w:rsidRPr="00113BD2">
        <w:rPr>
          <w:szCs w:val="24"/>
          <w:u w:val="single"/>
        </w:rPr>
        <w:t>Inconvénients :</w:t>
      </w:r>
      <w:r>
        <w:rPr>
          <w:szCs w:val="24"/>
        </w:rPr>
        <w:t xml:space="preserve"> Stratégie couteuse.</w:t>
      </w:r>
    </w:p>
    <w:p w:rsidR="006B122E" w:rsidRDefault="006B122E" w:rsidP="00577C9E">
      <w:pPr>
        <w:ind w:right="-284"/>
        <w:rPr>
          <w:szCs w:val="24"/>
        </w:rPr>
      </w:pPr>
      <w:r w:rsidRPr="00113BD2">
        <w:rPr>
          <w:b/>
          <w:szCs w:val="24"/>
        </w:rPr>
        <w:t>Standardisation</w:t>
      </w:r>
      <w:r>
        <w:rPr>
          <w:szCs w:val="24"/>
        </w:rPr>
        <w:t xml:space="preserve"> : Le produit est commercialisé dans le monde entier avec une seul marketing mix , ce </w:t>
      </w:r>
      <w:r>
        <w:rPr>
          <w:szCs w:val="24"/>
        </w:rPr>
        <w:br/>
        <w:t xml:space="preserve">                               choix dépend de l’</w:t>
      </w:r>
      <w:r w:rsidRPr="006B122E">
        <w:rPr>
          <w:szCs w:val="24"/>
        </w:rPr>
        <w:t>homogénéisation</w:t>
      </w:r>
      <w:r w:rsidR="00CB22B8">
        <w:rPr>
          <w:szCs w:val="24"/>
        </w:rPr>
        <w:t xml:space="preserve"> des besoins mondiaux (Stylos, médicaments …).</w:t>
      </w:r>
      <w:r w:rsidR="00CB22B8">
        <w:rPr>
          <w:szCs w:val="24"/>
        </w:rPr>
        <w:br/>
        <w:t xml:space="preserve">                               </w:t>
      </w:r>
      <w:r w:rsidR="00CB22B8" w:rsidRPr="00113BD2">
        <w:rPr>
          <w:szCs w:val="24"/>
          <w:u w:val="single"/>
        </w:rPr>
        <w:t>Avantages :</w:t>
      </w:r>
      <w:r w:rsidR="00CB22B8">
        <w:rPr>
          <w:szCs w:val="24"/>
        </w:rPr>
        <w:t xml:space="preserve"> Economie d’échelle</w:t>
      </w:r>
      <w:r w:rsidR="00CB22B8">
        <w:rPr>
          <w:szCs w:val="24"/>
        </w:rPr>
        <w:br/>
        <w:t xml:space="preserve">                               </w:t>
      </w:r>
      <w:r w:rsidR="00CB22B8" w:rsidRPr="00113BD2">
        <w:rPr>
          <w:szCs w:val="24"/>
          <w:u w:val="single"/>
        </w:rPr>
        <w:t>Inconvénients :</w:t>
      </w:r>
      <w:r w:rsidR="00CB22B8">
        <w:rPr>
          <w:szCs w:val="24"/>
        </w:rPr>
        <w:t xml:space="preserve"> Insatisfaction de tous les segments – la globalisation du produit n’est</w:t>
      </w:r>
      <w:r w:rsidR="00CB22B8">
        <w:rPr>
          <w:szCs w:val="24"/>
        </w:rPr>
        <w:br/>
        <w:t xml:space="preserve">                                                            pas une motivation d’achat pour le client.</w:t>
      </w:r>
    </w:p>
    <w:p w:rsidR="00577C9E" w:rsidRDefault="00CB22B8" w:rsidP="00577C9E">
      <w:pPr>
        <w:ind w:right="-284"/>
        <w:rPr>
          <w:szCs w:val="24"/>
        </w:rPr>
      </w:pPr>
      <w:r>
        <w:rPr>
          <w:szCs w:val="24"/>
        </w:rPr>
        <w:t xml:space="preserve">NB : Des sociétés comme COCA COLA et NESCAFE adoptent les deux stratégies à la fois : Elles gardent la même image de marque de l’entreprise (Standardisation), mais dans chaque pays ils font l’adaptation (Adaptation commercial </w:t>
      </w:r>
      <w:r w:rsidRPr="00CB22B8">
        <w:rPr>
          <w:szCs w:val="24"/>
        </w:rPr>
        <w:sym w:font="Wingdings" w:char="F0E8"/>
      </w:r>
      <w:r>
        <w:rPr>
          <w:szCs w:val="24"/>
        </w:rPr>
        <w:t xml:space="preserve"> changement de couleurs, désigne selon le pays)</w:t>
      </w:r>
      <w:r>
        <w:rPr>
          <w:szCs w:val="24"/>
        </w:rPr>
        <w:br/>
        <w:t xml:space="preserve">(Adaptation technologique : </w:t>
      </w:r>
      <w:r w:rsidRPr="00CB22B8">
        <w:rPr>
          <w:szCs w:val="24"/>
        </w:rPr>
        <w:sym w:font="Wingdings" w:char="F0E8"/>
      </w:r>
      <w:r>
        <w:rPr>
          <w:szCs w:val="24"/>
        </w:rPr>
        <w:t xml:space="preserve"> Suivre la technologie de chaque p</w:t>
      </w:r>
      <w:r w:rsidR="00232BCD">
        <w:rPr>
          <w:szCs w:val="24"/>
        </w:rPr>
        <w:t>ays)</w:t>
      </w:r>
    </w:p>
    <w:p w:rsidR="007B0B92" w:rsidRDefault="007B0B92" w:rsidP="00232BCD">
      <w:pPr>
        <w:ind w:right="-284"/>
        <w:jc w:val="center"/>
        <w:rPr>
          <w:b/>
          <w:szCs w:val="24"/>
        </w:rPr>
      </w:pPr>
    </w:p>
    <w:p w:rsidR="00232BCD" w:rsidRDefault="00232BCD" w:rsidP="00232BCD">
      <w:pPr>
        <w:ind w:right="-284"/>
        <w:jc w:val="center"/>
        <w:rPr>
          <w:b/>
          <w:szCs w:val="24"/>
        </w:rPr>
      </w:pPr>
      <w:r w:rsidRPr="00232BCD">
        <w:rPr>
          <w:b/>
          <w:szCs w:val="24"/>
        </w:rPr>
        <w:lastRenderedPageBreak/>
        <w:t>POLITIQUE DE PRIX</w:t>
      </w:r>
    </w:p>
    <w:p w:rsidR="00232BCD" w:rsidRDefault="00232BCD" w:rsidP="00232BCD">
      <w:pPr>
        <w:ind w:right="-284"/>
        <w:rPr>
          <w:szCs w:val="24"/>
        </w:rPr>
      </w:pPr>
      <w:r w:rsidRPr="00232BCD">
        <w:rPr>
          <w:b/>
          <w:szCs w:val="24"/>
        </w:rPr>
        <w:t>Stratégies de prix</w:t>
      </w:r>
      <w:r>
        <w:rPr>
          <w:szCs w:val="24"/>
        </w:rPr>
        <w:t xml:space="preserve"> : </w:t>
      </w:r>
      <w:r w:rsidRPr="00232BCD">
        <w:rPr>
          <w:szCs w:val="24"/>
          <w:u w:val="single"/>
        </w:rPr>
        <w:t>Ecrémage :</w:t>
      </w:r>
      <w:r>
        <w:rPr>
          <w:szCs w:val="24"/>
        </w:rPr>
        <w:t xml:space="preserve"> Pratique un prix supérieur à celui de la concurrence (Produit de luxe).</w:t>
      </w:r>
      <w:r>
        <w:rPr>
          <w:szCs w:val="24"/>
        </w:rPr>
        <w:br/>
        <w:t xml:space="preserve">                                  </w:t>
      </w:r>
      <w:r w:rsidRPr="00232BCD">
        <w:rPr>
          <w:szCs w:val="24"/>
          <w:u w:val="single"/>
        </w:rPr>
        <w:t>Alignement :</w:t>
      </w:r>
      <w:r>
        <w:rPr>
          <w:szCs w:val="24"/>
        </w:rPr>
        <w:t xml:space="preserve"> Pratique le même prix que celui de la concurrence (Pour éviter la guerre</w:t>
      </w:r>
      <w:r>
        <w:rPr>
          <w:szCs w:val="24"/>
        </w:rPr>
        <w:br/>
        <w:t xml:space="preserve">                                                          des prix).</w:t>
      </w:r>
      <w:r>
        <w:rPr>
          <w:szCs w:val="24"/>
        </w:rPr>
        <w:br/>
        <w:t xml:space="preserve">                                  </w:t>
      </w:r>
      <w:r w:rsidRPr="00232BCD">
        <w:rPr>
          <w:szCs w:val="24"/>
          <w:u w:val="single"/>
        </w:rPr>
        <w:t>Pénétration :</w:t>
      </w:r>
      <w:r>
        <w:rPr>
          <w:szCs w:val="24"/>
        </w:rPr>
        <w:t xml:space="preserve"> Pratiquer un prix inférieur à celui de la concurrence (Marque inconnue) </w:t>
      </w:r>
      <w:r>
        <w:rPr>
          <w:szCs w:val="24"/>
        </w:rPr>
        <w:br/>
        <w:t xml:space="preserve">                                                           pour gagner des parts de marché.</w:t>
      </w:r>
    </w:p>
    <w:p w:rsidR="00232BCD" w:rsidRDefault="00232BCD" w:rsidP="00232BCD">
      <w:pPr>
        <w:ind w:right="-284"/>
        <w:rPr>
          <w:szCs w:val="24"/>
        </w:rPr>
      </w:pPr>
      <w:r w:rsidRPr="00232BCD">
        <w:rPr>
          <w:b/>
          <w:szCs w:val="24"/>
        </w:rPr>
        <w:t>Méthodes de fixation</w:t>
      </w:r>
      <w:r>
        <w:rPr>
          <w:szCs w:val="24"/>
        </w:rPr>
        <w:t xml:space="preserve"> : </w:t>
      </w:r>
      <w:r w:rsidRPr="00232BCD">
        <w:rPr>
          <w:szCs w:val="24"/>
          <w:u w:val="single"/>
        </w:rPr>
        <w:t>Selon de cout</w:t>
      </w:r>
      <w:r>
        <w:rPr>
          <w:szCs w:val="24"/>
        </w:rPr>
        <w:t> : PV= CR + Marge.</w:t>
      </w:r>
      <w:r>
        <w:rPr>
          <w:szCs w:val="24"/>
        </w:rPr>
        <w:br/>
        <w:t xml:space="preserve">                                          </w:t>
      </w:r>
      <w:r w:rsidRPr="00232BCD">
        <w:rPr>
          <w:szCs w:val="24"/>
          <w:u w:val="single"/>
        </w:rPr>
        <w:t>Selon la demande de marché</w:t>
      </w:r>
      <w:r>
        <w:rPr>
          <w:szCs w:val="24"/>
        </w:rPr>
        <w:t> : Voir cours d’élasticité de la 1</w:t>
      </w:r>
      <w:r w:rsidRPr="00232BCD">
        <w:rPr>
          <w:szCs w:val="24"/>
          <w:vertAlign w:val="superscript"/>
        </w:rPr>
        <w:t>ère</w:t>
      </w:r>
      <w:r>
        <w:rPr>
          <w:szCs w:val="24"/>
        </w:rPr>
        <w:t xml:space="preserve"> année.</w:t>
      </w:r>
      <w:r>
        <w:rPr>
          <w:szCs w:val="24"/>
        </w:rPr>
        <w:br/>
        <w:t xml:space="preserve">                                          </w:t>
      </w:r>
      <w:r w:rsidRPr="00232BCD">
        <w:rPr>
          <w:szCs w:val="24"/>
          <w:u w:val="single"/>
        </w:rPr>
        <w:t>Selon l’offre de marché</w:t>
      </w:r>
      <w:r>
        <w:rPr>
          <w:szCs w:val="24"/>
        </w:rPr>
        <w:t xml:space="preserve"> : </w:t>
      </w:r>
      <w:r w:rsidRPr="00232BCD">
        <w:rPr>
          <w:i/>
          <w:szCs w:val="24"/>
        </w:rPr>
        <w:t>Monopole</w:t>
      </w:r>
      <w:r>
        <w:rPr>
          <w:szCs w:val="24"/>
        </w:rPr>
        <w:t xml:space="preserve"> (dominant)</w:t>
      </w:r>
      <w:r>
        <w:rPr>
          <w:szCs w:val="24"/>
        </w:rPr>
        <w:br/>
        <w:t xml:space="preserve">                                                                                       </w:t>
      </w:r>
      <w:r w:rsidRPr="00232BCD">
        <w:rPr>
          <w:i/>
          <w:szCs w:val="24"/>
        </w:rPr>
        <w:t>Oligopole</w:t>
      </w:r>
      <w:r>
        <w:rPr>
          <w:szCs w:val="24"/>
        </w:rPr>
        <w:t xml:space="preserve"> (de 10 à 20 concurrents) (Alignement)</w:t>
      </w:r>
      <w:r>
        <w:rPr>
          <w:szCs w:val="24"/>
        </w:rPr>
        <w:br/>
        <w:t xml:space="preserve">                                                                                       </w:t>
      </w:r>
      <w:r w:rsidRPr="00232BCD">
        <w:rPr>
          <w:i/>
          <w:szCs w:val="24"/>
        </w:rPr>
        <w:t>Concurrents</w:t>
      </w:r>
      <w:r>
        <w:rPr>
          <w:szCs w:val="24"/>
        </w:rPr>
        <w:t> : Liberté de fixation du prix en jouant sur</w:t>
      </w:r>
      <w:r>
        <w:rPr>
          <w:szCs w:val="24"/>
        </w:rPr>
        <w:br/>
        <w:t xml:space="preserve">                                                                                                                 le rapport qualité prix</w:t>
      </w:r>
      <w:r>
        <w:rPr>
          <w:szCs w:val="24"/>
        </w:rPr>
        <w:br/>
        <w:t xml:space="preserve">                                                                                        </w:t>
      </w:r>
      <w:r w:rsidRPr="00232BCD">
        <w:rPr>
          <w:i/>
          <w:szCs w:val="24"/>
        </w:rPr>
        <w:t>Leader (N°1)</w:t>
      </w:r>
      <w:r>
        <w:rPr>
          <w:szCs w:val="24"/>
        </w:rPr>
        <w:t> : Il fixe le prix et les autres le suivent.</w:t>
      </w:r>
      <w:r>
        <w:rPr>
          <w:szCs w:val="24"/>
        </w:rPr>
        <w:br/>
        <w:t xml:space="preserve">                                          </w:t>
      </w:r>
      <w:r w:rsidRPr="00232BCD">
        <w:rPr>
          <w:szCs w:val="24"/>
          <w:u w:val="single"/>
        </w:rPr>
        <w:t>Selon le client</w:t>
      </w:r>
      <w:r>
        <w:rPr>
          <w:szCs w:val="24"/>
        </w:rPr>
        <w:t> : Voir le cours du prix psychologie de la 1</w:t>
      </w:r>
      <w:r w:rsidRPr="00232BCD">
        <w:rPr>
          <w:szCs w:val="24"/>
          <w:vertAlign w:val="superscript"/>
        </w:rPr>
        <w:t>ère</w:t>
      </w:r>
      <w:r>
        <w:rPr>
          <w:szCs w:val="24"/>
        </w:rPr>
        <w:t xml:space="preserve"> année.</w:t>
      </w:r>
    </w:p>
    <w:p w:rsidR="000E0B3B" w:rsidRPr="00225EA1" w:rsidRDefault="00232BCD" w:rsidP="00232BCD">
      <w:pPr>
        <w:ind w:right="-284"/>
        <w:rPr>
          <w:szCs w:val="24"/>
        </w:rPr>
      </w:pPr>
      <w:r w:rsidRPr="00232BCD">
        <w:rPr>
          <w:b/>
          <w:szCs w:val="24"/>
        </w:rPr>
        <w:t xml:space="preserve">Les incoterms : </w:t>
      </w:r>
      <w:r>
        <w:rPr>
          <w:szCs w:val="24"/>
        </w:rPr>
        <w:t xml:space="preserve">ils répartissent </w:t>
      </w:r>
      <w:r w:rsidR="000E0B3B">
        <w:rPr>
          <w:szCs w:val="24"/>
        </w:rPr>
        <w:t xml:space="preserve">les charges et les risques entre un acheteur et un vendeur lors d’une </w:t>
      </w:r>
      <w:r w:rsidR="000E0B3B">
        <w:rPr>
          <w:szCs w:val="24"/>
        </w:rPr>
        <w:br/>
        <w:t xml:space="preserve">                             transaction nationale ou internationale. Ils sont publiés par la Chambre du Commerce</w:t>
      </w:r>
      <w:r w:rsidR="000E0B3B">
        <w:rPr>
          <w:szCs w:val="24"/>
        </w:rPr>
        <w:br/>
        <w:t xml:space="preserve">                             International (CCI) à PARIS. </w:t>
      </w:r>
      <w:r w:rsidR="000E0B3B" w:rsidRPr="000E0B3B">
        <w:rPr>
          <w:szCs w:val="24"/>
          <w:lang w:val="en-US"/>
        </w:rPr>
        <w:t>On constate 11 incoterms (EXW, FAS, FCA, FOB, CFR, CPT,</w:t>
      </w:r>
      <w:r w:rsidR="000E0B3B" w:rsidRPr="000E0B3B">
        <w:rPr>
          <w:szCs w:val="24"/>
          <w:lang w:val="en-US"/>
        </w:rPr>
        <w:br/>
        <w:t xml:space="preserve">                             CIF, CIP, DAT, DAP, DDP).</w:t>
      </w:r>
      <w:r w:rsidR="000E0B3B">
        <w:rPr>
          <w:szCs w:val="24"/>
          <w:lang w:val="en-US"/>
        </w:rPr>
        <w:t xml:space="preserve"> </w:t>
      </w:r>
      <w:r w:rsidR="000E0B3B" w:rsidRPr="000E0B3B">
        <w:rPr>
          <w:szCs w:val="24"/>
          <w:lang w:val="en-US"/>
        </w:rPr>
        <w:sym w:font="Wingdings" w:char="F0E8"/>
      </w:r>
      <w:r w:rsidR="000E0B3B">
        <w:rPr>
          <w:szCs w:val="24"/>
          <w:lang w:val="en-US"/>
        </w:rPr>
        <w:t xml:space="preserve"> </w:t>
      </w:r>
      <w:r w:rsidR="000E0B3B" w:rsidRPr="00225EA1">
        <w:rPr>
          <w:szCs w:val="24"/>
        </w:rPr>
        <w:t>TRAVAILLER L’APPLICATION DES INCOTERMS.</w:t>
      </w:r>
    </w:p>
    <w:p w:rsidR="000E0B3B" w:rsidRPr="00225EA1" w:rsidRDefault="000E0B3B" w:rsidP="00232BCD">
      <w:pPr>
        <w:ind w:right="-284"/>
        <w:rPr>
          <w:szCs w:val="24"/>
        </w:rPr>
      </w:pPr>
    </w:p>
    <w:p w:rsidR="000E0B3B" w:rsidRPr="00225EA1" w:rsidRDefault="000E0B3B" w:rsidP="000E0B3B">
      <w:pPr>
        <w:ind w:right="-284"/>
        <w:jc w:val="center"/>
        <w:rPr>
          <w:b/>
          <w:sz w:val="24"/>
          <w:szCs w:val="24"/>
        </w:rPr>
      </w:pPr>
      <w:r w:rsidRPr="00225EA1">
        <w:rPr>
          <w:b/>
          <w:sz w:val="24"/>
          <w:szCs w:val="24"/>
        </w:rPr>
        <w:t>POLITIQUE DE COMMUNICATION INTERNATIONALE</w:t>
      </w:r>
    </w:p>
    <w:p w:rsidR="000E0B3B" w:rsidRDefault="000E0B3B" w:rsidP="000E0B3B">
      <w:pPr>
        <w:ind w:right="-284"/>
        <w:rPr>
          <w:szCs w:val="24"/>
        </w:rPr>
      </w:pPr>
      <w:r w:rsidRPr="000E0B3B">
        <w:rPr>
          <w:b/>
          <w:szCs w:val="24"/>
        </w:rPr>
        <w:t>Objectifs de la communication</w:t>
      </w:r>
      <w:r w:rsidRPr="000E0B3B">
        <w:rPr>
          <w:szCs w:val="24"/>
        </w:rPr>
        <w:t xml:space="preserve">: </w:t>
      </w:r>
      <w:r w:rsidRPr="000E0B3B">
        <w:rPr>
          <w:szCs w:val="24"/>
          <w:u w:val="single"/>
        </w:rPr>
        <w:t>Informer</w:t>
      </w:r>
      <w:r w:rsidRPr="000E0B3B">
        <w:rPr>
          <w:szCs w:val="24"/>
        </w:rPr>
        <w:t xml:space="preserve"> (faire connaitre la marque, le nouveau produit</w:t>
      </w:r>
      <w:r>
        <w:rPr>
          <w:szCs w:val="24"/>
        </w:rPr>
        <w:t>).</w:t>
      </w:r>
      <w:r>
        <w:rPr>
          <w:szCs w:val="24"/>
        </w:rPr>
        <w:br/>
        <w:t xml:space="preserve">                                                         </w:t>
      </w:r>
      <w:r w:rsidRPr="000E0B3B">
        <w:rPr>
          <w:szCs w:val="24"/>
          <w:u w:val="single"/>
        </w:rPr>
        <w:t>Faire agir</w:t>
      </w:r>
      <w:r>
        <w:rPr>
          <w:szCs w:val="24"/>
        </w:rPr>
        <w:t xml:space="preserve"> (Attirer les consommateurs).</w:t>
      </w:r>
      <w:r>
        <w:rPr>
          <w:szCs w:val="24"/>
        </w:rPr>
        <w:br/>
        <w:t xml:space="preserve">                                                         </w:t>
      </w:r>
      <w:r w:rsidRPr="000E0B3B">
        <w:rPr>
          <w:szCs w:val="24"/>
          <w:u w:val="single"/>
        </w:rPr>
        <w:t>Faire aimer</w:t>
      </w:r>
      <w:r>
        <w:rPr>
          <w:szCs w:val="24"/>
        </w:rPr>
        <w:t xml:space="preserve"> (Faire aimer la société mère : BIMO de Merendina).</w:t>
      </w:r>
    </w:p>
    <w:p w:rsidR="000E0B3B" w:rsidRDefault="000E0B3B" w:rsidP="000E0B3B">
      <w:pPr>
        <w:ind w:right="-284"/>
        <w:rPr>
          <w:szCs w:val="24"/>
        </w:rPr>
      </w:pPr>
      <w:r w:rsidRPr="000E0B3B">
        <w:rPr>
          <w:b/>
          <w:szCs w:val="24"/>
        </w:rPr>
        <w:t>Schéma de la communication</w:t>
      </w:r>
      <w:r>
        <w:rPr>
          <w:szCs w:val="24"/>
        </w:rPr>
        <w:t> :</w:t>
      </w:r>
    </w:p>
    <w:p w:rsidR="000E0B3B" w:rsidRDefault="000E0B3B" w:rsidP="000E0B3B">
      <w:pPr>
        <w:ind w:right="-284"/>
        <w:rPr>
          <w:szCs w:val="24"/>
        </w:rPr>
      </w:pPr>
      <w:r w:rsidRPr="000E0B3B">
        <w:rPr>
          <w:szCs w:val="24"/>
          <w:u w:val="single"/>
        </w:rPr>
        <w:t>Communication Média (Les masses médias)</w:t>
      </w:r>
      <w:r>
        <w:rPr>
          <w:szCs w:val="24"/>
        </w:rPr>
        <w:t> : TV, Radio, Internet, Presse, Panneaux d’affichage …</w:t>
      </w:r>
    </w:p>
    <w:p w:rsidR="000E0B3B" w:rsidRDefault="000E0B3B" w:rsidP="000E0B3B">
      <w:pPr>
        <w:ind w:right="-284"/>
        <w:rPr>
          <w:szCs w:val="24"/>
        </w:rPr>
      </w:pPr>
      <w:r w:rsidRPr="000E0B3B">
        <w:rPr>
          <w:szCs w:val="24"/>
          <w:u w:val="single"/>
        </w:rPr>
        <w:t>Communication Hors Média</w:t>
      </w:r>
      <w:r>
        <w:rPr>
          <w:szCs w:val="24"/>
        </w:rPr>
        <w:t> : Promotion à travers le bouche à oreille.</w:t>
      </w:r>
      <w:r>
        <w:rPr>
          <w:szCs w:val="24"/>
        </w:rPr>
        <w:br/>
        <w:t xml:space="preserve">                                                      Marketing direct (Tél. Internet, face à face).</w:t>
      </w:r>
      <w:r>
        <w:rPr>
          <w:szCs w:val="24"/>
        </w:rPr>
        <w:br/>
        <w:t xml:space="preserve">                                                      Communication institutionnelle (Mécénat, Sponsoring,  relations </w:t>
      </w:r>
      <w:r>
        <w:rPr>
          <w:szCs w:val="24"/>
        </w:rPr>
        <w:br/>
        <w:t xml:space="preserve">                                                                                                                 publiques).</w:t>
      </w:r>
    </w:p>
    <w:p w:rsidR="000E0B3B" w:rsidRDefault="000E0B3B" w:rsidP="000E0B3B">
      <w:pPr>
        <w:ind w:right="-284"/>
        <w:rPr>
          <w:b/>
          <w:szCs w:val="24"/>
        </w:rPr>
      </w:pPr>
      <w:r w:rsidRPr="000E0B3B">
        <w:rPr>
          <w:b/>
          <w:szCs w:val="24"/>
        </w:rPr>
        <w:t xml:space="preserve">Standardisation / Adaptation : </w:t>
      </w:r>
    </w:p>
    <w:p w:rsidR="00373F9A" w:rsidRDefault="00373F9A" w:rsidP="000E0B3B">
      <w:pPr>
        <w:ind w:right="-284"/>
        <w:rPr>
          <w:szCs w:val="24"/>
        </w:rPr>
      </w:pPr>
      <w:r w:rsidRPr="00373F9A">
        <w:rPr>
          <w:b/>
          <w:szCs w:val="24"/>
        </w:rPr>
        <w:t>Standardisation</w:t>
      </w:r>
      <w:r>
        <w:rPr>
          <w:szCs w:val="24"/>
        </w:rPr>
        <w:t> : Avoir la même conception des publicités sur le plan mondial.</w:t>
      </w:r>
      <w:r>
        <w:rPr>
          <w:szCs w:val="24"/>
        </w:rPr>
        <w:br/>
      </w:r>
      <w:r w:rsidRPr="00373F9A">
        <w:rPr>
          <w:b/>
          <w:szCs w:val="24"/>
        </w:rPr>
        <w:t xml:space="preserve">                              Avantages</w:t>
      </w:r>
      <w:r>
        <w:rPr>
          <w:szCs w:val="24"/>
        </w:rPr>
        <w:t xml:space="preserve"> : Cout bas (Economie d’échelle) – Créer une image mondiale. </w:t>
      </w:r>
      <w:r>
        <w:rPr>
          <w:szCs w:val="24"/>
        </w:rPr>
        <w:br/>
        <w:t xml:space="preserve">                             </w:t>
      </w:r>
      <w:r w:rsidRPr="00373F9A">
        <w:rPr>
          <w:b/>
          <w:szCs w:val="24"/>
        </w:rPr>
        <w:t xml:space="preserve"> Inconvénients </w:t>
      </w:r>
      <w:r>
        <w:rPr>
          <w:szCs w:val="24"/>
        </w:rPr>
        <w:t>: Communication pauvre – Faible créativité.</w:t>
      </w:r>
    </w:p>
    <w:p w:rsidR="00373F9A" w:rsidRDefault="00373F9A" w:rsidP="000E0B3B">
      <w:pPr>
        <w:ind w:right="-284"/>
        <w:rPr>
          <w:szCs w:val="24"/>
        </w:rPr>
      </w:pPr>
      <w:r w:rsidRPr="00373F9A">
        <w:rPr>
          <w:b/>
          <w:szCs w:val="24"/>
        </w:rPr>
        <w:t>Adaptation</w:t>
      </w:r>
      <w:r>
        <w:rPr>
          <w:szCs w:val="24"/>
        </w:rPr>
        <w:t> : La conception des publicités diffère d’un pays à l’autre.</w:t>
      </w:r>
      <w:r>
        <w:rPr>
          <w:szCs w:val="24"/>
        </w:rPr>
        <w:br/>
        <w:t xml:space="preserve">                        Avantages : Satisfactions de tout les segments</w:t>
      </w:r>
      <w:r>
        <w:rPr>
          <w:szCs w:val="24"/>
        </w:rPr>
        <w:br/>
        <w:t xml:space="preserve">                        Inconvénients : Cout élevé – Disparité de l’image (Le monde connait Merendina au lieu de</w:t>
      </w:r>
      <w:r>
        <w:rPr>
          <w:szCs w:val="24"/>
        </w:rPr>
        <w:br/>
        <w:t xml:space="preserve">                                                                                                                  BIMO).</w:t>
      </w:r>
    </w:p>
    <w:p w:rsidR="00373F9A" w:rsidRDefault="00373F9A" w:rsidP="000E0B3B">
      <w:pPr>
        <w:ind w:right="-284"/>
        <w:rPr>
          <w:szCs w:val="24"/>
        </w:rPr>
      </w:pPr>
    </w:p>
    <w:p w:rsidR="00373F9A" w:rsidRDefault="00373F9A" w:rsidP="000E0B3B">
      <w:pPr>
        <w:ind w:right="-284"/>
        <w:rPr>
          <w:b/>
          <w:szCs w:val="24"/>
        </w:rPr>
      </w:pPr>
    </w:p>
    <w:p w:rsidR="00373F9A" w:rsidRDefault="00373F9A" w:rsidP="000E0B3B">
      <w:pPr>
        <w:ind w:right="-284"/>
        <w:rPr>
          <w:b/>
          <w:szCs w:val="24"/>
        </w:rPr>
      </w:pPr>
    </w:p>
    <w:p w:rsidR="00373F9A" w:rsidRDefault="00373F9A" w:rsidP="000E0B3B">
      <w:pPr>
        <w:ind w:right="-284"/>
        <w:rPr>
          <w:b/>
          <w:szCs w:val="24"/>
        </w:rPr>
      </w:pPr>
      <w:r w:rsidRPr="00373F9A">
        <w:rPr>
          <w:b/>
          <w:szCs w:val="24"/>
        </w:rPr>
        <w:t>Centralisation / Décentralisation :</w:t>
      </w:r>
    </w:p>
    <w:p w:rsidR="00373F9A" w:rsidRDefault="00373F9A" w:rsidP="000E0B3B">
      <w:pPr>
        <w:ind w:right="-284"/>
        <w:rPr>
          <w:szCs w:val="24"/>
        </w:rPr>
      </w:pPr>
      <w:r>
        <w:rPr>
          <w:b/>
          <w:szCs w:val="24"/>
        </w:rPr>
        <w:t xml:space="preserve">Centralisation : </w:t>
      </w:r>
      <w:r>
        <w:rPr>
          <w:szCs w:val="24"/>
        </w:rPr>
        <w:t>Le siège social de la société qui donne toutes les décisions concernant la conception</w:t>
      </w:r>
      <w:r>
        <w:rPr>
          <w:szCs w:val="24"/>
        </w:rPr>
        <w:br/>
        <w:t xml:space="preserve">                             de la publicité.</w:t>
      </w:r>
      <w:r>
        <w:rPr>
          <w:szCs w:val="24"/>
        </w:rPr>
        <w:br/>
        <w:t xml:space="preserve">                            Avantages : Cout bas – Contrôle simple.</w:t>
      </w:r>
      <w:r>
        <w:rPr>
          <w:szCs w:val="24"/>
        </w:rPr>
        <w:br/>
        <w:t xml:space="preserve">                            Inconvénients : Risque d’inadéquation aux particularités du marché.</w:t>
      </w:r>
    </w:p>
    <w:p w:rsidR="00373F9A" w:rsidRDefault="00373F9A" w:rsidP="000E0B3B">
      <w:pPr>
        <w:pBdr>
          <w:bottom w:val="single" w:sz="12" w:space="1" w:color="auto"/>
        </w:pBdr>
        <w:ind w:right="-284"/>
        <w:rPr>
          <w:szCs w:val="24"/>
        </w:rPr>
      </w:pPr>
      <w:r w:rsidRPr="00373F9A">
        <w:rPr>
          <w:b/>
          <w:szCs w:val="24"/>
        </w:rPr>
        <w:br/>
      </w:r>
      <w:r>
        <w:rPr>
          <w:b/>
          <w:szCs w:val="24"/>
        </w:rPr>
        <w:t xml:space="preserve">Décentralisation : </w:t>
      </w:r>
      <w:r>
        <w:rPr>
          <w:szCs w:val="24"/>
        </w:rPr>
        <w:t>Chaque pays fait une conception de publicité selon ses particularités.</w:t>
      </w:r>
      <w:r>
        <w:rPr>
          <w:szCs w:val="24"/>
        </w:rPr>
        <w:br/>
        <w:t xml:space="preserve">                                 Avantages : Créativité – Adaptation aux particularités du marché</w:t>
      </w:r>
      <w:r>
        <w:rPr>
          <w:szCs w:val="24"/>
        </w:rPr>
        <w:br/>
        <w:t xml:space="preserve">                                 Inconvénients : Cout élevé – Difficulté du contrôle.</w:t>
      </w:r>
    </w:p>
    <w:p w:rsidR="002B03C0" w:rsidRDefault="002B03C0" w:rsidP="000E0B3B">
      <w:pPr>
        <w:ind w:right="-284"/>
        <w:rPr>
          <w:b/>
          <w:szCs w:val="24"/>
        </w:rPr>
      </w:pPr>
      <w:r w:rsidRPr="002B03C0">
        <w:rPr>
          <w:b/>
          <w:i/>
          <w:szCs w:val="24"/>
          <w:u w:val="single"/>
        </w:rPr>
        <w:t>LES STRATEGIES DE DISTRIBUTION</w:t>
      </w:r>
      <w:r w:rsidRPr="002B03C0">
        <w:rPr>
          <w:b/>
          <w:szCs w:val="24"/>
        </w:rPr>
        <w:t> : Ventre avec maitrise de la commercialisation</w:t>
      </w:r>
      <w:r w:rsidRPr="002B03C0">
        <w:rPr>
          <w:b/>
          <w:szCs w:val="24"/>
        </w:rPr>
        <w:br/>
        <w:t xml:space="preserve">                                                              </w:t>
      </w:r>
      <w:r>
        <w:rPr>
          <w:b/>
          <w:szCs w:val="24"/>
        </w:rPr>
        <w:t xml:space="preserve"> </w:t>
      </w:r>
      <w:r w:rsidRPr="002B03C0">
        <w:rPr>
          <w:b/>
          <w:szCs w:val="24"/>
        </w:rPr>
        <w:t xml:space="preserve">  Vente en coopération</w:t>
      </w:r>
      <w:r w:rsidRPr="002B03C0">
        <w:rPr>
          <w:b/>
          <w:szCs w:val="24"/>
        </w:rPr>
        <w:br/>
        <w:t xml:space="preserve">                                                               </w:t>
      </w:r>
      <w:r>
        <w:rPr>
          <w:b/>
          <w:szCs w:val="24"/>
        </w:rPr>
        <w:t xml:space="preserve"> </w:t>
      </w:r>
      <w:r w:rsidRPr="002B03C0">
        <w:rPr>
          <w:b/>
          <w:szCs w:val="24"/>
        </w:rPr>
        <w:t xml:space="preserve"> Vente par intermédiaire</w:t>
      </w:r>
    </w:p>
    <w:p w:rsidR="002B03C0" w:rsidRPr="002B03C0" w:rsidRDefault="002B03C0" w:rsidP="002B03C0">
      <w:pPr>
        <w:pStyle w:val="Paragraphedeliste"/>
        <w:numPr>
          <w:ilvl w:val="0"/>
          <w:numId w:val="5"/>
        </w:numPr>
        <w:ind w:right="-284"/>
        <w:rPr>
          <w:b/>
          <w:szCs w:val="24"/>
        </w:rPr>
      </w:pPr>
      <w:r w:rsidRPr="002B03C0">
        <w:rPr>
          <w:b/>
          <w:sz w:val="28"/>
          <w:szCs w:val="24"/>
        </w:rPr>
        <w:t>Vente avec maitrise de la commercialisation</w:t>
      </w:r>
    </w:p>
    <w:p w:rsidR="002B03C0" w:rsidRDefault="002B03C0" w:rsidP="002B03C0">
      <w:pPr>
        <w:ind w:right="-284"/>
        <w:rPr>
          <w:szCs w:val="24"/>
        </w:rPr>
      </w:pPr>
      <w:r w:rsidRPr="002B03C0">
        <w:rPr>
          <w:b/>
          <w:i/>
          <w:szCs w:val="24"/>
          <w:u w:val="single"/>
        </w:rPr>
        <w:t xml:space="preserve">La vente directe : </w:t>
      </w:r>
      <w:r>
        <w:rPr>
          <w:szCs w:val="24"/>
        </w:rPr>
        <w:t>Exporter en restant dans le pays domestique.</w:t>
      </w:r>
      <w:r>
        <w:rPr>
          <w:szCs w:val="24"/>
        </w:rPr>
        <w:br/>
        <w:t xml:space="preserve">                                AV : Augmenter la marge, absence d’intermédiaire</w:t>
      </w:r>
      <w:r>
        <w:rPr>
          <w:szCs w:val="24"/>
        </w:rPr>
        <w:br/>
        <w:t xml:space="preserve">                               INC : Difficulté de vente et de prospection.</w:t>
      </w:r>
      <w:r>
        <w:rPr>
          <w:szCs w:val="24"/>
        </w:rPr>
        <w:br/>
        <w:t xml:space="preserve">                               QD ? S’il s’agit d’un marché non porteur, peu de client.</w:t>
      </w:r>
    </w:p>
    <w:p w:rsidR="002B03C0" w:rsidRDefault="002B03C0" w:rsidP="002B03C0">
      <w:pPr>
        <w:ind w:right="-284"/>
        <w:rPr>
          <w:szCs w:val="24"/>
        </w:rPr>
      </w:pPr>
      <w:r w:rsidRPr="002B03C0">
        <w:rPr>
          <w:b/>
          <w:i/>
          <w:szCs w:val="24"/>
          <w:u w:val="single"/>
        </w:rPr>
        <w:t xml:space="preserve">Représentant salarié : </w:t>
      </w:r>
      <w:r>
        <w:rPr>
          <w:szCs w:val="24"/>
        </w:rPr>
        <w:t>Ouvrir un bureau d’un représentant salarié de l’entreprise dans le pays où on va exporter.</w:t>
      </w:r>
      <w:r>
        <w:rPr>
          <w:szCs w:val="24"/>
        </w:rPr>
        <w:br/>
        <w:t xml:space="preserve">                             AV : Présence immédiate dans le pays cible</w:t>
      </w:r>
      <w:r>
        <w:rPr>
          <w:szCs w:val="24"/>
        </w:rPr>
        <w:br/>
        <w:t xml:space="preserve">                             INC : Couteuse à cause des frais fixes liés au salarié.</w:t>
      </w:r>
      <w:r>
        <w:rPr>
          <w:szCs w:val="24"/>
        </w:rPr>
        <w:br/>
        <w:t xml:space="preserve">                             QD ? Marché non porteur / on veut faire le suivi et la prospection.</w:t>
      </w:r>
    </w:p>
    <w:p w:rsidR="002B03C0" w:rsidRDefault="002B03C0" w:rsidP="002B03C0">
      <w:pPr>
        <w:ind w:right="-284"/>
        <w:rPr>
          <w:szCs w:val="24"/>
        </w:rPr>
      </w:pPr>
      <w:r w:rsidRPr="002B03C0">
        <w:rPr>
          <w:b/>
          <w:i/>
          <w:szCs w:val="24"/>
          <w:u w:val="single"/>
        </w:rPr>
        <w:t xml:space="preserve">Agent commissionné : </w:t>
      </w:r>
      <w:r>
        <w:rPr>
          <w:szCs w:val="24"/>
        </w:rPr>
        <w:t>Ouvrir un bureau d’un agent de l’entreprise dans le pays où on va exporter, il est rémunéré selon le CA réalisé.</w:t>
      </w:r>
    </w:p>
    <w:p w:rsidR="002B03C0" w:rsidRDefault="002B03C0" w:rsidP="002B03C0">
      <w:pPr>
        <w:ind w:right="-284"/>
        <w:rPr>
          <w:szCs w:val="24"/>
        </w:rPr>
      </w:pPr>
      <w:r>
        <w:rPr>
          <w:szCs w:val="24"/>
        </w:rPr>
        <w:t xml:space="preserve">                              AV : Cout d’approche limité par rapport au salarié</w:t>
      </w:r>
      <w:r>
        <w:rPr>
          <w:szCs w:val="24"/>
        </w:rPr>
        <w:br/>
        <w:t xml:space="preserve">                             INC : Risque de perte de la clientèle apres la rupture de contrat, si l’agent s’approprie la</w:t>
      </w:r>
      <w:r>
        <w:rPr>
          <w:szCs w:val="24"/>
        </w:rPr>
        <w:br/>
        <w:t xml:space="preserve">                                      clientèle.</w:t>
      </w:r>
      <w:r>
        <w:rPr>
          <w:szCs w:val="24"/>
        </w:rPr>
        <w:br/>
        <w:t xml:space="preserve">                             QD ? Marché non porteur / Incapacité d’assurer les frais fixes au représentant</w:t>
      </w:r>
    </w:p>
    <w:p w:rsidR="002B03C0" w:rsidRDefault="002B03C0" w:rsidP="002B03C0">
      <w:pPr>
        <w:ind w:right="-284"/>
        <w:rPr>
          <w:szCs w:val="24"/>
        </w:rPr>
      </w:pPr>
      <w:r w:rsidRPr="002B03C0">
        <w:rPr>
          <w:b/>
          <w:i/>
          <w:szCs w:val="24"/>
          <w:u w:val="single"/>
        </w:rPr>
        <w:t>Succurcale :</w:t>
      </w:r>
      <w:r>
        <w:rPr>
          <w:szCs w:val="24"/>
        </w:rPr>
        <w:t xml:space="preserve"> Une extension de la société mère, c’est une société qui dépend économiquement et</w:t>
      </w:r>
      <w:r>
        <w:rPr>
          <w:szCs w:val="24"/>
        </w:rPr>
        <w:br/>
        <w:t xml:space="preserve">                      juridiquement de la société mère.</w:t>
      </w:r>
      <w:r>
        <w:rPr>
          <w:szCs w:val="24"/>
        </w:rPr>
        <w:br/>
        <w:t xml:space="preserve">             AV : L’entreprise à une meilleure connaissance du marché, présence permanente.</w:t>
      </w:r>
      <w:r>
        <w:rPr>
          <w:szCs w:val="24"/>
        </w:rPr>
        <w:br/>
        <w:t xml:space="preserve">             INC : Elle ne dispose pas d’une personnalité juridique propre, cout d’implantation élevé.</w:t>
      </w:r>
      <w:r>
        <w:rPr>
          <w:szCs w:val="24"/>
        </w:rPr>
        <w:br/>
        <w:t xml:space="preserve">            QD ?: Si l’entreprise dispose d’une expérience à l’international, et sur le marché en particulier.</w:t>
      </w:r>
    </w:p>
    <w:p w:rsidR="002B03C0" w:rsidRDefault="002B03C0" w:rsidP="002B03C0">
      <w:pPr>
        <w:ind w:right="-284"/>
        <w:rPr>
          <w:szCs w:val="24"/>
        </w:rPr>
      </w:pPr>
      <w:r w:rsidRPr="002B03C0">
        <w:rPr>
          <w:b/>
          <w:i/>
          <w:szCs w:val="24"/>
          <w:u w:val="single"/>
        </w:rPr>
        <w:t>Filiale :</w:t>
      </w:r>
      <w:r>
        <w:rPr>
          <w:szCs w:val="24"/>
        </w:rPr>
        <w:t xml:space="preserve"> Une société de nationalité locale, indépendante juridiquement de la société mère.</w:t>
      </w:r>
      <w:r>
        <w:rPr>
          <w:szCs w:val="24"/>
        </w:rPr>
        <w:br/>
        <w:t xml:space="preserve">              AV : Meilleure connaissance de marché, présence permanente.</w:t>
      </w:r>
      <w:r>
        <w:rPr>
          <w:szCs w:val="24"/>
        </w:rPr>
        <w:br/>
        <w:t xml:space="preserve">              INC : Exigence de formalités de créations assez importantes, cout élevé d’implantation.</w:t>
      </w:r>
      <w:r>
        <w:rPr>
          <w:szCs w:val="24"/>
        </w:rPr>
        <w:br/>
        <w:t xml:space="preserve">              QD ?  Si l’entreprise dispose d’une expérience à l’international, et sur le marché en particulier.</w:t>
      </w:r>
    </w:p>
    <w:p w:rsidR="00777865" w:rsidRDefault="00777865" w:rsidP="002B03C0">
      <w:pPr>
        <w:ind w:right="-284"/>
        <w:rPr>
          <w:szCs w:val="24"/>
        </w:rPr>
      </w:pPr>
    </w:p>
    <w:p w:rsidR="00777865" w:rsidRDefault="00777865" w:rsidP="002B03C0">
      <w:pPr>
        <w:ind w:right="-284"/>
        <w:rPr>
          <w:szCs w:val="24"/>
        </w:rPr>
      </w:pPr>
    </w:p>
    <w:p w:rsidR="00777865" w:rsidRPr="00777865" w:rsidRDefault="00777865" w:rsidP="00777865">
      <w:pPr>
        <w:pStyle w:val="Paragraphedeliste"/>
        <w:numPr>
          <w:ilvl w:val="0"/>
          <w:numId w:val="5"/>
        </w:numPr>
        <w:ind w:right="-284"/>
        <w:rPr>
          <w:sz w:val="28"/>
          <w:szCs w:val="28"/>
        </w:rPr>
      </w:pPr>
      <w:r w:rsidRPr="00777865">
        <w:rPr>
          <w:b/>
          <w:sz w:val="28"/>
          <w:szCs w:val="28"/>
        </w:rPr>
        <w:lastRenderedPageBreak/>
        <w:t>Vente en coopération</w:t>
      </w:r>
    </w:p>
    <w:p w:rsidR="00777865" w:rsidRDefault="00777865" w:rsidP="00777865">
      <w:pPr>
        <w:ind w:right="-284"/>
      </w:pPr>
      <w:r w:rsidRPr="00777865">
        <w:rPr>
          <w:b/>
          <w:i/>
          <w:u w:val="single"/>
        </w:rPr>
        <w:t>Groupement d’exportateur :</w:t>
      </w:r>
      <w:r>
        <w:t xml:space="preserve"> Coopération entre deux ou plusieurs entreprises fabricants des produits complémentaires.</w:t>
      </w:r>
      <w:r>
        <w:br/>
        <w:t xml:space="preserve">                        AV : échanger le savoir faire, répartir les charges.</w:t>
      </w:r>
      <w:r>
        <w:br/>
        <w:t xml:space="preserve">                        INC : Déséquilibre des entreprise (une expérimentée et l’autre débutante).</w:t>
      </w:r>
    </w:p>
    <w:p w:rsidR="00777865" w:rsidRDefault="00777865" w:rsidP="00777865">
      <w:pPr>
        <w:ind w:right="-284"/>
      </w:pPr>
      <w:r w:rsidRPr="00777865">
        <w:rPr>
          <w:b/>
          <w:i/>
          <w:u w:val="single"/>
        </w:rPr>
        <w:t>Portage (piggy back)</w:t>
      </w:r>
      <w:r>
        <w:t> : Un contrat par lequel une enreprise (porteuse) soutient une PME (portée) dans la commercialisation de ses produits contre une commission et une somme fixe mensuelle ou annuelle.</w:t>
      </w:r>
      <w:r>
        <w:br/>
        <w:t xml:space="preserve">                    AV : Bénéficier de la notoriété et le savoir faire de la société porteuse. Pas d’investissement</w:t>
      </w:r>
      <w:r>
        <w:br/>
        <w:t xml:space="preserve">                    INC : Les clients ne connaissent que la société porteuse – Difficulté de rouver une grande entreprise qui accepte ce type de contrat.</w:t>
      </w:r>
    </w:p>
    <w:p w:rsidR="00777865" w:rsidRDefault="00777865" w:rsidP="00777865">
      <w:pPr>
        <w:ind w:right="-284"/>
      </w:pPr>
      <w:r w:rsidRPr="00777865">
        <w:rPr>
          <w:b/>
          <w:i/>
          <w:u w:val="single"/>
        </w:rPr>
        <w:t>Franchise :</w:t>
      </w:r>
      <w:r>
        <w:t xml:space="preserve"> Contrat de commercialisation des produits entre un franchiseur et un franchisé, le premier accorde au deuxième le droit d’exploiter la marque, le deuxième doit subir aux instructions du premier.</w:t>
      </w:r>
      <w:r>
        <w:br/>
        <w:t xml:space="preserve">                   AV : Pas d’investissement, Bénéficier de la notoriété du franchiseur.</w:t>
      </w:r>
    </w:p>
    <w:p w:rsidR="00777865" w:rsidRDefault="00777865" w:rsidP="00777865">
      <w:pPr>
        <w:ind w:right="-284"/>
        <w:rPr>
          <w:szCs w:val="24"/>
        </w:rPr>
      </w:pPr>
      <w:r w:rsidRPr="00777865">
        <w:rPr>
          <w:b/>
          <w:i/>
          <w:u w:val="single"/>
        </w:rPr>
        <w:t>Filiale commune</w:t>
      </w:r>
      <w:r>
        <w:t> : Contrat entre 2 parties issues de 2 pays différents et qui consiste à créer une filiale avec deux capitaux (local et étranger).</w:t>
      </w:r>
      <w:r>
        <w:br/>
        <w:t xml:space="preserve">                 </w:t>
      </w:r>
      <w:r>
        <w:rPr>
          <w:szCs w:val="24"/>
        </w:rPr>
        <w:t>AV : Meilleure connaissance de marché, présence permanente.</w:t>
      </w:r>
      <w:r>
        <w:rPr>
          <w:szCs w:val="24"/>
        </w:rPr>
        <w:br/>
        <w:t xml:space="preserve">              INC : Exigence de formalités de créations assez importantes, cout élevé d’implantation.</w:t>
      </w:r>
    </w:p>
    <w:p w:rsidR="00777865" w:rsidRDefault="00777865" w:rsidP="00777865">
      <w:pPr>
        <w:ind w:right="-284"/>
        <w:rPr>
          <w:szCs w:val="24"/>
        </w:rPr>
      </w:pPr>
      <w:r w:rsidRPr="00777865">
        <w:rPr>
          <w:b/>
          <w:i/>
          <w:szCs w:val="24"/>
          <w:u w:val="single"/>
        </w:rPr>
        <w:t xml:space="preserve">Licence : </w:t>
      </w:r>
      <w:r>
        <w:rPr>
          <w:szCs w:val="24"/>
        </w:rPr>
        <w:t>Contrat par lequel une entreprise d’un pays (concédant) donne à une autre entreprise (licencié) le droit d’utiliser son brevet d’invention.</w:t>
      </w:r>
      <w:r>
        <w:rPr>
          <w:szCs w:val="24"/>
        </w:rPr>
        <w:br/>
        <w:t xml:space="preserve">                      AV : La production locale permet de nationaliser le produit – le licencié assume l’intégralité des risques commerciales.</w:t>
      </w:r>
      <w:r>
        <w:rPr>
          <w:szCs w:val="24"/>
        </w:rPr>
        <w:br/>
        <w:t xml:space="preserve">                   INC : Risque de perte du marché, car e licencié est un concurrent potentiel.</w:t>
      </w:r>
    </w:p>
    <w:p w:rsidR="00777865" w:rsidRPr="002848FE" w:rsidRDefault="002848FE" w:rsidP="00777865">
      <w:pPr>
        <w:pStyle w:val="Paragraphedeliste"/>
        <w:numPr>
          <w:ilvl w:val="0"/>
          <w:numId w:val="5"/>
        </w:numPr>
        <w:ind w:right="-284"/>
        <w:rPr>
          <w:sz w:val="28"/>
          <w:szCs w:val="28"/>
        </w:rPr>
      </w:pPr>
      <w:r w:rsidRPr="002848FE">
        <w:rPr>
          <w:b/>
          <w:sz w:val="28"/>
          <w:szCs w:val="28"/>
        </w:rPr>
        <w:t>Vente par intermédiaire</w:t>
      </w:r>
    </w:p>
    <w:p w:rsidR="002848FE" w:rsidRDefault="002848FE" w:rsidP="002848FE">
      <w:pPr>
        <w:ind w:right="-284"/>
      </w:pPr>
      <w:r w:rsidRPr="002848FE">
        <w:rPr>
          <w:b/>
          <w:i/>
          <w:u w:val="single"/>
        </w:rPr>
        <w:t>Société de commerce international :</w:t>
      </w:r>
      <w:r>
        <w:t xml:space="preserve"> C’est une société d’importation et d’exportation qui achète des produits appartenant à d’autres entreprises et qui ensuite les revend en son nom propre sur le marché étranger en y appliquant la marge voulue.</w:t>
      </w:r>
      <w:r>
        <w:br/>
        <w:t xml:space="preserve">                         AV : Se décharger de la gestion liée à la vente – pas d’investissement.</w:t>
      </w:r>
      <w:r>
        <w:br/>
        <w:t xml:space="preserve">                        INC : Cet intermédiaire peut commercialiser des produits concurrents.</w:t>
      </w:r>
      <w:r>
        <w:br/>
        <w:t xml:space="preserve">                        QD ? Entreprise peu expérimentée / entreprise expérimentée souhaitant testes les marché difficiles.</w:t>
      </w:r>
    </w:p>
    <w:p w:rsidR="006B5573" w:rsidRDefault="002848FE" w:rsidP="002848FE">
      <w:pPr>
        <w:ind w:right="-284"/>
      </w:pPr>
      <w:r w:rsidRPr="006B5573">
        <w:rPr>
          <w:b/>
          <w:i/>
          <w:u w:val="single"/>
        </w:rPr>
        <w:t xml:space="preserve">Société de gestion </w:t>
      </w:r>
      <w:r w:rsidR="006B5573" w:rsidRPr="006B5573">
        <w:rPr>
          <w:b/>
          <w:i/>
          <w:u w:val="single"/>
        </w:rPr>
        <w:t>export :</w:t>
      </w:r>
      <w:r w:rsidR="006B5573">
        <w:t xml:space="preserve"> C’est une société qui exporte au nom de l’entreprise exportatrice, rémunérée par un abonnement mensuel fixé à l’avance er par la commission sur les vente.</w:t>
      </w:r>
      <w:r w:rsidR="006B5573">
        <w:br/>
        <w:t xml:space="preserve">                  AV : Bénéficier de l’expérience det des contact de la SGE</w:t>
      </w:r>
      <w:r w:rsidR="006B5573">
        <w:br/>
        <w:t xml:space="preserve">                 INC : La SGR peut attirer les clients vers la marque qui fait gagner la grande marge .</w:t>
      </w:r>
      <w:r w:rsidR="006B5573">
        <w:br/>
        <w:t xml:space="preserve">                 QD ? Pas d’expérience, pas de temps pour prendre en charge les actions de l’exportation.</w:t>
      </w:r>
    </w:p>
    <w:p w:rsidR="006B5573" w:rsidRDefault="006B5573" w:rsidP="002848FE">
      <w:pPr>
        <w:ind w:right="-284"/>
      </w:pPr>
      <w:r w:rsidRPr="006B5573">
        <w:rPr>
          <w:b/>
          <w:i/>
          <w:u w:val="single"/>
        </w:rPr>
        <w:t>Bureau d’achat :</w:t>
      </w:r>
      <w:r>
        <w:t xml:space="preserve"> Il est établi dans le pays domestique de l’entreprise exportatrice, auquel cette dernière s’adresse pour chercher des entreprises importatrices.</w:t>
      </w:r>
      <w:r>
        <w:br/>
        <w:t xml:space="preserve">                  AV : Absence de prospection et des charges de logistiques.</w:t>
      </w:r>
      <w:r>
        <w:br/>
        <w:t xml:space="preserve">                 INC : L’exportateur ne connait pas le degré de succès de ses produits sur le marché étranger</w:t>
      </w:r>
      <w:r>
        <w:br/>
        <w:t xml:space="preserve">                 QD ? Ne pas disposer d’organisation export – ne pas disposer d’expérience à l’international.</w:t>
      </w:r>
    </w:p>
    <w:p w:rsidR="006B5573" w:rsidRDefault="006B5573" w:rsidP="002848FE">
      <w:pPr>
        <w:ind w:right="-284"/>
      </w:pPr>
    </w:p>
    <w:p w:rsidR="006B5573" w:rsidRDefault="006B5573" w:rsidP="002848FE">
      <w:pPr>
        <w:ind w:right="-284"/>
      </w:pPr>
    </w:p>
    <w:p w:rsidR="006B5573" w:rsidRDefault="006B5573" w:rsidP="002848FE">
      <w:pPr>
        <w:ind w:right="-284"/>
      </w:pPr>
      <w:r w:rsidRPr="006B5573">
        <w:rPr>
          <w:b/>
          <w:i/>
          <w:u w:val="single"/>
        </w:rPr>
        <w:t>L’importateur </w:t>
      </w:r>
      <w:r>
        <w:t>: Commerçant indépendant qui achète des produits de l’exportateur et qui, ensuite, les revends en son nom. Il est rémunéré selon le CA réalisé.</w:t>
      </w:r>
      <w:r>
        <w:br/>
        <w:t xml:space="preserve">                    AV :Se décharger de la gestion liée à la vente – pas d’investissement.</w:t>
      </w:r>
      <w:r>
        <w:br/>
        <w:t xml:space="preserve">                   INC : L’importateur peut commercialiser des produits concurrents.</w:t>
      </w:r>
      <w:r>
        <w:br/>
        <w:t xml:space="preserve">                   QD ? Entreprise peu expérimentée, elle ne peut pas assurer la vente à l’étranger.</w:t>
      </w:r>
    </w:p>
    <w:p w:rsidR="005326F2" w:rsidRDefault="006B5573" w:rsidP="002848FE">
      <w:pPr>
        <w:ind w:right="-284"/>
      </w:pPr>
      <w:r w:rsidRPr="006B5573">
        <w:rPr>
          <w:b/>
          <w:i/>
          <w:u w:val="single"/>
        </w:rPr>
        <w:t xml:space="preserve">Concessionnaire : </w:t>
      </w:r>
      <w:r>
        <w:t>Contrat un concédant et un concessionnaire. Le producteur distribue ses produits en exclusivité et sur un territoire donné, à un concessionnaire qui va les revendre.</w:t>
      </w:r>
      <w:r>
        <w:br/>
        <w:t xml:space="preserve">                 AV :Se décharger de la gestion liée à la vente – pas d’investissement.</w:t>
      </w:r>
      <w:r>
        <w:br/>
        <w:t xml:space="preserve">                   INC : L’importateur peut commercialiser des produits concurrents.</w:t>
      </w:r>
      <w:r>
        <w:br/>
        <w:t xml:space="preserve">                   QD ? Entreprise peu expérimentée, elle ne peut pas assurer la vente à l’étranger.</w:t>
      </w:r>
      <w:r>
        <w:br/>
        <w:t xml:space="preserve">          </w:t>
      </w:r>
    </w:p>
    <w:p w:rsidR="005326F2" w:rsidRDefault="005326F2" w:rsidP="002848FE">
      <w:pPr>
        <w:ind w:right="-284"/>
        <w:rPr>
          <w:b/>
          <w:sz w:val="24"/>
        </w:rPr>
      </w:pPr>
      <w:r w:rsidRPr="005326F2">
        <w:rPr>
          <w:b/>
          <w:sz w:val="24"/>
        </w:rPr>
        <w:t>COMMENT CHOISIR UNE STRATEGIE PARMI CES 15 STRATEGIES ?</w:t>
      </w:r>
    </w:p>
    <w:p w:rsidR="006B5573" w:rsidRPr="005326F2" w:rsidRDefault="005326F2" w:rsidP="002848FE">
      <w:pPr>
        <w:ind w:right="-284"/>
        <w:rPr>
          <w:b/>
          <w:sz w:val="24"/>
        </w:rPr>
      </w:pPr>
      <w:r w:rsidRPr="005326F2">
        <w:rPr>
          <w:b/>
          <w:sz w:val="24"/>
        </w:rPr>
        <w:br/>
        <w:t xml:space="preserve">- Les sources financiers </w:t>
      </w:r>
      <w:r w:rsidRPr="005326F2">
        <w:rPr>
          <w:b/>
          <w:sz w:val="24"/>
        </w:rPr>
        <w:br/>
        <w:t>- Selon le marché (porteur ou non)</w:t>
      </w:r>
      <w:r w:rsidRPr="005326F2">
        <w:rPr>
          <w:b/>
          <w:sz w:val="24"/>
        </w:rPr>
        <w:br/>
        <w:t>- Selon le produit (connu ou non)</w:t>
      </w:r>
      <w:r w:rsidRPr="005326F2">
        <w:rPr>
          <w:b/>
          <w:sz w:val="24"/>
        </w:rPr>
        <w:br/>
        <w:t>- Stratégie de l’entreprise : Elle désire maitriser le marché ou laisser des intermédiaires travailler à sa place.</w:t>
      </w:r>
      <w:r w:rsidR="006B5573" w:rsidRPr="005326F2">
        <w:rPr>
          <w:b/>
          <w:sz w:val="24"/>
        </w:rPr>
        <w:br/>
        <w:t xml:space="preserve">             </w:t>
      </w:r>
    </w:p>
    <w:p w:rsidR="006B5573" w:rsidRDefault="006B5573" w:rsidP="002848FE">
      <w:pPr>
        <w:ind w:right="-284"/>
      </w:pPr>
    </w:p>
    <w:p w:rsidR="002848FE" w:rsidRDefault="006B5573" w:rsidP="002848FE">
      <w:pPr>
        <w:ind w:right="-284"/>
      </w:pPr>
      <w:r>
        <w:t xml:space="preserve"> </w:t>
      </w:r>
    </w:p>
    <w:p w:rsidR="002848FE" w:rsidRPr="002848FE" w:rsidRDefault="002848FE" w:rsidP="002848FE">
      <w:pPr>
        <w:ind w:right="-284"/>
      </w:pPr>
    </w:p>
    <w:p w:rsidR="00777865" w:rsidRDefault="00777865" w:rsidP="00777865">
      <w:pPr>
        <w:ind w:right="-284"/>
      </w:pPr>
    </w:p>
    <w:p w:rsidR="00777865" w:rsidRDefault="00777865" w:rsidP="00777865">
      <w:pPr>
        <w:ind w:right="-284"/>
      </w:pPr>
    </w:p>
    <w:p w:rsidR="00777865" w:rsidRPr="00777865" w:rsidRDefault="00777865" w:rsidP="00777865">
      <w:pPr>
        <w:ind w:right="-284"/>
      </w:pPr>
    </w:p>
    <w:p w:rsidR="002B03C0" w:rsidRDefault="002B03C0" w:rsidP="000E0B3B">
      <w:pPr>
        <w:ind w:right="-284"/>
        <w:rPr>
          <w:szCs w:val="24"/>
        </w:rPr>
      </w:pPr>
    </w:p>
    <w:p w:rsidR="002B03C0" w:rsidRDefault="002B03C0" w:rsidP="000E0B3B">
      <w:pPr>
        <w:ind w:right="-284"/>
        <w:rPr>
          <w:szCs w:val="24"/>
        </w:rPr>
      </w:pPr>
    </w:p>
    <w:p w:rsidR="00373F9A" w:rsidRPr="00373F9A" w:rsidRDefault="00373F9A" w:rsidP="000E0B3B">
      <w:pPr>
        <w:ind w:right="-284"/>
        <w:rPr>
          <w:b/>
          <w:szCs w:val="24"/>
        </w:rPr>
      </w:pPr>
      <w:r w:rsidRPr="00373F9A">
        <w:rPr>
          <w:b/>
          <w:szCs w:val="24"/>
        </w:rPr>
        <w:t xml:space="preserve">                    </w:t>
      </w:r>
    </w:p>
    <w:p w:rsidR="000E0B3B" w:rsidRPr="000E0B3B" w:rsidRDefault="000E0B3B" w:rsidP="000E0B3B">
      <w:pPr>
        <w:ind w:right="-284"/>
        <w:rPr>
          <w:b/>
          <w:sz w:val="24"/>
          <w:szCs w:val="24"/>
        </w:rPr>
      </w:pPr>
      <w:r>
        <w:rPr>
          <w:szCs w:val="24"/>
        </w:rPr>
        <w:br/>
      </w:r>
    </w:p>
    <w:p w:rsidR="00F1362C" w:rsidRDefault="00545F2D" w:rsidP="00545F2D">
      <w:pPr>
        <w:ind w:right="-284"/>
        <w:rPr>
          <w:b/>
          <w:sz w:val="24"/>
          <w:szCs w:val="24"/>
        </w:rPr>
      </w:pPr>
      <w:r w:rsidRPr="000E0B3B">
        <w:rPr>
          <w:b/>
          <w:sz w:val="24"/>
          <w:szCs w:val="24"/>
        </w:rPr>
        <w:t xml:space="preserve"> </w:t>
      </w:r>
    </w:p>
    <w:p w:rsidR="002B03C0" w:rsidRPr="000E0B3B" w:rsidRDefault="002B03C0" w:rsidP="00545F2D">
      <w:pPr>
        <w:ind w:right="-284"/>
        <w:rPr>
          <w:szCs w:val="24"/>
        </w:rPr>
      </w:pPr>
    </w:p>
    <w:sectPr w:rsidR="002B03C0" w:rsidRPr="000E0B3B" w:rsidSect="00545F2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A383B"/>
    <w:multiLevelType w:val="hybridMultilevel"/>
    <w:tmpl w:val="91F02786"/>
    <w:lvl w:ilvl="0" w:tplc="2430A37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B0C05"/>
    <w:multiLevelType w:val="hybridMultilevel"/>
    <w:tmpl w:val="A39AF042"/>
    <w:lvl w:ilvl="0" w:tplc="61429E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4089A"/>
    <w:multiLevelType w:val="hybridMultilevel"/>
    <w:tmpl w:val="8C08A73C"/>
    <w:lvl w:ilvl="0" w:tplc="590690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D05CE"/>
    <w:multiLevelType w:val="hybridMultilevel"/>
    <w:tmpl w:val="48240D8C"/>
    <w:lvl w:ilvl="0" w:tplc="E87093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35235B"/>
    <w:multiLevelType w:val="hybridMultilevel"/>
    <w:tmpl w:val="EA0A1800"/>
    <w:lvl w:ilvl="0" w:tplc="39DAC4D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compat/>
  <w:rsids>
    <w:rsidRoot w:val="00F1362C"/>
    <w:rsid w:val="000D0CB1"/>
    <w:rsid w:val="000D6469"/>
    <w:rsid w:val="000E0B3B"/>
    <w:rsid w:val="00113BD2"/>
    <w:rsid w:val="002041C2"/>
    <w:rsid w:val="00225EA1"/>
    <w:rsid w:val="00232BCD"/>
    <w:rsid w:val="002848FE"/>
    <w:rsid w:val="002B03C0"/>
    <w:rsid w:val="002C4FD7"/>
    <w:rsid w:val="00373F9A"/>
    <w:rsid w:val="00393F5C"/>
    <w:rsid w:val="003A3B10"/>
    <w:rsid w:val="005326F2"/>
    <w:rsid w:val="00543276"/>
    <w:rsid w:val="00545F2D"/>
    <w:rsid w:val="00577C9E"/>
    <w:rsid w:val="00581015"/>
    <w:rsid w:val="006B122E"/>
    <w:rsid w:val="006B5573"/>
    <w:rsid w:val="00777865"/>
    <w:rsid w:val="007B0B92"/>
    <w:rsid w:val="00955057"/>
    <w:rsid w:val="00A27CDD"/>
    <w:rsid w:val="00B26405"/>
    <w:rsid w:val="00CB22B8"/>
    <w:rsid w:val="00E14DF1"/>
    <w:rsid w:val="00EA47F7"/>
    <w:rsid w:val="00ED4C8D"/>
    <w:rsid w:val="00F1362C"/>
    <w:rsid w:val="00F24BA8"/>
    <w:rsid w:val="00F8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F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5F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3170</Words>
  <Characters>17441</Characters>
  <Application>Microsoft Office Word</Application>
  <DocSecurity>0</DocSecurity>
  <Lines>145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23</cp:revision>
  <dcterms:created xsi:type="dcterms:W3CDTF">2015-01-16T15:23:00Z</dcterms:created>
  <dcterms:modified xsi:type="dcterms:W3CDTF">2015-03-21T16:23:00Z</dcterms:modified>
</cp:coreProperties>
</file>