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844"/>
      </w:tblGrid>
      <w:tr w:rsidR="00C11B2A" w:rsidRPr="00CB42B9" w:rsidTr="006216D2">
        <w:trPr>
          <w:trHeight w:val="1317"/>
        </w:trPr>
        <w:tc>
          <w:tcPr>
            <w:tcW w:w="3031" w:type="dxa"/>
          </w:tcPr>
          <w:p w:rsidR="00C11B2A" w:rsidRPr="00CB42B9" w:rsidRDefault="00C11B2A" w:rsidP="005E7286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B42B9">
              <w:rPr>
                <w:rFonts w:ascii="Arial" w:hAnsi="Arial" w:cs="Arial"/>
                <w:i/>
                <w:iCs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40.85pt" o:ole="" fillcolor="window">
                  <v:imagedata r:id="rId8" o:title=""/>
                </v:shape>
                <o:OLEObject Type="Embed" ProgID="Msxml2.SAXXMLReader.5.0" ShapeID="_x0000_i1025" DrawAspect="Content" ObjectID="_1485235176" r:id="rId9"/>
              </w:object>
            </w:r>
          </w:p>
          <w:p w:rsidR="00C11B2A" w:rsidRPr="00CB42B9" w:rsidRDefault="00C11B2A" w:rsidP="005E7286">
            <w:pPr>
              <w:jc w:val="center"/>
              <w:rPr>
                <w:rFonts w:ascii="Arial" w:hAnsi="Arial" w:cs="Arial"/>
                <w:noProof/>
                <w:color w:val="000000"/>
                <w:sz w:val="46"/>
                <w:szCs w:val="46"/>
              </w:rPr>
            </w:pPr>
            <w:r w:rsidRPr="00CB42B9">
              <w:rPr>
                <w:rFonts w:ascii="Arial" w:hAnsi="Arial" w:cs="Arial"/>
                <w:b/>
                <w:color w:val="000000"/>
                <w:sz w:val="46"/>
                <w:szCs w:val="46"/>
              </w:rPr>
              <w:t>OFPPT</w:t>
            </w:r>
          </w:p>
        </w:tc>
        <w:tc>
          <w:tcPr>
            <w:tcW w:w="6844" w:type="dxa"/>
          </w:tcPr>
          <w:p w:rsidR="00C11B2A" w:rsidRPr="00CB42B9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C11B2A" w:rsidRPr="00CB42B9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C11B2A" w:rsidRPr="00CB42B9" w:rsidRDefault="00C4416B" w:rsidP="005E7286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CB42B9">
              <w:rPr>
                <w:rFonts w:ascii="Arial" w:hAnsi="Arial" w:cs="Arial"/>
                <w:b/>
                <w:i/>
                <w:noProof/>
                <w:lang w:eastAsia="fr-FR"/>
              </w:rPr>
              <w:drawing>
                <wp:inline distT="0" distB="0" distL="0" distR="0">
                  <wp:extent cx="2707640" cy="3683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B2A" w:rsidRPr="00CB42B9" w:rsidTr="006216D2">
        <w:trPr>
          <w:trHeight w:val="896"/>
        </w:trPr>
        <w:tc>
          <w:tcPr>
            <w:tcW w:w="3031" w:type="dxa"/>
          </w:tcPr>
          <w:p w:rsidR="00C11B2A" w:rsidRPr="00CB42B9" w:rsidRDefault="00C11B2A" w:rsidP="005E728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</w:rPr>
            </w:pPr>
          </w:p>
        </w:tc>
        <w:tc>
          <w:tcPr>
            <w:tcW w:w="6844" w:type="dxa"/>
          </w:tcPr>
          <w:p w:rsidR="00C11B2A" w:rsidRPr="00CB42B9" w:rsidRDefault="00C11B2A" w:rsidP="005E7286">
            <w:pPr>
              <w:ind w:left="709" w:hanging="562"/>
              <w:jc w:val="center"/>
              <w:rPr>
                <w:rFonts w:ascii="Arial" w:hAnsi="Arial" w:cs="Arial"/>
                <w:b/>
              </w:rPr>
            </w:pPr>
            <w:r w:rsidRPr="00CB42B9">
              <w:rPr>
                <w:rFonts w:ascii="Arial" w:hAnsi="Arial" w:cs="Arial"/>
                <w:b/>
              </w:rPr>
              <w:t>Office de la Formation Professionnelle</w:t>
            </w:r>
          </w:p>
          <w:p w:rsidR="00C11B2A" w:rsidRPr="00CB42B9" w:rsidRDefault="00C11B2A" w:rsidP="005E7286">
            <w:pPr>
              <w:ind w:left="709" w:hanging="562"/>
              <w:jc w:val="center"/>
              <w:rPr>
                <w:rFonts w:ascii="Arial" w:hAnsi="Arial" w:cs="Arial"/>
                <w:b/>
              </w:rPr>
            </w:pPr>
            <w:r w:rsidRPr="00CB42B9">
              <w:rPr>
                <w:rFonts w:ascii="Arial" w:hAnsi="Arial" w:cs="Arial"/>
                <w:b/>
              </w:rPr>
              <w:t>et de la Promotion du Travail</w:t>
            </w:r>
          </w:p>
          <w:p w:rsidR="00C11B2A" w:rsidRPr="00CB42B9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C11B2A" w:rsidRPr="00CB42B9" w:rsidRDefault="00C11B2A" w:rsidP="00C11B2A">
      <w:pPr>
        <w:ind w:left="458"/>
        <w:jc w:val="center"/>
        <w:rPr>
          <w:rFonts w:ascii="Arial" w:hAnsi="Arial" w:cs="Arial"/>
          <w:b/>
          <w:i/>
          <w:iCs/>
          <w:sz w:val="16"/>
        </w:rPr>
      </w:pPr>
    </w:p>
    <w:p w:rsidR="00C11B2A" w:rsidRPr="00CB42B9" w:rsidRDefault="00C11B2A" w:rsidP="00C11B2A">
      <w:pPr>
        <w:pStyle w:val="Titre1"/>
        <w:jc w:val="center"/>
        <w:rPr>
          <w:rFonts w:cs="Arial"/>
          <w:bCs w:val="0"/>
          <w:i/>
          <w:iCs/>
          <w:sz w:val="24"/>
          <w:szCs w:val="24"/>
        </w:rPr>
      </w:pPr>
      <w:r w:rsidRPr="00CB42B9">
        <w:rPr>
          <w:rFonts w:cs="Arial"/>
          <w:i/>
          <w:iCs/>
          <w:sz w:val="24"/>
          <w:szCs w:val="24"/>
        </w:rPr>
        <w:t>Direction Recherche et Ingénierie de la Formation</w:t>
      </w:r>
    </w:p>
    <w:p w:rsidR="00C11B2A" w:rsidRPr="00CB42B9" w:rsidRDefault="00D57ED0" w:rsidP="00C11B2A">
      <w:pPr>
        <w:ind w:left="458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54pt;margin-top:5.35pt;width:5in;height:47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">
            <v:textbox style="mso-next-textbox:#Zone de texte 3">
              <w:txbxContent>
                <w:p w:rsidR="00D57ED0" w:rsidRPr="003F584D" w:rsidRDefault="00D57ED0" w:rsidP="00C1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Examen de Fin de formation CDJ</w:t>
                  </w:r>
                </w:p>
                <w:p w:rsidR="00D57ED0" w:rsidRPr="003F584D" w:rsidRDefault="00D57ED0" w:rsidP="00C1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juin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5</w:t>
                  </w:r>
                </w:p>
              </w:txbxContent>
            </v:textbox>
          </v:shape>
        </w:pict>
      </w:r>
    </w:p>
    <w:p w:rsidR="00C11B2A" w:rsidRPr="00CB42B9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CB42B9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CB42B9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CB42B9" w:rsidRDefault="00C11B2A" w:rsidP="00C11B2A">
      <w:pPr>
        <w:ind w:left="458"/>
        <w:jc w:val="center"/>
        <w:rPr>
          <w:rFonts w:ascii="Arial" w:hAnsi="Arial" w:cs="Arial"/>
          <w:b/>
          <w:i/>
          <w:iCs/>
          <w:sz w:val="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806"/>
      </w:tblGrid>
      <w:tr w:rsidR="00AF0A44" w:rsidRPr="00CB42B9" w:rsidTr="00CB42B9">
        <w:trPr>
          <w:trHeight w:val="571"/>
        </w:trPr>
        <w:tc>
          <w:tcPr>
            <w:tcW w:w="5554" w:type="dxa"/>
          </w:tcPr>
          <w:p w:rsidR="00AF0A44" w:rsidRPr="00CB42B9" w:rsidRDefault="00AF0A44" w:rsidP="00CB42B9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</w:p>
          <w:p w:rsidR="00AF0A44" w:rsidRPr="00CB42B9" w:rsidRDefault="00AF0A44" w:rsidP="00CB42B9">
            <w:pPr>
              <w:spacing w:after="80"/>
              <w:ind w:left="1021" w:hanging="1021"/>
              <w:rPr>
                <w:rFonts w:ascii="Arial" w:hAnsi="Arial" w:cs="Arial"/>
                <w:b/>
                <w:i/>
                <w:iCs/>
              </w:rPr>
            </w:pPr>
            <w:r w:rsidRPr="00CB42B9">
              <w:rPr>
                <w:rFonts w:ascii="Arial" w:hAnsi="Arial" w:cs="Arial"/>
                <w:b/>
                <w:i/>
                <w:iCs/>
                <w:u w:val="single"/>
              </w:rPr>
              <w:t>Filière</w:t>
            </w:r>
            <w:r w:rsidRPr="00CB42B9">
              <w:rPr>
                <w:rFonts w:ascii="Arial" w:hAnsi="Arial" w:cs="Arial"/>
                <w:b/>
                <w:i/>
                <w:iCs/>
              </w:rPr>
              <w:t xml:space="preserve"> : Responsable d’Exploitation Logistique</w:t>
            </w:r>
          </w:p>
        </w:tc>
        <w:tc>
          <w:tcPr>
            <w:tcW w:w="3806" w:type="dxa"/>
          </w:tcPr>
          <w:p w:rsidR="00AF0A44" w:rsidRPr="00CB42B9" w:rsidRDefault="00AF0A44" w:rsidP="00CB42B9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</w:p>
          <w:p w:rsidR="00AF0A44" w:rsidRPr="00CB42B9" w:rsidRDefault="00AF0A44" w:rsidP="00CB42B9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  <w:r w:rsidRPr="00CB42B9">
              <w:rPr>
                <w:rFonts w:ascii="Arial" w:hAnsi="Arial" w:cs="Arial"/>
                <w:b/>
                <w:i/>
                <w:iCs/>
              </w:rPr>
              <w:t xml:space="preserve">       Examen de synthèse</w:t>
            </w:r>
          </w:p>
        </w:tc>
      </w:tr>
      <w:tr w:rsidR="00AF0A44" w:rsidRPr="00CB42B9" w:rsidTr="00CB42B9">
        <w:trPr>
          <w:trHeight w:val="454"/>
        </w:trPr>
        <w:tc>
          <w:tcPr>
            <w:tcW w:w="5554" w:type="dxa"/>
          </w:tcPr>
          <w:p w:rsidR="00AF0A44" w:rsidRPr="00CB42B9" w:rsidRDefault="00AF0A44" w:rsidP="00CB42B9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 w:rsidRPr="00CB42B9">
              <w:rPr>
                <w:rFonts w:ascii="Arial" w:hAnsi="Arial" w:cs="Arial"/>
                <w:b/>
                <w:i/>
                <w:iCs/>
                <w:u w:val="single"/>
              </w:rPr>
              <w:t>Niveau</w:t>
            </w:r>
            <w:r w:rsidRPr="00CB42B9">
              <w:rPr>
                <w:rFonts w:ascii="Arial" w:hAnsi="Arial" w:cs="Arial"/>
                <w:b/>
                <w:i/>
                <w:iCs/>
              </w:rPr>
              <w:t> : Technicien</w:t>
            </w:r>
            <w:r w:rsidR="007A1FD6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B42B9">
              <w:rPr>
                <w:rFonts w:ascii="Arial" w:hAnsi="Arial" w:cs="Arial"/>
                <w:b/>
                <w:i/>
                <w:iCs/>
              </w:rPr>
              <w:t>spécialisé</w:t>
            </w:r>
          </w:p>
        </w:tc>
        <w:tc>
          <w:tcPr>
            <w:tcW w:w="3806" w:type="dxa"/>
          </w:tcPr>
          <w:p w:rsidR="00AF0A44" w:rsidRPr="00CB42B9" w:rsidRDefault="00AF0A44" w:rsidP="00CB42B9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 w:rsidRPr="00CB42B9">
              <w:rPr>
                <w:rFonts w:ascii="Arial" w:hAnsi="Arial" w:cs="Arial"/>
                <w:b/>
                <w:i/>
                <w:iCs/>
              </w:rPr>
              <w:t xml:space="preserve">       Variante n°</w:t>
            </w:r>
            <w:r w:rsidR="00F64F66" w:rsidRPr="00CB42B9"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AF0A44" w:rsidRPr="00CB42B9" w:rsidTr="00CB42B9">
        <w:trPr>
          <w:trHeight w:val="545"/>
        </w:trPr>
        <w:tc>
          <w:tcPr>
            <w:tcW w:w="5554" w:type="dxa"/>
          </w:tcPr>
          <w:p w:rsidR="00AF0A44" w:rsidRPr="00CB42B9" w:rsidRDefault="00D57ED0" w:rsidP="00CB42B9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noProof/>
              </w:rPr>
              <w:pict>
                <v:line id="Connecteur droit 2" o:spid="_x0000_s1031" style="position:absolute;z-index:251660288;visibility:visible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eRGwIAADQEAAAOAAAAZHJzL2Uyb0RvYy54bWysU02P2yAQvVfqf0Dcs/5YJ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"/>
              </w:pict>
            </w:r>
            <w:r w:rsidR="00AF0A44" w:rsidRPr="00CB42B9">
              <w:rPr>
                <w:rFonts w:ascii="Arial" w:hAnsi="Arial" w:cs="Arial"/>
                <w:b/>
                <w:i/>
                <w:iCs/>
                <w:u w:val="single"/>
              </w:rPr>
              <w:t>Durée</w:t>
            </w:r>
            <w:r w:rsidR="00AF0A44" w:rsidRPr="00CB42B9">
              <w:rPr>
                <w:rFonts w:ascii="Arial" w:hAnsi="Arial" w:cs="Arial"/>
                <w:b/>
                <w:i/>
                <w:iCs/>
              </w:rPr>
              <w:t xml:space="preserve"> : 5 heures</w:t>
            </w:r>
          </w:p>
        </w:tc>
        <w:tc>
          <w:tcPr>
            <w:tcW w:w="3806" w:type="dxa"/>
          </w:tcPr>
          <w:p w:rsidR="00AF0A44" w:rsidRPr="00CB42B9" w:rsidRDefault="00AF0A44" w:rsidP="00CB42B9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 w:rsidRPr="00CB42B9">
              <w:rPr>
                <w:rFonts w:ascii="Arial" w:hAnsi="Arial" w:cs="Arial"/>
                <w:b/>
                <w:i/>
                <w:iCs/>
                <w:u w:val="single"/>
              </w:rPr>
              <w:t>Barème</w:t>
            </w:r>
            <w:r w:rsidRPr="00CB42B9">
              <w:rPr>
                <w:rFonts w:ascii="Arial" w:hAnsi="Arial" w:cs="Arial"/>
                <w:b/>
                <w:i/>
                <w:iCs/>
              </w:rPr>
              <w:t> : ----- /120</w:t>
            </w:r>
          </w:p>
        </w:tc>
      </w:tr>
    </w:tbl>
    <w:p w:rsidR="00AF0A44" w:rsidRPr="00CB42B9" w:rsidRDefault="00AF0A44" w:rsidP="00AF0A44">
      <w:pPr>
        <w:tabs>
          <w:tab w:val="left" w:pos="5380"/>
        </w:tabs>
        <w:rPr>
          <w:rFonts w:ascii="Arial" w:hAnsi="Arial" w:cs="Arial"/>
          <w:b/>
          <w:sz w:val="28"/>
          <w:szCs w:val="28"/>
        </w:rPr>
      </w:pPr>
    </w:p>
    <w:p w:rsidR="00AF0A44" w:rsidRPr="00CB42B9" w:rsidRDefault="00AF0A44" w:rsidP="00AF0A44">
      <w:pPr>
        <w:tabs>
          <w:tab w:val="left" w:pos="7803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CB42B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CB42B9">
        <w:rPr>
          <w:rFonts w:ascii="Arial" w:hAnsi="Arial" w:cs="Arial"/>
          <w:i/>
          <w:iCs/>
          <w:sz w:val="18"/>
          <w:szCs w:val="18"/>
        </w:rPr>
        <w:t xml:space="preserve"> : Il  vous est demandé d'apporter un soin particulier à la présentation de votre copie. </w:t>
      </w:r>
    </w:p>
    <w:p w:rsidR="00AF0A44" w:rsidRPr="00CB42B9" w:rsidRDefault="00AF0A44" w:rsidP="00AF0A4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 w:rsidRPr="00CB42B9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AF0A44" w:rsidRPr="00CB42B9" w:rsidRDefault="00AF0A44" w:rsidP="00AF0A44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B42B9">
        <w:rPr>
          <w:rFonts w:ascii="Arial" w:hAnsi="Arial" w:cs="Arial"/>
          <w:i/>
          <w:iCs/>
          <w:sz w:val="18"/>
          <w:szCs w:val="18"/>
        </w:rPr>
        <w:t>Les documents ne sont pas autorisés sauf la calculatrice</w:t>
      </w:r>
    </w:p>
    <w:p w:rsidR="00AF0A44" w:rsidRPr="00CB42B9" w:rsidRDefault="00AF0A44" w:rsidP="00AF0A44">
      <w:pPr>
        <w:tabs>
          <w:tab w:val="left" w:pos="720"/>
        </w:tabs>
        <w:spacing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CB42B9">
        <w:rPr>
          <w:rFonts w:ascii="Arial" w:hAnsi="Arial" w:cs="Arial"/>
          <w:b/>
          <w:bCs/>
          <w:i/>
          <w:sz w:val="22"/>
          <w:szCs w:val="22"/>
        </w:rPr>
        <w:t>****************************************</w:t>
      </w:r>
    </w:p>
    <w:p w:rsidR="00AF0A44" w:rsidRPr="00CB42B9" w:rsidRDefault="00AF0A44" w:rsidP="00AF0A44">
      <w:pPr>
        <w:pStyle w:val="Corpsdetexte"/>
        <w:rPr>
          <w:rFonts w:ascii="Arial" w:hAnsi="Arial" w:cs="Arial"/>
          <w:b/>
          <w:sz w:val="24"/>
          <w:u w:val="single"/>
        </w:rPr>
      </w:pPr>
    </w:p>
    <w:p w:rsidR="00AF0A44" w:rsidRPr="00CB42B9" w:rsidRDefault="00AF0A44" w:rsidP="00AF0A44">
      <w:pPr>
        <w:pStyle w:val="Corpsdetexte"/>
        <w:rPr>
          <w:rFonts w:ascii="Arial" w:hAnsi="Arial" w:cs="Arial"/>
          <w:i/>
          <w:iCs/>
        </w:rPr>
      </w:pPr>
      <w:r w:rsidRPr="00CB42B9">
        <w:rPr>
          <w:rFonts w:ascii="Arial" w:hAnsi="Arial" w:cs="Arial"/>
          <w:i/>
          <w:iCs/>
        </w:rPr>
        <w:t>Les parties de votre examen se présentent comme  suit :</w:t>
      </w:r>
    </w:p>
    <w:p w:rsidR="00AF0A44" w:rsidRPr="00CB42B9" w:rsidRDefault="00AF0A44" w:rsidP="00AF0A44">
      <w:pPr>
        <w:pStyle w:val="Corpsdetexte"/>
        <w:rPr>
          <w:rFonts w:ascii="Arial" w:hAnsi="Arial" w:cs="Arial"/>
          <w:i/>
          <w:iCs/>
        </w:rPr>
      </w:pPr>
    </w:p>
    <w:p w:rsidR="00F64F66" w:rsidRPr="00CB42B9" w:rsidRDefault="00F64F66" w:rsidP="00F64F66">
      <w:p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PARTIE I : THEORIQUE</w:t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  <w:t xml:space="preserve">40 points </w:t>
      </w:r>
    </w:p>
    <w:p w:rsidR="00F64F66" w:rsidRPr="00CB42B9" w:rsidRDefault="00F64F66" w:rsidP="00F64F66">
      <w:pPr>
        <w:jc w:val="both"/>
        <w:rPr>
          <w:rFonts w:ascii="Arial" w:hAnsi="Arial" w:cs="Arial"/>
          <w:b/>
          <w:u w:val="single"/>
        </w:rPr>
      </w:pPr>
    </w:p>
    <w:p w:rsidR="00F64F66" w:rsidRPr="00CB42B9" w:rsidRDefault="00F64F66" w:rsidP="00FD614F">
      <w:pPr>
        <w:numPr>
          <w:ilvl w:val="0"/>
          <w:numId w:val="2"/>
        </w:numPr>
        <w:jc w:val="both"/>
        <w:rPr>
          <w:rFonts w:ascii="Arial" w:eastAsia="Calibri" w:hAnsi="Arial" w:cs="Arial"/>
          <w:b/>
          <w:lang w:eastAsia="en-US"/>
        </w:rPr>
      </w:pPr>
      <w:r w:rsidRPr="00CB42B9">
        <w:rPr>
          <w:rFonts w:ascii="Arial" w:hAnsi="Arial" w:cs="Arial"/>
          <w:b/>
        </w:rPr>
        <w:t>Gestion physique de stocks et des implantations</w:t>
      </w:r>
      <w:r w:rsidRPr="00CB42B9">
        <w:rPr>
          <w:rFonts w:ascii="Arial" w:hAnsi="Arial" w:cs="Arial"/>
          <w:b/>
        </w:rPr>
        <w:tab/>
        <w:t>(7 points)</w:t>
      </w:r>
    </w:p>
    <w:p w:rsidR="00F64F66" w:rsidRPr="00CB42B9" w:rsidRDefault="00F64F66" w:rsidP="00FD614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>Opérations de préparation de commandes</w:t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  <w:t>(7 points)</w:t>
      </w:r>
    </w:p>
    <w:p w:rsidR="00F64F66" w:rsidRPr="00CB42B9" w:rsidRDefault="00F64F66" w:rsidP="00FD614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>Opérations d’expédition</w:t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  <w:t>(7 points)</w:t>
      </w:r>
    </w:p>
    <w:p w:rsidR="00F64F66" w:rsidRPr="00CB42B9" w:rsidRDefault="00F64F66" w:rsidP="00FD614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>Gestion des stocks</w:t>
      </w:r>
      <w:r w:rsidR="004B639B" w:rsidRPr="00CB42B9">
        <w:rPr>
          <w:rFonts w:ascii="Arial" w:hAnsi="Arial" w:cs="Arial"/>
          <w:b/>
        </w:rPr>
        <w:t xml:space="preserve"> et budgets</w:t>
      </w:r>
      <w:r w:rsidR="004B639B" w:rsidRPr="00CB42B9">
        <w:rPr>
          <w:rFonts w:ascii="Arial" w:hAnsi="Arial" w:cs="Arial"/>
          <w:b/>
        </w:rPr>
        <w:tab/>
      </w:r>
      <w:r w:rsidR="004B639B" w:rsidRPr="00CB42B9">
        <w:rPr>
          <w:rFonts w:ascii="Arial" w:hAnsi="Arial" w:cs="Arial"/>
          <w:b/>
        </w:rPr>
        <w:tab/>
      </w:r>
      <w:r w:rsidR="004B639B" w:rsidRPr="00CB42B9">
        <w:rPr>
          <w:rFonts w:ascii="Arial" w:hAnsi="Arial" w:cs="Arial"/>
          <w:b/>
        </w:rPr>
        <w:tab/>
      </w:r>
      <w:r w:rsidR="004B639B" w:rsidRPr="00CB42B9">
        <w:rPr>
          <w:rFonts w:ascii="Arial" w:hAnsi="Arial" w:cs="Arial"/>
          <w:b/>
        </w:rPr>
        <w:tab/>
        <w:t>(9</w:t>
      </w:r>
      <w:r w:rsidRPr="00CB42B9">
        <w:rPr>
          <w:rFonts w:ascii="Arial" w:hAnsi="Arial" w:cs="Arial"/>
          <w:b/>
        </w:rPr>
        <w:t xml:space="preserve"> points)</w:t>
      </w:r>
    </w:p>
    <w:p w:rsidR="00F64F66" w:rsidRPr="00CB42B9" w:rsidRDefault="00F64F66" w:rsidP="00FD614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>Gestion des moyens humains</w:t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</w:r>
      <w:r w:rsidRPr="00CB42B9">
        <w:rPr>
          <w:rFonts w:ascii="Arial" w:hAnsi="Arial" w:cs="Arial"/>
          <w:b/>
        </w:rPr>
        <w:tab/>
        <w:t>(10 points)</w:t>
      </w:r>
    </w:p>
    <w:p w:rsidR="00F64F66" w:rsidRPr="00CB42B9" w:rsidRDefault="00F64F66" w:rsidP="00F64F66">
      <w:pPr>
        <w:ind w:left="1068"/>
        <w:jc w:val="both"/>
        <w:rPr>
          <w:rFonts w:ascii="Arial" w:hAnsi="Arial" w:cs="Arial"/>
          <w:b/>
        </w:rPr>
      </w:pPr>
    </w:p>
    <w:p w:rsidR="00F64F66" w:rsidRPr="00CB42B9" w:rsidRDefault="00F64F66" w:rsidP="00F64F66">
      <w:pPr>
        <w:jc w:val="both"/>
        <w:rPr>
          <w:rFonts w:ascii="Arial" w:hAnsi="Arial" w:cs="Arial"/>
          <w:i/>
          <w:iCs/>
          <w:sz w:val="20"/>
        </w:rPr>
      </w:pPr>
    </w:p>
    <w:p w:rsidR="00F64F66" w:rsidRPr="00CB42B9" w:rsidRDefault="00F64F66" w:rsidP="00F64F66">
      <w:p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PARTIE II : PRATIQUE</w:t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</w:r>
      <w:r w:rsidRPr="00CB42B9">
        <w:rPr>
          <w:rFonts w:ascii="Arial" w:hAnsi="Arial" w:cs="Arial"/>
          <w:b/>
          <w:u w:val="single"/>
        </w:rPr>
        <w:tab/>
        <w:t xml:space="preserve">80 points </w:t>
      </w:r>
    </w:p>
    <w:p w:rsidR="00F64F66" w:rsidRPr="00CB42B9" w:rsidRDefault="00F64F66" w:rsidP="00F64F66">
      <w:pPr>
        <w:jc w:val="both"/>
        <w:rPr>
          <w:rFonts w:ascii="Arial" w:eastAsia="Calibri" w:hAnsi="Arial" w:cs="Arial"/>
          <w:b/>
          <w:lang w:eastAsia="en-US"/>
        </w:rPr>
      </w:pPr>
    </w:p>
    <w:p w:rsidR="00F64F66" w:rsidRDefault="00F64F66" w:rsidP="00B231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>Gestion physique de stocks et des implantations</w:t>
      </w:r>
      <w:r w:rsidRPr="00CB42B9">
        <w:rPr>
          <w:rFonts w:ascii="Arial" w:hAnsi="Arial" w:cs="Arial"/>
          <w:b/>
        </w:rPr>
        <w:tab/>
        <w:t>(</w:t>
      </w:r>
      <w:r w:rsidR="00CB42B9" w:rsidRPr="00CB42B9">
        <w:rPr>
          <w:rFonts w:ascii="Arial" w:hAnsi="Arial" w:cs="Arial"/>
          <w:b/>
        </w:rPr>
        <w:t>9</w:t>
      </w:r>
      <w:r w:rsidRPr="00CB42B9">
        <w:rPr>
          <w:rFonts w:ascii="Arial" w:hAnsi="Arial" w:cs="Arial"/>
          <w:b/>
        </w:rPr>
        <w:t xml:space="preserve"> points)</w:t>
      </w:r>
    </w:p>
    <w:p w:rsidR="001674E6" w:rsidRPr="001674E6" w:rsidRDefault="00C76398" w:rsidP="00B231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budgétaire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(42</w:t>
      </w:r>
      <w:r w:rsidR="001674E6" w:rsidRPr="00CB42B9">
        <w:rPr>
          <w:rFonts w:ascii="Arial" w:hAnsi="Arial" w:cs="Arial"/>
          <w:b/>
        </w:rPr>
        <w:t xml:space="preserve"> points)</w:t>
      </w:r>
    </w:p>
    <w:p w:rsidR="00F64F66" w:rsidRPr="00CB42B9" w:rsidRDefault="00F64F66" w:rsidP="00B231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B42B9">
        <w:rPr>
          <w:rFonts w:ascii="Arial" w:hAnsi="Arial" w:cs="Arial"/>
          <w:b/>
        </w:rPr>
        <w:t xml:space="preserve">Opérations </w:t>
      </w:r>
      <w:r w:rsidR="00C76398">
        <w:rPr>
          <w:rFonts w:ascii="Arial" w:hAnsi="Arial" w:cs="Arial"/>
          <w:b/>
        </w:rPr>
        <w:t>de préparation de commandes</w:t>
      </w:r>
      <w:r w:rsidR="00C76398">
        <w:rPr>
          <w:rFonts w:ascii="Arial" w:hAnsi="Arial" w:cs="Arial"/>
          <w:b/>
        </w:rPr>
        <w:tab/>
      </w:r>
      <w:r w:rsidR="00C76398">
        <w:rPr>
          <w:rFonts w:ascii="Arial" w:hAnsi="Arial" w:cs="Arial"/>
          <w:b/>
        </w:rPr>
        <w:tab/>
        <w:t>(10</w:t>
      </w:r>
      <w:r w:rsidRPr="00CB42B9">
        <w:rPr>
          <w:rFonts w:ascii="Arial" w:hAnsi="Arial" w:cs="Arial"/>
          <w:b/>
        </w:rPr>
        <w:t xml:space="preserve"> points)</w:t>
      </w:r>
    </w:p>
    <w:p w:rsidR="00F64F66" w:rsidRPr="00CB42B9" w:rsidRDefault="00C76398" w:rsidP="00B231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Opérations d’expédition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(19</w:t>
      </w:r>
      <w:r w:rsidR="00F64F66" w:rsidRPr="00CB42B9">
        <w:rPr>
          <w:rFonts w:ascii="Arial" w:hAnsi="Arial" w:cs="Arial"/>
          <w:b/>
        </w:rPr>
        <w:t xml:space="preserve"> points)</w:t>
      </w:r>
    </w:p>
    <w:p w:rsidR="006D4F39" w:rsidRPr="00CB42B9" w:rsidRDefault="006D4F39" w:rsidP="00B2311E">
      <w:pPr>
        <w:numPr>
          <w:ilvl w:val="0"/>
          <w:numId w:val="2"/>
        </w:numPr>
        <w:jc w:val="both"/>
        <w:rPr>
          <w:rFonts w:ascii="Arial" w:eastAsia="Calibri" w:hAnsi="Arial" w:cs="Arial"/>
          <w:b/>
          <w:lang w:eastAsia="en-US"/>
        </w:rPr>
      </w:pPr>
      <w:r w:rsidRPr="00CB42B9">
        <w:rPr>
          <w:rFonts w:ascii="Arial" w:hAnsi="Arial" w:cs="Arial"/>
          <w:b/>
        </w:rPr>
        <w:br w:type="page"/>
      </w:r>
    </w:p>
    <w:p w:rsidR="005302EF" w:rsidRDefault="005302EF" w:rsidP="008D7059">
      <w:pPr>
        <w:keepNext/>
        <w:shd w:val="clear" w:color="auto" w:fill="CCFFCC"/>
        <w:spacing w:line="360" w:lineRule="auto"/>
        <w:outlineLvl w:val="0"/>
        <w:rPr>
          <w:rFonts w:ascii="Arial" w:hAnsi="Arial" w:cs="Arial"/>
          <w:b/>
          <w:bCs/>
          <w:iCs/>
          <w:sz w:val="28"/>
          <w:szCs w:val="28"/>
          <w:u w:val="single"/>
        </w:rPr>
        <w:sectPr w:rsidR="005302EF" w:rsidSect="00CB42B9">
          <w:headerReference w:type="default" r:id="rId11"/>
          <w:footerReference w:type="default" r:id="rId12"/>
          <w:pgSz w:w="11906" w:h="16838"/>
          <w:pgMar w:top="960" w:right="1417" w:bottom="1417" w:left="1417" w:header="709" w:footer="709" w:gutter="0"/>
          <w:cols w:space="708"/>
          <w:titlePg/>
          <w:docGrid w:linePitch="360"/>
        </w:sectPr>
      </w:pPr>
    </w:p>
    <w:p w:rsidR="008D7059" w:rsidRPr="00CB42B9" w:rsidRDefault="006D4F39" w:rsidP="008D7059">
      <w:pPr>
        <w:keepNext/>
        <w:shd w:val="clear" w:color="auto" w:fill="CCFFCC"/>
        <w:spacing w:line="360" w:lineRule="auto"/>
        <w:outlineLvl w:val="0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lastRenderedPageBreak/>
        <w:t>P</w:t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>ARTIE I : THEORIQUE</w:t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506B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8D7059" w:rsidRPr="00CB42B9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40 points </w:t>
      </w:r>
    </w:p>
    <w:p w:rsidR="008D7059" w:rsidRPr="00CB42B9" w:rsidRDefault="008D7059" w:rsidP="008D7059">
      <w:pPr>
        <w:spacing w:line="360" w:lineRule="auto"/>
        <w:contextualSpacing/>
        <w:jc w:val="both"/>
        <w:rPr>
          <w:rFonts w:ascii="Arial" w:hAnsi="Arial" w:cs="Arial"/>
        </w:rPr>
      </w:pPr>
    </w:p>
    <w:p w:rsidR="003526BB" w:rsidRPr="00CB42B9" w:rsidRDefault="003526BB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Gestion physique de stocks et des implantations : (7 points)</w:t>
      </w:r>
    </w:p>
    <w:p w:rsidR="008D7059" w:rsidRPr="00CB42B9" w:rsidRDefault="008D7059" w:rsidP="004640BF">
      <w:pPr>
        <w:spacing w:line="360" w:lineRule="auto"/>
        <w:ind w:left="711"/>
        <w:jc w:val="both"/>
        <w:rPr>
          <w:rFonts w:ascii="Arial" w:hAnsi="Arial" w:cs="Arial"/>
          <w:b/>
          <w:u w:val="single"/>
        </w:rPr>
      </w:pPr>
    </w:p>
    <w:p w:rsidR="003526BB" w:rsidRPr="00CB42B9" w:rsidRDefault="003526BB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Calibri" w:hAnsi="Arial" w:cs="Arial"/>
          <w:lang w:eastAsia="en-US"/>
        </w:rPr>
      </w:pPr>
      <w:r w:rsidRPr="00CB42B9">
        <w:rPr>
          <w:rFonts w:ascii="Arial" w:eastAsia="ArialNarrow" w:hAnsi="Arial" w:cs="Arial"/>
          <w:lang w:eastAsia="en-US"/>
        </w:rPr>
        <w:t>Définir et donner deux exemples de la famille logistique.</w:t>
      </w:r>
      <w:r w:rsidRPr="00CB42B9">
        <w:rPr>
          <w:rFonts w:ascii="Arial" w:hAnsi="Arial" w:cs="Arial"/>
          <w:b/>
          <w:bCs/>
        </w:rPr>
        <w:tab/>
      </w:r>
      <w:r w:rsidRPr="00CB42B9">
        <w:rPr>
          <w:rFonts w:ascii="Arial" w:hAnsi="Arial" w:cs="Arial"/>
          <w:b/>
          <w:bCs/>
        </w:rPr>
        <w:tab/>
      </w:r>
      <w:r w:rsidR="00B85B1C" w:rsidRPr="00CB42B9">
        <w:rPr>
          <w:rFonts w:ascii="Arial" w:hAnsi="Arial" w:cs="Arial"/>
          <w:b/>
          <w:bCs/>
        </w:rPr>
        <w:tab/>
      </w:r>
      <w:r w:rsidRPr="00CB42B9">
        <w:rPr>
          <w:rFonts w:ascii="Arial" w:hAnsi="Arial" w:cs="Arial"/>
          <w:b/>
          <w:bCs/>
        </w:rPr>
        <w:t>(3 points)</w:t>
      </w:r>
    </w:p>
    <w:p w:rsidR="003526BB" w:rsidRPr="00CB42B9" w:rsidRDefault="003526BB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ArialNarrow" w:hAnsi="Arial" w:cs="Arial"/>
          <w:lang w:eastAsia="en-US"/>
        </w:rPr>
      </w:pPr>
      <w:r w:rsidRPr="00CB42B9">
        <w:rPr>
          <w:rFonts w:ascii="Arial" w:eastAsia="ArialNarrow" w:hAnsi="Arial" w:cs="Arial"/>
          <w:lang w:eastAsia="en-US"/>
        </w:rPr>
        <w:t>Lister deux inconvénients maje</w:t>
      </w:r>
      <w:r w:rsidR="004935A9">
        <w:rPr>
          <w:rFonts w:ascii="Arial" w:eastAsia="ArialNarrow" w:hAnsi="Arial" w:cs="Arial"/>
          <w:lang w:eastAsia="en-US"/>
        </w:rPr>
        <w:t xml:space="preserve">urs d’un double stock, réserve </w:t>
      </w:r>
      <w:r w:rsidRPr="00CB42B9">
        <w:rPr>
          <w:rFonts w:ascii="Arial" w:eastAsia="ArialNarrow" w:hAnsi="Arial" w:cs="Arial"/>
          <w:lang w:eastAsia="en-US"/>
        </w:rPr>
        <w:t>e</w:t>
      </w:r>
      <w:r w:rsidR="004935A9">
        <w:rPr>
          <w:rFonts w:ascii="Arial" w:eastAsia="ArialNarrow" w:hAnsi="Arial" w:cs="Arial"/>
          <w:lang w:eastAsia="en-US"/>
        </w:rPr>
        <w:t>t</w:t>
      </w:r>
      <w:r w:rsidRPr="00CB42B9">
        <w:rPr>
          <w:rFonts w:ascii="Arial" w:eastAsia="ArialNarrow" w:hAnsi="Arial" w:cs="Arial"/>
          <w:lang w:eastAsia="en-US"/>
        </w:rPr>
        <w:t xml:space="preserve"> avancé, dans l’entrepôt.</w:t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="00B85B1C"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hAnsi="Arial" w:cs="Arial"/>
          <w:b/>
          <w:bCs/>
        </w:rPr>
        <w:t>(3 points)</w:t>
      </w:r>
    </w:p>
    <w:p w:rsidR="00236B73" w:rsidRPr="00CB42B9" w:rsidRDefault="003526BB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ArialNarrow" w:hAnsi="Arial" w:cs="Arial"/>
          <w:lang w:eastAsia="en-US"/>
        </w:rPr>
      </w:pPr>
      <w:r w:rsidRPr="00CB42B9">
        <w:rPr>
          <w:rFonts w:ascii="Arial" w:eastAsia="ArialNarrow" w:hAnsi="Arial" w:cs="Arial"/>
          <w:lang w:eastAsia="en-US"/>
        </w:rPr>
        <w:t xml:space="preserve">Quelle est la zone de stockage où il est conseillé d’adopter un stockage  </w:t>
      </w:r>
      <w:r w:rsidR="004640BF" w:rsidRPr="00CB42B9">
        <w:rPr>
          <w:rFonts w:ascii="Arial" w:eastAsia="ArialNarrow" w:hAnsi="Arial" w:cs="Arial"/>
          <w:lang w:eastAsia="en-US"/>
        </w:rPr>
        <w:t>transversal</w:t>
      </w:r>
      <w:r w:rsidRPr="00CB42B9">
        <w:rPr>
          <w:rFonts w:ascii="Arial" w:eastAsia="ArialNarrow" w:hAnsi="Arial" w:cs="Arial"/>
          <w:lang w:eastAsia="en-US"/>
        </w:rPr>
        <w:t xml:space="preserve"> ? </w:t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eastAsia="ArialNarrow" w:hAnsi="Arial" w:cs="Arial"/>
          <w:lang w:eastAsia="en-US"/>
        </w:rPr>
        <w:tab/>
      </w:r>
      <w:r w:rsidR="00B85B1C" w:rsidRPr="00CB42B9">
        <w:rPr>
          <w:rFonts w:ascii="Arial" w:eastAsia="ArialNarrow" w:hAnsi="Arial" w:cs="Arial"/>
          <w:lang w:eastAsia="en-US"/>
        </w:rPr>
        <w:tab/>
      </w:r>
      <w:r w:rsidRPr="00CB42B9">
        <w:rPr>
          <w:rFonts w:ascii="Arial" w:hAnsi="Arial" w:cs="Arial"/>
          <w:b/>
          <w:bCs/>
        </w:rPr>
        <w:t>(1 point)</w:t>
      </w:r>
    </w:p>
    <w:p w:rsidR="00D35CDC" w:rsidRPr="00CB42B9" w:rsidRDefault="00D35CDC" w:rsidP="00D35CDC">
      <w:pPr>
        <w:tabs>
          <w:tab w:val="left" w:pos="2813"/>
        </w:tabs>
        <w:jc w:val="both"/>
        <w:rPr>
          <w:rFonts w:ascii="Arial" w:hAnsi="Arial" w:cs="Arial"/>
          <w:color w:val="FF0000"/>
        </w:rPr>
      </w:pPr>
    </w:p>
    <w:p w:rsidR="00D35CDC" w:rsidRPr="00CB42B9" w:rsidRDefault="00D35CDC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 xml:space="preserve">Opérations de préparation de </w:t>
      </w:r>
      <w:r w:rsidR="008D506B">
        <w:rPr>
          <w:rFonts w:ascii="Arial" w:hAnsi="Arial" w:cs="Arial"/>
          <w:b/>
          <w:u w:val="single"/>
        </w:rPr>
        <w:t xml:space="preserve">commandes: </w:t>
      </w:r>
      <w:r w:rsidRPr="00CB42B9">
        <w:rPr>
          <w:rFonts w:ascii="Arial" w:hAnsi="Arial" w:cs="Arial"/>
          <w:b/>
          <w:u w:val="single"/>
        </w:rPr>
        <w:t>(7 points)</w:t>
      </w:r>
    </w:p>
    <w:p w:rsidR="00D35CDC" w:rsidRPr="00CB42B9" w:rsidRDefault="00D35CDC" w:rsidP="00D35CDC">
      <w:pPr>
        <w:jc w:val="both"/>
        <w:rPr>
          <w:rFonts w:ascii="Arial" w:hAnsi="Arial" w:cs="Arial"/>
          <w:b/>
          <w:u w:val="single"/>
        </w:rPr>
      </w:pPr>
    </w:p>
    <w:p w:rsidR="00D35CDC" w:rsidRPr="00CB42B9" w:rsidRDefault="00D35CDC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>Qu’est-ce qu’un taux de freinte ?</w:t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="00B85B1C" w:rsidRPr="00CB42B9">
        <w:rPr>
          <w:rFonts w:ascii="Arial" w:eastAsia="ArialNarrow" w:hAnsi="Arial" w:cs="Arial"/>
        </w:rPr>
        <w:tab/>
      </w:r>
      <w:r w:rsidRPr="00CB42B9">
        <w:rPr>
          <w:rFonts w:ascii="Arial" w:hAnsi="Arial" w:cs="Arial"/>
          <w:b/>
          <w:bCs/>
        </w:rPr>
        <w:t>(1 point)</w:t>
      </w:r>
    </w:p>
    <w:p w:rsidR="00D35CDC" w:rsidRPr="00CB42B9" w:rsidRDefault="00D35CDC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>Donner deux critères pour identifier les prio</w:t>
      </w:r>
      <w:r w:rsidR="00506DEE">
        <w:rPr>
          <w:rFonts w:ascii="Arial" w:eastAsia="ArialNarrow" w:hAnsi="Arial" w:cs="Arial"/>
        </w:rPr>
        <w:t>rités des commandes à préparer.</w:t>
      </w:r>
    </w:p>
    <w:p w:rsidR="00D35CDC" w:rsidRPr="00CB42B9" w:rsidRDefault="00D35CDC" w:rsidP="00E13B07">
      <w:pPr>
        <w:autoSpaceDE w:val="0"/>
        <w:autoSpaceDN w:val="0"/>
        <w:adjustRightInd w:val="0"/>
        <w:spacing w:line="360" w:lineRule="auto"/>
        <w:ind w:left="7440" w:firstLine="348"/>
        <w:jc w:val="both"/>
        <w:rPr>
          <w:rFonts w:ascii="Arial" w:hAnsi="Arial" w:cs="Arial"/>
          <w:b/>
          <w:bCs/>
        </w:rPr>
      </w:pPr>
      <w:r w:rsidRPr="00CB42B9">
        <w:rPr>
          <w:rFonts w:ascii="Arial" w:hAnsi="Arial" w:cs="Arial"/>
          <w:b/>
          <w:bCs/>
        </w:rPr>
        <w:t>(2</w:t>
      </w:r>
      <w:r w:rsidR="00AE6390" w:rsidRPr="00CB42B9">
        <w:rPr>
          <w:rFonts w:ascii="Arial" w:hAnsi="Arial" w:cs="Arial"/>
          <w:b/>
          <w:bCs/>
        </w:rPr>
        <w:t xml:space="preserve"> </w:t>
      </w:r>
      <w:r w:rsidRPr="00CB42B9">
        <w:rPr>
          <w:rFonts w:ascii="Arial" w:hAnsi="Arial" w:cs="Arial"/>
          <w:b/>
          <w:bCs/>
        </w:rPr>
        <w:t>points)</w:t>
      </w:r>
    </w:p>
    <w:p w:rsidR="00D35CDC" w:rsidRPr="00CB42B9" w:rsidRDefault="00D35CDC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>Donner  deux solutions possibles pour rendre les march</w:t>
      </w:r>
      <w:r w:rsidR="00E13B07">
        <w:rPr>
          <w:rFonts w:ascii="Arial" w:eastAsia="ArialNarrow" w:hAnsi="Arial" w:cs="Arial"/>
        </w:rPr>
        <w:t>andises plus accessibles lors du</w:t>
      </w:r>
      <w:r w:rsidRPr="00CB42B9">
        <w:rPr>
          <w:rFonts w:ascii="Arial" w:eastAsia="ArialNarrow" w:hAnsi="Arial" w:cs="Arial"/>
        </w:rPr>
        <w:t xml:space="preserve"> prélèvement.</w:t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</w:rPr>
        <w:tab/>
      </w:r>
      <w:r w:rsidRPr="00CB42B9">
        <w:rPr>
          <w:rFonts w:ascii="Arial" w:hAnsi="Arial" w:cs="Arial"/>
          <w:b/>
          <w:bCs/>
        </w:rPr>
        <w:t>(2</w:t>
      </w:r>
      <w:r w:rsidR="00AE6390" w:rsidRPr="00CB42B9">
        <w:rPr>
          <w:rFonts w:ascii="Arial" w:hAnsi="Arial" w:cs="Arial"/>
          <w:b/>
          <w:bCs/>
        </w:rPr>
        <w:t xml:space="preserve"> </w:t>
      </w:r>
      <w:r w:rsidRPr="00CB42B9">
        <w:rPr>
          <w:rFonts w:ascii="Arial" w:hAnsi="Arial" w:cs="Arial"/>
          <w:b/>
          <w:bCs/>
        </w:rPr>
        <w:t>points)</w:t>
      </w:r>
    </w:p>
    <w:p w:rsidR="00D35CDC" w:rsidRPr="00E13B07" w:rsidRDefault="00D35CDC" w:rsidP="00C750F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>En préparation de</w:t>
      </w:r>
      <w:r w:rsidR="008D506B">
        <w:rPr>
          <w:rFonts w:ascii="Arial" w:eastAsia="ArialNarrow" w:hAnsi="Arial" w:cs="Arial"/>
        </w:rPr>
        <w:t>s</w:t>
      </w:r>
      <w:r w:rsidRPr="00CB42B9">
        <w:rPr>
          <w:rFonts w:ascii="Arial" w:eastAsia="ArialNarrow" w:hAnsi="Arial" w:cs="Arial"/>
        </w:rPr>
        <w:t xml:space="preserve"> commandes</w:t>
      </w:r>
      <w:r w:rsidR="008D506B">
        <w:rPr>
          <w:rFonts w:ascii="Arial" w:eastAsia="ArialNarrow" w:hAnsi="Arial" w:cs="Arial"/>
        </w:rPr>
        <w:t>,</w:t>
      </w:r>
      <w:r w:rsidRPr="00CB42B9">
        <w:rPr>
          <w:rFonts w:ascii="Arial" w:eastAsia="ArialNarrow" w:hAnsi="Arial" w:cs="Arial"/>
        </w:rPr>
        <w:t xml:space="preserve"> nommer </w:t>
      </w:r>
      <w:r w:rsidR="00C750FA">
        <w:rPr>
          <w:rFonts w:ascii="Arial" w:eastAsia="ArialNarrow" w:hAnsi="Arial" w:cs="Arial"/>
        </w:rPr>
        <w:t>trois</w:t>
      </w:r>
      <w:r w:rsidRPr="00CB42B9">
        <w:rPr>
          <w:rFonts w:ascii="Arial" w:eastAsia="ArialNarrow" w:hAnsi="Arial" w:cs="Arial"/>
        </w:rPr>
        <w:t xml:space="preserve"> causes poss</w:t>
      </w:r>
      <w:r w:rsidR="008D506B">
        <w:rPr>
          <w:rFonts w:ascii="Arial" w:eastAsia="ArialNarrow" w:hAnsi="Arial" w:cs="Arial"/>
        </w:rPr>
        <w:t>ibles  des écarts d’inventaire.</w:t>
      </w:r>
      <w:r w:rsidRPr="00CB42B9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Pr="00E13B07">
        <w:rPr>
          <w:rFonts w:ascii="Arial" w:hAnsi="Arial" w:cs="Arial"/>
          <w:b/>
          <w:bCs/>
        </w:rPr>
        <w:t>(2</w:t>
      </w:r>
      <w:r w:rsidR="00AE6390" w:rsidRPr="00E13B07">
        <w:rPr>
          <w:rFonts w:ascii="Arial" w:hAnsi="Arial" w:cs="Arial"/>
          <w:b/>
          <w:bCs/>
        </w:rPr>
        <w:t xml:space="preserve"> </w:t>
      </w:r>
      <w:r w:rsidRPr="00E13B07">
        <w:rPr>
          <w:rFonts w:ascii="Arial" w:hAnsi="Arial" w:cs="Arial"/>
          <w:b/>
          <w:bCs/>
        </w:rPr>
        <w:t>points)</w:t>
      </w:r>
    </w:p>
    <w:p w:rsidR="00E13B07" w:rsidRPr="00E13B07" w:rsidRDefault="00E13B07" w:rsidP="00E13B0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ArialNarrow" w:hAnsi="Arial" w:cs="Arial"/>
        </w:rPr>
      </w:pPr>
    </w:p>
    <w:p w:rsidR="00D35CDC" w:rsidRPr="00CB42B9" w:rsidRDefault="008D506B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Opérations d’expédition: </w:t>
      </w:r>
      <w:r w:rsidR="00D35CDC" w:rsidRPr="00CB42B9">
        <w:rPr>
          <w:rFonts w:ascii="Arial" w:hAnsi="Arial" w:cs="Arial"/>
          <w:b/>
          <w:u w:val="single"/>
        </w:rPr>
        <w:t>(7 points)</w:t>
      </w:r>
    </w:p>
    <w:p w:rsidR="00AE6390" w:rsidRPr="00CB42B9" w:rsidRDefault="00AE6390" w:rsidP="00AE6390">
      <w:pPr>
        <w:ind w:left="1068"/>
        <w:jc w:val="both"/>
        <w:rPr>
          <w:rFonts w:ascii="Arial" w:hAnsi="Arial" w:cs="Arial"/>
          <w:b/>
          <w:u w:val="single"/>
        </w:rPr>
      </w:pPr>
    </w:p>
    <w:p w:rsidR="00D35CDC" w:rsidRPr="00CB42B9" w:rsidRDefault="00E13B07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Donner deux </w:t>
      </w:r>
      <w:r w:rsidR="00D35CDC" w:rsidRPr="00CB42B9">
        <w:rPr>
          <w:rFonts w:ascii="Arial" w:eastAsia="ArialNarrow" w:hAnsi="Arial" w:cs="Arial"/>
        </w:rPr>
        <w:t>unités de ma</w:t>
      </w:r>
      <w:r>
        <w:rPr>
          <w:rFonts w:ascii="Arial" w:eastAsia="ArialNarrow" w:hAnsi="Arial" w:cs="Arial"/>
        </w:rPr>
        <w:t>nutention utilisées en expédition</w:t>
      </w:r>
      <w:r w:rsidR="00D35CDC" w:rsidRPr="00CB42B9">
        <w:rPr>
          <w:rFonts w:ascii="Arial" w:eastAsia="ArialNarrow" w:hAnsi="Arial" w:cs="Arial"/>
        </w:rPr>
        <w:t>.</w:t>
      </w:r>
      <w:r w:rsidR="00D35CDC" w:rsidRPr="00CB42B9">
        <w:rPr>
          <w:rFonts w:ascii="Arial" w:eastAsia="ArialNarrow" w:hAnsi="Arial" w:cs="Arial"/>
        </w:rPr>
        <w:tab/>
      </w:r>
      <w:r w:rsidR="00B85B1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  <w:b/>
          <w:bCs/>
        </w:rPr>
        <w:t>(1point)</w:t>
      </w:r>
    </w:p>
    <w:p w:rsidR="00D35CDC" w:rsidRPr="00CB42B9" w:rsidRDefault="00D35CDC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>Donner deux caté</w:t>
      </w:r>
      <w:r w:rsidR="00E13B07">
        <w:rPr>
          <w:rFonts w:ascii="Arial" w:eastAsia="ArialNarrow" w:hAnsi="Arial" w:cs="Arial"/>
        </w:rPr>
        <w:t>gories des moyens</w:t>
      </w:r>
      <w:r w:rsidRPr="00CB42B9">
        <w:rPr>
          <w:rFonts w:ascii="Arial" w:eastAsia="ArialNarrow" w:hAnsi="Arial" w:cs="Arial"/>
        </w:rPr>
        <w:t xml:space="preserve"> uti</w:t>
      </w:r>
      <w:r w:rsidR="00506DEE">
        <w:rPr>
          <w:rFonts w:ascii="Arial" w:eastAsia="ArialNarrow" w:hAnsi="Arial" w:cs="Arial"/>
        </w:rPr>
        <w:t>lisés en activité d’expédition.</w:t>
      </w:r>
      <w:r w:rsidRPr="00CB42B9">
        <w:rPr>
          <w:rFonts w:ascii="Arial" w:eastAsia="ArialNarrow" w:hAnsi="Arial" w:cs="Arial"/>
        </w:rPr>
        <w:t xml:space="preserve"> Pour chaque moyen donner deux exemples.</w:t>
      </w:r>
      <w:r w:rsidRPr="00CB42B9">
        <w:rPr>
          <w:rFonts w:ascii="Arial" w:eastAsia="ArialNarrow" w:hAnsi="Arial" w:cs="Arial"/>
        </w:rPr>
        <w:tab/>
      </w:r>
      <w:r w:rsidR="00B85B1C" w:rsidRPr="00CB42B9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="00E13B07">
        <w:rPr>
          <w:rFonts w:ascii="Arial" w:eastAsia="ArialNarrow" w:hAnsi="Arial" w:cs="Arial"/>
        </w:rPr>
        <w:tab/>
      </w:r>
      <w:r w:rsidRPr="00CB42B9">
        <w:rPr>
          <w:rFonts w:ascii="Arial" w:eastAsia="ArialNarrow" w:hAnsi="Arial" w:cs="Arial"/>
          <w:b/>
          <w:bCs/>
        </w:rPr>
        <w:t>(3</w:t>
      </w:r>
      <w:r w:rsidR="00AE6390" w:rsidRPr="00CB42B9">
        <w:rPr>
          <w:rFonts w:ascii="Arial" w:eastAsia="ArialNarrow" w:hAnsi="Arial" w:cs="Arial"/>
          <w:b/>
          <w:bCs/>
        </w:rPr>
        <w:t xml:space="preserve"> </w:t>
      </w:r>
      <w:r w:rsidRPr="00CB42B9">
        <w:rPr>
          <w:rFonts w:ascii="Arial" w:eastAsia="ArialNarrow" w:hAnsi="Arial" w:cs="Arial"/>
          <w:b/>
          <w:bCs/>
        </w:rPr>
        <w:t>points)</w:t>
      </w:r>
    </w:p>
    <w:p w:rsidR="00D35CDC" w:rsidRPr="00E13B07" w:rsidRDefault="00AE6390" w:rsidP="00E13B0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 xml:space="preserve"> </w:t>
      </w:r>
      <w:r w:rsidR="00D35CDC" w:rsidRPr="00CB42B9">
        <w:rPr>
          <w:rFonts w:ascii="Arial" w:eastAsia="ArialNarrow" w:hAnsi="Arial" w:cs="Arial"/>
        </w:rPr>
        <w:t>Qu’est-ce un litige clie</w:t>
      </w:r>
      <w:r w:rsidR="00E13B07">
        <w:rPr>
          <w:rFonts w:ascii="Arial" w:eastAsia="ArialNarrow" w:hAnsi="Arial" w:cs="Arial"/>
        </w:rPr>
        <w:t>nt ? Q</w:t>
      </w:r>
      <w:r w:rsidR="008D506B">
        <w:rPr>
          <w:rFonts w:ascii="Arial" w:eastAsia="ArialNarrow" w:hAnsi="Arial" w:cs="Arial"/>
        </w:rPr>
        <w:t>uels sont</w:t>
      </w:r>
      <w:r w:rsidR="00D35CDC" w:rsidRPr="00CB42B9">
        <w:rPr>
          <w:rFonts w:ascii="Arial" w:eastAsia="ArialNarrow" w:hAnsi="Arial" w:cs="Arial"/>
        </w:rPr>
        <w:t xml:space="preserve"> les trois cas de litiges possibles </w:t>
      </w:r>
      <w:r w:rsidR="008D506B">
        <w:rPr>
          <w:rFonts w:ascii="Arial" w:eastAsia="ArialNarrow" w:hAnsi="Arial" w:cs="Arial"/>
        </w:rPr>
        <w:t>en expédition</w:t>
      </w:r>
      <w:r w:rsidR="00D35CDC" w:rsidRPr="00CB42B9">
        <w:rPr>
          <w:rFonts w:ascii="Arial" w:eastAsia="ArialNarrow" w:hAnsi="Arial" w:cs="Arial"/>
        </w:rPr>
        <w:t xml:space="preserve">?   </w:t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</w:rPr>
        <w:tab/>
      </w:r>
      <w:r w:rsidR="00B85B1C" w:rsidRPr="00CB42B9">
        <w:rPr>
          <w:rFonts w:ascii="Arial" w:eastAsia="ArialNarrow" w:hAnsi="Arial" w:cs="Arial"/>
        </w:rPr>
        <w:tab/>
      </w:r>
      <w:r w:rsidR="00D35CDC" w:rsidRPr="00CB42B9">
        <w:rPr>
          <w:rFonts w:ascii="Arial" w:eastAsia="ArialNarrow" w:hAnsi="Arial" w:cs="Arial"/>
          <w:b/>
          <w:bCs/>
        </w:rPr>
        <w:t>(3</w:t>
      </w:r>
      <w:r w:rsidRPr="00CB42B9">
        <w:rPr>
          <w:rFonts w:ascii="Arial" w:eastAsia="ArialNarrow" w:hAnsi="Arial" w:cs="Arial"/>
          <w:b/>
          <w:bCs/>
        </w:rPr>
        <w:t xml:space="preserve"> </w:t>
      </w:r>
      <w:r w:rsidR="00D35CDC" w:rsidRPr="00CB42B9">
        <w:rPr>
          <w:rFonts w:ascii="Arial" w:eastAsia="ArialNarrow" w:hAnsi="Arial" w:cs="Arial"/>
          <w:b/>
          <w:bCs/>
        </w:rPr>
        <w:t>points)</w:t>
      </w:r>
    </w:p>
    <w:p w:rsidR="00E13B07" w:rsidRPr="00CB42B9" w:rsidRDefault="00E13B07" w:rsidP="00E13B07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eastAsia="ArialNarrow" w:hAnsi="Arial" w:cs="Arial"/>
        </w:rPr>
      </w:pPr>
    </w:p>
    <w:p w:rsidR="00D35CDC" w:rsidRPr="00CB42B9" w:rsidRDefault="00D35CDC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Gestion des stocks</w:t>
      </w:r>
      <w:r w:rsidR="00AE6390" w:rsidRPr="00CB42B9">
        <w:rPr>
          <w:rFonts w:ascii="Arial" w:hAnsi="Arial" w:cs="Arial"/>
          <w:b/>
          <w:u w:val="single"/>
        </w:rPr>
        <w:t xml:space="preserve"> et budgets: (9</w:t>
      </w:r>
      <w:r w:rsidRPr="00CB42B9">
        <w:rPr>
          <w:rFonts w:ascii="Arial" w:hAnsi="Arial" w:cs="Arial"/>
          <w:b/>
          <w:u w:val="single"/>
        </w:rPr>
        <w:t xml:space="preserve"> points)</w:t>
      </w:r>
    </w:p>
    <w:p w:rsidR="00AE6390" w:rsidRPr="00CB42B9" w:rsidRDefault="00AE6390" w:rsidP="00AE6390">
      <w:pPr>
        <w:jc w:val="both"/>
        <w:rPr>
          <w:rFonts w:ascii="Arial" w:hAnsi="Arial" w:cs="Arial"/>
        </w:rPr>
      </w:pPr>
    </w:p>
    <w:p w:rsidR="00AE6390" w:rsidRPr="00CB42B9" w:rsidRDefault="006965FA" w:rsidP="004E3D2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Narrow" w:hAnsi="Arial" w:cs="Arial"/>
        </w:rPr>
      </w:pPr>
      <w:r w:rsidRPr="00CB42B9">
        <w:rPr>
          <w:rFonts w:ascii="Arial" w:eastAsia="ArialNarrow" w:hAnsi="Arial" w:cs="Arial"/>
        </w:rPr>
        <w:t xml:space="preserve"> </w:t>
      </w:r>
      <w:r w:rsidR="008D506B">
        <w:rPr>
          <w:rFonts w:ascii="Arial" w:eastAsia="ArialNarrow" w:hAnsi="Arial" w:cs="Arial"/>
        </w:rPr>
        <w:t>Définir l’inventaire</w:t>
      </w:r>
      <w:r w:rsidR="00AE6390" w:rsidRPr="00CB42B9">
        <w:rPr>
          <w:rFonts w:ascii="Arial" w:eastAsia="ArialNarrow" w:hAnsi="Arial" w:cs="Arial"/>
        </w:rPr>
        <w:t xml:space="preserve"> et préciser ses différents types</w:t>
      </w:r>
      <w:r w:rsidR="008D506B">
        <w:rPr>
          <w:rFonts w:ascii="Arial" w:eastAsia="ArialNarrow" w:hAnsi="Arial" w:cs="Arial"/>
        </w:rPr>
        <w:t>.</w:t>
      </w:r>
      <w:r w:rsidR="001E172B" w:rsidRPr="00CB42B9">
        <w:rPr>
          <w:rFonts w:ascii="Arial" w:eastAsia="ArialNarrow" w:hAnsi="Arial" w:cs="Arial"/>
        </w:rPr>
        <w:tab/>
      </w:r>
      <w:r w:rsidR="001E172B" w:rsidRPr="00CB42B9">
        <w:rPr>
          <w:rFonts w:ascii="Arial" w:eastAsia="ArialNarrow" w:hAnsi="Arial" w:cs="Arial"/>
        </w:rPr>
        <w:tab/>
      </w:r>
      <w:r w:rsidR="001E172B" w:rsidRPr="00CB42B9">
        <w:rPr>
          <w:rFonts w:ascii="Arial" w:eastAsia="ArialNarrow" w:hAnsi="Arial" w:cs="Arial"/>
        </w:rPr>
        <w:tab/>
      </w:r>
      <w:r w:rsidR="00AE6390" w:rsidRPr="00CB42B9">
        <w:rPr>
          <w:rFonts w:ascii="Arial" w:eastAsia="ArialNarrow" w:hAnsi="Arial" w:cs="Arial"/>
        </w:rPr>
        <w:t xml:space="preserve"> </w:t>
      </w:r>
      <w:r w:rsidR="00AE6390" w:rsidRPr="00CB42B9">
        <w:rPr>
          <w:rFonts w:ascii="Arial" w:eastAsia="ArialNarrow" w:hAnsi="Arial" w:cs="Arial"/>
          <w:b/>
          <w:bCs/>
        </w:rPr>
        <w:t>(3 points)</w:t>
      </w:r>
    </w:p>
    <w:p w:rsidR="00AE6390" w:rsidRPr="00CB42B9" w:rsidRDefault="006965FA" w:rsidP="004E3D23">
      <w:pPr>
        <w:pStyle w:val="Paragraphedeliste1"/>
        <w:numPr>
          <w:ilvl w:val="0"/>
          <w:numId w:val="4"/>
        </w:numPr>
        <w:spacing w:after="0" w:line="360" w:lineRule="auto"/>
        <w:jc w:val="both"/>
        <w:rPr>
          <w:rFonts w:ascii="Arial" w:eastAsia="ArialNarrow" w:hAnsi="Arial"/>
          <w:sz w:val="24"/>
          <w:szCs w:val="24"/>
          <w:lang w:eastAsia="ja-JP"/>
        </w:rPr>
      </w:pPr>
      <w:r w:rsidRPr="00CB42B9">
        <w:rPr>
          <w:rFonts w:ascii="Arial" w:eastAsia="ArialNarrow" w:hAnsi="Arial"/>
          <w:sz w:val="24"/>
          <w:szCs w:val="24"/>
          <w:lang w:eastAsia="ja-JP"/>
        </w:rPr>
        <w:t xml:space="preserve"> </w:t>
      </w:r>
      <w:r w:rsidR="00AE6390" w:rsidRPr="00CB42B9">
        <w:rPr>
          <w:rFonts w:ascii="Arial" w:eastAsia="ArialNarrow" w:hAnsi="Arial"/>
          <w:sz w:val="24"/>
          <w:szCs w:val="24"/>
          <w:lang w:eastAsia="ja-JP"/>
        </w:rPr>
        <w:t>Définir la fiche de stock et préciser son utilité</w:t>
      </w:r>
      <w:r w:rsidR="008D506B">
        <w:rPr>
          <w:rFonts w:ascii="Arial" w:eastAsia="ArialNarrow" w:hAnsi="Arial"/>
          <w:sz w:val="24"/>
          <w:szCs w:val="24"/>
          <w:lang w:eastAsia="ja-JP"/>
        </w:rPr>
        <w:t>.</w:t>
      </w:r>
      <w:r w:rsidR="008D506B">
        <w:rPr>
          <w:rFonts w:ascii="Arial" w:eastAsia="ArialNarrow" w:hAnsi="Arial"/>
          <w:sz w:val="24"/>
          <w:szCs w:val="24"/>
          <w:lang w:eastAsia="ja-JP"/>
        </w:rPr>
        <w:tab/>
      </w:r>
      <w:r w:rsidR="001E172B" w:rsidRPr="00CB42B9">
        <w:rPr>
          <w:rFonts w:ascii="Arial" w:eastAsia="ArialNarrow" w:hAnsi="Arial"/>
          <w:sz w:val="24"/>
          <w:szCs w:val="24"/>
          <w:lang w:eastAsia="ja-JP"/>
        </w:rPr>
        <w:tab/>
      </w:r>
      <w:r w:rsidR="001E172B" w:rsidRPr="00CB42B9">
        <w:rPr>
          <w:rFonts w:ascii="Arial" w:eastAsia="ArialNarrow" w:hAnsi="Arial"/>
          <w:sz w:val="24"/>
          <w:szCs w:val="24"/>
          <w:lang w:eastAsia="ja-JP"/>
        </w:rPr>
        <w:tab/>
      </w:r>
      <w:r w:rsidR="001E172B" w:rsidRPr="00CB42B9">
        <w:rPr>
          <w:rFonts w:ascii="Arial" w:eastAsia="ArialNarrow" w:hAnsi="Arial"/>
          <w:sz w:val="24"/>
          <w:szCs w:val="24"/>
          <w:lang w:eastAsia="ja-JP"/>
        </w:rPr>
        <w:tab/>
      </w:r>
      <w:r w:rsidR="00AE6390" w:rsidRPr="00CB42B9">
        <w:rPr>
          <w:rFonts w:ascii="Arial" w:eastAsia="ArialNarrow" w:hAnsi="Arial"/>
          <w:sz w:val="24"/>
          <w:szCs w:val="24"/>
          <w:lang w:eastAsia="ja-JP"/>
        </w:rPr>
        <w:t xml:space="preserve"> </w:t>
      </w:r>
      <w:r w:rsidR="00AE6390" w:rsidRPr="008D506B">
        <w:rPr>
          <w:rFonts w:ascii="Arial" w:eastAsia="ArialNarrow" w:hAnsi="Arial"/>
          <w:b/>
          <w:bCs/>
          <w:sz w:val="24"/>
          <w:szCs w:val="24"/>
        </w:rPr>
        <w:t>(2 points)</w:t>
      </w:r>
    </w:p>
    <w:p w:rsidR="00AE6390" w:rsidRPr="008D506B" w:rsidRDefault="006965FA" w:rsidP="004E3D23">
      <w:pPr>
        <w:pStyle w:val="Paragraphedeliste1"/>
        <w:numPr>
          <w:ilvl w:val="0"/>
          <w:numId w:val="4"/>
        </w:numPr>
        <w:spacing w:after="0" w:line="360" w:lineRule="auto"/>
        <w:jc w:val="both"/>
        <w:rPr>
          <w:rFonts w:ascii="Arial" w:eastAsia="ArialNarrow" w:hAnsi="Arial"/>
          <w:sz w:val="24"/>
          <w:szCs w:val="24"/>
          <w:lang w:eastAsia="ja-JP"/>
        </w:rPr>
      </w:pPr>
      <w:r w:rsidRPr="00CB42B9">
        <w:rPr>
          <w:rFonts w:ascii="Arial" w:eastAsia="ArialNarrow" w:hAnsi="Arial"/>
          <w:sz w:val="24"/>
          <w:szCs w:val="24"/>
          <w:lang w:eastAsia="ja-JP"/>
        </w:rPr>
        <w:t xml:space="preserve"> </w:t>
      </w:r>
      <w:r w:rsidR="00AE6390" w:rsidRPr="00CB42B9">
        <w:rPr>
          <w:rFonts w:ascii="Arial" w:eastAsia="ArialNarrow" w:hAnsi="Arial"/>
          <w:sz w:val="24"/>
          <w:szCs w:val="24"/>
          <w:lang w:eastAsia="ja-JP"/>
        </w:rPr>
        <w:t>Expliquer les charges sup</w:t>
      </w:r>
      <w:r w:rsidR="008D506B">
        <w:rPr>
          <w:rFonts w:ascii="Arial" w:eastAsia="ArialNarrow" w:hAnsi="Arial"/>
          <w:sz w:val="24"/>
          <w:szCs w:val="24"/>
          <w:lang w:eastAsia="ja-JP"/>
        </w:rPr>
        <w:t>plétives</w:t>
      </w:r>
      <w:r w:rsidRPr="00CB42B9">
        <w:rPr>
          <w:rFonts w:ascii="Arial" w:eastAsia="ArialNarrow" w:hAnsi="Arial"/>
          <w:sz w:val="24"/>
          <w:szCs w:val="24"/>
          <w:lang w:eastAsia="ja-JP"/>
        </w:rPr>
        <w:t xml:space="preserve"> et donner un </w:t>
      </w:r>
      <w:r w:rsidR="008D506B">
        <w:rPr>
          <w:rFonts w:ascii="Arial" w:eastAsia="ArialNarrow" w:hAnsi="Arial"/>
          <w:sz w:val="24"/>
          <w:szCs w:val="24"/>
          <w:lang w:eastAsia="ja-JP"/>
        </w:rPr>
        <w:t>exemple.</w:t>
      </w:r>
      <w:r w:rsidR="001E172B"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="001E172B"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="00AE6390" w:rsidRPr="008D506B">
        <w:rPr>
          <w:rFonts w:ascii="Arial" w:eastAsia="ArialNarrow" w:hAnsi="Arial"/>
          <w:b/>
          <w:bCs/>
          <w:sz w:val="24"/>
          <w:szCs w:val="24"/>
        </w:rPr>
        <w:t>(2 points)</w:t>
      </w:r>
    </w:p>
    <w:p w:rsidR="00AE6390" w:rsidRPr="008D506B" w:rsidRDefault="006965FA" w:rsidP="004E3D23">
      <w:pPr>
        <w:pStyle w:val="Paragraphedeliste1"/>
        <w:numPr>
          <w:ilvl w:val="0"/>
          <w:numId w:val="4"/>
        </w:numPr>
        <w:spacing w:after="0" w:line="360" w:lineRule="auto"/>
        <w:jc w:val="both"/>
        <w:rPr>
          <w:rFonts w:ascii="Arial" w:eastAsia="ArialNarrow" w:hAnsi="Arial"/>
          <w:sz w:val="24"/>
          <w:szCs w:val="24"/>
          <w:lang w:eastAsia="ja-JP"/>
        </w:rPr>
      </w:pPr>
      <w:r w:rsidRPr="008D506B">
        <w:rPr>
          <w:rFonts w:ascii="Arial" w:eastAsia="ArialNarrow" w:hAnsi="Arial"/>
          <w:sz w:val="24"/>
          <w:szCs w:val="24"/>
          <w:lang w:eastAsia="ja-JP"/>
        </w:rPr>
        <w:t xml:space="preserve"> </w:t>
      </w:r>
      <w:r w:rsidR="00AE6390" w:rsidRPr="008D506B">
        <w:rPr>
          <w:rFonts w:ascii="Arial" w:eastAsia="ArialNarrow" w:hAnsi="Arial"/>
          <w:sz w:val="24"/>
          <w:szCs w:val="24"/>
          <w:lang w:eastAsia="ja-JP"/>
        </w:rPr>
        <w:t xml:space="preserve">Définir les coûts suivants : </w:t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Pr="008D506B">
        <w:rPr>
          <w:rFonts w:ascii="Arial" w:eastAsia="ArialNarrow" w:hAnsi="Arial"/>
          <w:sz w:val="24"/>
          <w:szCs w:val="24"/>
          <w:lang w:eastAsia="ja-JP"/>
        </w:rPr>
        <w:tab/>
      </w:r>
      <w:r w:rsidR="00AE6390" w:rsidRPr="008D506B">
        <w:rPr>
          <w:rFonts w:ascii="Arial" w:eastAsia="ArialNarrow" w:hAnsi="Arial"/>
          <w:b/>
          <w:bCs/>
          <w:sz w:val="24"/>
          <w:szCs w:val="24"/>
        </w:rPr>
        <w:t>(2 points)</w:t>
      </w:r>
    </w:p>
    <w:p w:rsidR="00AE6390" w:rsidRPr="00CB42B9" w:rsidRDefault="00AE6390" w:rsidP="004E3D23">
      <w:pPr>
        <w:pStyle w:val="Paragraphedeliste1"/>
        <w:numPr>
          <w:ilvl w:val="0"/>
          <w:numId w:val="22"/>
        </w:numPr>
        <w:spacing w:after="0" w:line="360" w:lineRule="auto"/>
        <w:ind w:left="1431"/>
        <w:jc w:val="both"/>
        <w:rPr>
          <w:rFonts w:ascii="Arial" w:eastAsia="ArialNarrow" w:hAnsi="Arial"/>
          <w:sz w:val="24"/>
          <w:szCs w:val="24"/>
          <w:lang w:eastAsia="ja-JP"/>
        </w:rPr>
      </w:pPr>
      <w:r w:rsidRPr="00CB42B9">
        <w:rPr>
          <w:rFonts w:ascii="Arial" w:eastAsia="ArialNarrow" w:hAnsi="Arial"/>
          <w:sz w:val="24"/>
          <w:szCs w:val="24"/>
          <w:lang w:eastAsia="ja-JP"/>
        </w:rPr>
        <w:t>Coût d’achat ;</w:t>
      </w:r>
    </w:p>
    <w:p w:rsidR="00AE6390" w:rsidRPr="00CB42B9" w:rsidRDefault="00AE6390" w:rsidP="004E3D23">
      <w:pPr>
        <w:pStyle w:val="Paragraphedeliste1"/>
        <w:numPr>
          <w:ilvl w:val="0"/>
          <w:numId w:val="22"/>
        </w:numPr>
        <w:spacing w:after="0" w:line="360" w:lineRule="auto"/>
        <w:ind w:left="1431"/>
        <w:jc w:val="both"/>
        <w:rPr>
          <w:rFonts w:ascii="Arial" w:eastAsia="ArialNarrow" w:hAnsi="Arial"/>
          <w:sz w:val="24"/>
          <w:szCs w:val="24"/>
          <w:lang w:eastAsia="ja-JP"/>
        </w:rPr>
      </w:pPr>
      <w:r w:rsidRPr="00CB42B9">
        <w:rPr>
          <w:rFonts w:ascii="Arial" w:eastAsia="ArialNarrow" w:hAnsi="Arial"/>
          <w:sz w:val="24"/>
          <w:szCs w:val="24"/>
          <w:lang w:eastAsia="ja-JP"/>
        </w:rPr>
        <w:t>Coût Hors Production.</w:t>
      </w:r>
    </w:p>
    <w:p w:rsidR="00AE6390" w:rsidRPr="00CB42B9" w:rsidRDefault="00AE6390" w:rsidP="00AE6390">
      <w:pPr>
        <w:rPr>
          <w:rFonts w:ascii="Arial" w:eastAsia="ArialNarrow" w:hAnsi="Arial" w:cs="Arial"/>
        </w:rPr>
      </w:pPr>
    </w:p>
    <w:p w:rsidR="00D35CDC" w:rsidRPr="00CB42B9" w:rsidRDefault="00D35CDC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Gestion des moyens humains</w:t>
      </w:r>
      <w:r w:rsidR="004251F9" w:rsidRPr="00CB42B9">
        <w:rPr>
          <w:rFonts w:ascii="Arial" w:hAnsi="Arial" w:cs="Arial"/>
          <w:b/>
          <w:u w:val="single"/>
        </w:rPr>
        <w:t> :</w:t>
      </w:r>
      <w:r w:rsidRPr="00CB42B9">
        <w:rPr>
          <w:rFonts w:ascii="Arial" w:hAnsi="Arial" w:cs="Arial"/>
          <w:b/>
          <w:u w:val="single"/>
        </w:rPr>
        <w:t xml:space="preserve"> (10 points)</w:t>
      </w:r>
    </w:p>
    <w:p w:rsidR="00AE6390" w:rsidRPr="00CB42B9" w:rsidRDefault="00AE6390" w:rsidP="00AE6390">
      <w:pPr>
        <w:ind w:left="1068"/>
        <w:jc w:val="both"/>
        <w:rPr>
          <w:rFonts w:ascii="Arial" w:eastAsia="ArialNarrow" w:hAnsi="Arial" w:cs="Arial"/>
        </w:rPr>
      </w:pPr>
    </w:p>
    <w:p w:rsidR="00D35CDC" w:rsidRPr="00CB42B9" w:rsidRDefault="008D506B" w:rsidP="00CB42B9">
      <w:pPr>
        <w:pStyle w:val="Paragraphedeliste1"/>
        <w:numPr>
          <w:ilvl w:val="0"/>
          <w:numId w:val="4"/>
        </w:numPr>
        <w:spacing w:after="0" w:line="360" w:lineRule="auto"/>
        <w:jc w:val="both"/>
        <w:rPr>
          <w:rFonts w:ascii="Arial" w:eastAsia="ArialNarrow" w:hAnsi="Arial"/>
          <w:sz w:val="24"/>
          <w:szCs w:val="24"/>
          <w:lang w:eastAsia="ja-JP"/>
        </w:rPr>
      </w:pPr>
      <w:r>
        <w:rPr>
          <w:rFonts w:ascii="Arial" w:eastAsia="ArialNarrow" w:hAnsi="Arial"/>
          <w:sz w:val="24"/>
          <w:szCs w:val="24"/>
          <w:lang w:eastAsia="ja-JP"/>
        </w:rPr>
        <w:t xml:space="preserve"> </w:t>
      </w:r>
      <w:r w:rsidR="00D35CDC" w:rsidRPr="00CB42B9">
        <w:rPr>
          <w:rFonts w:ascii="Arial" w:eastAsia="ArialNarrow" w:hAnsi="Arial"/>
          <w:sz w:val="24"/>
          <w:szCs w:val="24"/>
          <w:lang w:eastAsia="ja-JP"/>
        </w:rPr>
        <w:t>Quel</w:t>
      </w:r>
      <w:r>
        <w:rPr>
          <w:rFonts w:ascii="Arial" w:eastAsia="ArialNarrow" w:hAnsi="Arial"/>
          <w:sz w:val="24"/>
          <w:szCs w:val="24"/>
          <w:lang w:eastAsia="ja-JP"/>
        </w:rPr>
        <w:t>le</w:t>
      </w:r>
      <w:r w:rsidR="00D35CDC" w:rsidRPr="00CB42B9">
        <w:rPr>
          <w:rFonts w:ascii="Arial" w:eastAsia="ArialNarrow" w:hAnsi="Arial"/>
          <w:sz w:val="24"/>
          <w:szCs w:val="24"/>
          <w:lang w:eastAsia="ja-JP"/>
        </w:rPr>
        <w:t xml:space="preserve">s sont </w:t>
      </w:r>
      <w:r>
        <w:rPr>
          <w:rFonts w:ascii="Arial" w:eastAsia="ArialNarrow" w:hAnsi="Arial"/>
          <w:sz w:val="24"/>
          <w:szCs w:val="24"/>
          <w:lang w:eastAsia="ja-JP"/>
        </w:rPr>
        <w:t xml:space="preserve">les entreprises concernées par le </w:t>
      </w:r>
      <w:r w:rsidR="00D35CDC" w:rsidRPr="00CB42B9">
        <w:rPr>
          <w:rFonts w:ascii="Arial" w:eastAsia="ArialNarrow" w:hAnsi="Arial"/>
          <w:sz w:val="24"/>
          <w:szCs w:val="24"/>
          <w:lang w:eastAsia="ja-JP"/>
        </w:rPr>
        <w:t xml:space="preserve">règlement intérieur ? </w:t>
      </w:r>
      <w:r w:rsidR="00B85B1C" w:rsidRPr="00CB42B9">
        <w:rPr>
          <w:rFonts w:ascii="Arial" w:eastAsia="ArialNarrow" w:hAnsi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/>
          <w:b/>
          <w:sz w:val="24"/>
          <w:szCs w:val="24"/>
          <w:lang w:eastAsia="ja-JP"/>
        </w:rPr>
        <w:t>(2 points)</w:t>
      </w:r>
    </w:p>
    <w:p w:rsidR="00D35CDC" w:rsidRPr="00CB42B9" w:rsidRDefault="008D506B" w:rsidP="00CB42B9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eastAsia="ArialNarrow" w:hAnsi="Arial" w:cs="Arial"/>
          <w:sz w:val="24"/>
          <w:szCs w:val="24"/>
          <w:lang w:eastAsia="ja-JP"/>
        </w:rPr>
      </w:pPr>
      <w:r>
        <w:rPr>
          <w:rFonts w:ascii="Arial" w:eastAsia="ArialNarrow" w:hAnsi="Arial" w:cs="Arial"/>
          <w:sz w:val="24"/>
          <w:szCs w:val="24"/>
          <w:lang w:eastAsia="ja-JP"/>
        </w:rPr>
        <w:t xml:space="preserve"> </w:t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>Selon le code de travail</w:t>
      </w:r>
      <w:r>
        <w:rPr>
          <w:rFonts w:ascii="Arial" w:eastAsia="ArialNarrow" w:hAnsi="Arial" w:cs="Arial"/>
          <w:sz w:val="24"/>
          <w:szCs w:val="24"/>
          <w:lang w:eastAsia="ja-JP"/>
        </w:rPr>
        <w:t>,</w:t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 xml:space="preserve"> donner</w:t>
      </w:r>
      <w:r>
        <w:rPr>
          <w:rFonts w:ascii="Arial" w:eastAsia="ArialNarrow" w:hAnsi="Arial" w:cs="Arial"/>
          <w:sz w:val="24"/>
          <w:szCs w:val="24"/>
          <w:lang w:eastAsia="ja-JP"/>
        </w:rPr>
        <w:t xml:space="preserve"> une définition de l’employeur.</w:t>
      </w:r>
      <w:r w:rsidR="003A5CDD">
        <w:rPr>
          <w:rFonts w:ascii="Arial" w:eastAsia="ArialNarrow" w:hAnsi="Arial" w:cs="Arial"/>
          <w:sz w:val="24"/>
          <w:szCs w:val="24"/>
          <w:lang w:eastAsia="ja-JP"/>
        </w:rPr>
        <w:tab/>
      </w:r>
      <w:r w:rsidR="003A5CDD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 w:cs="Arial"/>
          <w:b/>
          <w:sz w:val="24"/>
          <w:szCs w:val="24"/>
          <w:lang w:eastAsia="ja-JP"/>
        </w:rPr>
        <w:t>(2 points)</w:t>
      </w:r>
    </w:p>
    <w:p w:rsidR="00D35CDC" w:rsidRPr="00420B7B" w:rsidRDefault="008D506B" w:rsidP="008D506B">
      <w:pPr>
        <w:pStyle w:val="Paragraphedeliste"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  <w:lang w:eastAsia="ja-JP"/>
        </w:rPr>
        <w:t xml:space="preserve"> </w:t>
      </w:r>
      <w:r w:rsidR="00A9586D">
        <w:rPr>
          <w:rFonts w:ascii="Arial" w:eastAsia="ArialNarrow" w:hAnsi="Arial" w:cs="Arial"/>
          <w:sz w:val="24"/>
          <w:szCs w:val="24"/>
          <w:lang w:eastAsia="ja-JP"/>
        </w:rPr>
        <w:t xml:space="preserve">Déterminer </w:t>
      </w:r>
      <w:r w:rsidR="0097336A">
        <w:rPr>
          <w:rFonts w:ascii="Arial" w:eastAsia="ArialNarrow" w:hAnsi="Arial" w:cs="Arial"/>
          <w:sz w:val="24"/>
          <w:szCs w:val="24"/>
          <w:lang w:eastAsia="ja-JP"/>
        </w:rPr>
        <w:t>l</w:t>
      </w:r>
      <w:r w:rsidR="00A9586D">
        <w:rPr>
          <w:rFonts w:ascii="Arial" w:eastAsia="ArialNarrow" w:hAnsi="Arial" w:cs="Arial"/>
          <w:sz w:val="24"/>
          <w:szCs w:val="24"/>
          <w:lang w:eastAsia="ja-JP"/>
        </w:rPr>
        <w:t xml:space="preserve">es </w:t>
      </w:r>
      <w:r w:rsidR="0097336A">
        <w:rPr>
          <w:rFonts w:ascii="Arial" w:eastAsia="ArialNarrow" w:hAnsi="Arial" w:cs="Arial"/>
          <w:sz w:val="24"/>
          <w:szCs w:val="24"/>
          <w:lang w:eastAsia="ja-JP"/>
        </w:rPr>
        <w:t>objectif</w:t>
      </w:r>
      <w:r w:rsidR="00A9586D">
        <w:rPr>
          <w:rFonts w:ascii="Arial" w:eastAsia="ArialNarrow" w:hAnsi="Arial" w:cs="Arial"/>
          <w:sz w:val="24"/>
          <w:szCs w:val="24"/>
          <w:lang w:eastAsia="ja-JP"/>
        </w:rPr>
        <w:t>s</w:t>
      </w:r>
      <w:r w:rsidR="0097336A">
        <w:rPr>
          <w:rFonts w:ascii="Arial" w:eastAsia="ArialNarrow" w:hAnsi="Arial" w:cs="Arial"/>
          <w:sz w:val="24"/>
          <w:szCs w:val="24"/>
          <w:lang w:eastAsia="ja-JP"/>
        </w:rPr>
        <w:t xml:space="preserve"> de </w:t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>l’animation d’équipe et préciser s</w:t>
      </w:r>
      <w:r w:rsidR="003075B0" w:rsidRPr="00420B7B">
        <w:rPr>
          <w:rFonts w:ascii="Arial" w:eastAsia="ArialNarrow" w:hAnsi="Arial" w:cs="Arial"/>
          <w:sz w:val="24"/>
          <w:szCs w:val="24"/>
          <w:lang w:eastAsia="ja-JP"/>
        </w:rPr>
        <w:t xml:space="preserve">es moments </w:t>
      </w:r>
      <w:r>
        <w:rPr>
          <w:rFonts w:ascii="Arial" w:eastAsia="ArialNarrow" w:hAnsi="Arial" w:cs="Arial"/>
          <w:sz w:val="24"/>
          <w:szCs w:val="24"/>
          <w:lang w:eastAsia="ja-JP"/>
        </w:rPr>
        <w:t xml:space="preserve">convenables </w:t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 xml:space="preserve">et ses formes.  </w:t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06AB3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420B7B">
        <w:rPr>
          <w:rFonts w:ascii="Arial" w:eastAsia="ArialNarrow" w:hAnsi="Arial" w:cs="Arial"/>
          <w:b/>
          <w:sz w:val="24"/>
          <w:szCs w:val="24"/>
          <w:lang w:eastAsia="ja-JP"/>
        </w:rPr>
        <w:t>(3 points)</w:t>
      </w:r>
    </w:p>
    <w:p w:rsidR="00D35CDC" w:rsidRPr="00CB42B9" w:rsidRDefault="008D506B" w:rsidP="00D57ED0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eastAsia="ArialNarrow" w:hAnsi="Arial" w:cs="Arial"/>
          <w:sz w:val="24"/>
          <w:szCs w:val="24"/>
          <w:lang w:eastAsia="ja-JP"/>
        </w:rPr>
      </w:pPr>
      <w:r>
        <w:rPr>
          <w:rFonts w:ascii="Arial" w:eastAsia="ArialNarrow" w:hAnsi="Arial" w:cs="Arial"/>
          <w:sz w:val="24"/>
          <w:szCs w:val="24"/>
          <w:lang w:eastAsia="ja-JP"/>
        </w:rPr>
        <w:t xml:space="preserve"> </w:t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>Définir les t</w:t>
      </w:r>
      <w:r w:rsidR="00D57ED0">
        <w:rPr>
          <w:rFonts w:ascii="Arial" w:eastAsia="ArialNarrow" w:hAnsi="Arial" w:cs="Arial"/>
          <w:sz w:val="24"/>
          <w:szCs w:val="24"/>
          <w:lang w:eastAsia="ja-JP"/>
        </w:rPr>
        <w:t>ypes</w:t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 xml:space="preserve"> de management.   </w:t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 w:cs="Arial"/>
          <w:sz w:val="24"/>
          <w:szCs w:val="24"/>
          <w:lang w:eastAsia="ja-JP"/>
        </w:rPr>
        <w:tab/>
      </w:r>
      <w:r w:rsidR="006A18F3" w:rsidRPr="00CB42B9">
        <w:rPr>
          <w:rFonts w:ascii="Arial" w:eastAsia="ArialNarrow" w:hAnsi="Arial" w:cs="Arial"/>
          <w:sz w:val="24"/>
          <w:szCs w:val="24"/>
          <w:lang w:eastAsia="ja-JP"/>
        </w:rPr>
        <w:t xml:space="preserve">          </w:t>
      </w:r>
      <w:r w:rsidR="00CB42B9" w:rsidRPr="00CB42B9">
        <w:rPr>
          <w:rFonts w:ascii="Arial" w:eastAsia="ArialNarrow" w:hAnsi="Arial" w:cs="Arial"/>
          <w:sz w:val="24"/>
          <w:szCs w:val="24"/>
          <w:lang w:eastAsia="ja-JP"/>
        </w:rPr>
        <w:t xml:space="preserve"> </w:t>
      </w:r>
      <w:r w:rsidR="00D57ED0">
        <w:rPr>
          <w:rFonts w:ascii="Arial" w:eastAsia="ArialNarrow" w:hAnsi="Arial" w:cs="Arial"/>
          <w:sz w:val="24"/>
          <w:szCs w:val="24"/>
          <w:lang w:eastAsia="ja-JP"/>
        </w:rPr>
        <w:tab/>
      </w:r>
      <w:r w:rsidR="00D35CDC" w:rsidRPr="00CB42B9">
        <w:rPr>
          <w:rFonts w:ascii="Arial" w:eastAsia="ArialNarrow" w:hAnsi="Arial" w:cs="Arial"/>
          <w:b/>
          <w:sz w:val="24"/>
          <w:szCs w:val="24"/>
          <w:lang w:eastAsia="ja-JP"/>
        </w:rPr>
        <w:t>(3 points)</w:t>
      </w:r>
    </w:p>
    <w:p w:rsidR="006A18F3" w:rsidRPr="00CB42B9" w:rsidRDefault="006A18F3" w:rsidP="008D7059">
      <w:pPr>
        <w:tabs>
          <w:tab w:val="right" w:pos="851"/>
          <w:tab w:val="right" w:pos="1276"/>
        </w:tabs>
        <w:spacing w:line="360" w:lineRule="auto"/>
        <w:contextualSpacing/>
        <w:jc w:val="both"/>
        <w:rPr>
          <w:rFonts w:ascii="Arial" w:eastAsia="ArialNarrow" w:hAnsi="Arial" w:cs="Arial"/>
        </w:rPr>
      </w:pPr>
    </w:p>
    <w:p w:rsidR="008D7059" w:rsidRPr="003A5CDD" w:rsidRDefault="008D7059" w:rsidP="008D7059">
      <w:pPr>
        <w:keepNext/>
        <w:shd w:val="clear" w:color="auto" w:fill="CCFFCC"/>
        <w:spacing w:line="360" w:lineRule="auto"/>
        <w:outlineLvl w:val="0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>PARTIE II : PRATIQUE</w:t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="003A5CDD">
        <w:rPr>
          <w:rFonts w:ascii="Arial" w:hAnsi="Arial" w:cs="Arial"/>
          <w:b/>
          <w:bCs/>
          <w:iCs/>
          <w:sz w:val="28"/>
          <w:szCs w:val="28"/>
          <w:u w:val="single"/>
        </w:rPr>
        <w:tab/>
      </w:r>
      <w:r w:rsidRPr="003A5CDD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80 points </w:t>
      </w:r>
    </w:p>
    <w:p w:rsidR="008D7059" w:rsidRPr="00CB42B9" w:rsidRDefault="008D7059" w:rsidP="008D7059">
      <w:pPr>
        <w:spacing w:line="360" w:lineRule="auto"/>
        <w:contextualSpacing/>
        <w:jc w:val="both"/>
        <w:rPr>
          <w:rFonts w:ascii="Arial" w:eastAsia="ArialNarrow" w:hAnsi="Arial" w:cs="Arial"/>
        </w:rPr>
      </w:pPr>
    </w:p>
    <w:p w:rsidR="00922407" w:rsidRPr="00CB42B9" w:rsidRDefault="00922407" w:rsidP="00FD614F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Gestion physique</w:t>
      </w:r>
      <w:r w:rsidR="003526BB" w:rsidRPr="00CB42B9">
        <w:rPr>
          <w:rFonts w:ascii="Arial" w:hAnsi="Arial" w:cs="Arial"/>
          <w:b/>
          <w:u w:val="single"/>
        </w:rPr>
        <w:t xml:space="preserve"> de stocks et des implantations : </w:t>
      </w:r>
      <w:r w:rsidRPr="00CB42B9">
        <w:rPr>
          <w:rFonts w:ascii="Arial" w:hAnsi="Arial" w:cs="Arial"/>
          <w:b/>
          <w:u w:val="single"/>
        </w:rPr>
        <w:t>(</w:t>
      </w:r>
      <w:r w:rsidR="00C806B2" w:rsidRPr="00CB42B9">
        <w:rPr>
          <w:rFonts w:ascii="Arial" w:hAnsi="Arial" w:cs="Arial"/>
          <w:b/>
          <w:u w:val="single"/>
        </w:rPr>
        <w:t>9</w:t>
      </w:r>
      <w:r w:rsidRPr="00CB42B9">
        <w:rPr>
          <w:rFonts w:ascii="Arial" w:hAnsi="Arial" w:cs="Arial"/>
          <w:b/>
          <w:u w:val="single"/>
        </w:rPr>
        <w:t xml:space="preserve"> points)</w:t>
      </w:r>
    </w:p>
    <w:p w:rsidR="00922407" w:rsidRPr="00CB42B9" w:rsidRDefault="00922407" w:rsidP="00922407">
      <w:pPr>
        <w:spacing w:line="360" w:lineRule="auto"/>
        <w:rPr>
          <w:rFonts w:ascii="Arial" w:eastAsia="ArialNarrow" w:hAnsi="Arial" w:cs="Arial"/>
        </w:rPr>
      </w:pPr>
    </w:p>
    <w:p w:rsidR="006D4F39" w:rsidRPr="003A5CDD" w:rsidRDefault="00922407" w:rsidP="003A5CDD">
      <w:pPr>
        <w:spacing w:line="360" w:lineRule="auto"/>
        <w:jc w:val="both"/>
        <w:rPr>
          <w:rFonts w:ascii="Arial" w:eastAsia="ArialNarrow" w:hAnsi="Arial" w:cs="Arial"/>
        </w:rPr>
      </w:pPr>
      <w:r w:rsidRPr="003A5CDD">
        <w:rPr>
          <w:rFonts w:ascii="Arial" w:eastAsia="ArialNarrow" w:hAnsi="Arial" w:cs="Arial"/>
        </w:rPr>
        <w:t xml:space="preserve">Dans un entrepôt, on dispose de 22 </w:t>
      </w:r>
      <w:proofErr w:type="spellStart"/>
      <w:r w:rsidRPr="003A5CDD">
        <w:rPr>
          <w:rFonts w:ascii="Arial" w:eastAsia="ArialNarrow" w:hAnsi="Arial" w:cs="Arial"/>
        </w:rPr>
        <w:t>palettiers</w:t>
      </w:r>
      <w:proofErr w:type="spellEnd"/>
      <w:r w:rsidRPr="003A5CDD">
        <w:rPr>
          <w:rFonts w:ascii="Arial" w:eastAsia="ArialNarrow" w:hAnsi="Arial" w:cs="Arial"/>
        </w:rPr>
        <w:t xml:space="preserve"> simple profondeur. Chaque </w:t>
      </w:r>
      <w:proofErr w:type="spellStart"/>
      <w:r w:rsidRPr="003A5CDD">
        <w:rPr>
          <w:rFonts w:ascii="Arial" w:eastAsia="ArialNarrow" w:hAnsi="Arial" w:cs="Arial"/>
        </w:rPr>
        <w:t>palettier</w:t>
      </w:r>
      <w:proofErr w:type="spellEnd"/>
      <w:r w:rsidRPr="003A5CDD">
        <w:rPr>
          <w:rFonts w:ascii="Arial" w:eastAsia="ArialNarrow" w:hAnsi="Arial" w:cs="Arial"/>
        </w:rPr>
        <w:t xml:space="preserve"> comporte 3 travées et 4 niveaux de stockage. Les lisses des </w:t>
      </w:r>
      <w:proofErr w:type="spellStart"/>
      <w:r w:rsidRPr="003A5CDD">
        <w:rPr>
          <w:rFonts w:ascii="Arial" w:eastAsia="ArialNarrow" w:hAnsi="Arial" w:cs="Arial"/>
        </w:rPr>
        <w:t>palettiers</w:t>
      </w:r>
      <w:proofErr w:type="spellEnd"/>
      <w:r w:rsidRPr="003A5CDD">
        <w:rPr>
          <w:rFonts w:ascii="Arial" w:eastAsia="ArialNarrow" w:hAnsi="Arial" w:cs="Arial"/>
        </w:rPr>
        <w:t xml:space="preserve"> mesurent 2m70 de longueur.</w:t>
      </w:r>
    </w:p>
    <w:p w:rsidR="00922407" w:rsidRDefault="00922407" w:rsidP="003A5CDD">
      <w:pPr>
        <w:spacing w:line="360" w:lineRule="auto"/>
        <w:jc w:val="both"/>
        <w:rPr>
          <w:rFonts w:ascii="Arial" w:eastAsia="ArialNarrow" w:hAnsi="Arial" w:cs="Arial"/>
        </w:rPr>
      </w:pPr>
      <w:r w:rsidRPr="003A5CDD">
        <w:rPr>
          <w:rFonts w:ascii="Arial" w:eastAsia="ArialNarrow" w:hAnsi="Arial" w:cs="Arial"/>
        </w:rPr>
        <w:t xml:space="preserve">Les palettes, de type euro, sont stockées longitudinalement dans le </w:t>
      </w:r>
      <w:proofErr w:type="spellStart"/>
      <w:r w:rsidRPr="003A5CDD">
        <w:rPr>
          <w:rFonts w:ascii="Arial" w:eastAsia="ArialNarrow" w:hAnsi="Arial" w:cs="Arial"/>
        </w:rPr>
        <w:t>palettier</w:t>
      </w:r>
      <w:proofErr w:type="spellEnd"/>
      <w:r w:rsidRPr="003A5CDD">
        <w:rPr>
          <w:rFonts w:ascii="Arial" w:eastAsia="ArialNarrow" w:hAnsi="Arial" w:cs="Arial"/>
        </w:rPr>
        <w:t>. Pour réaliser les opérations de manutention en toute sécurité, l’entreprise impose que les marges de manœuvre latérales doivent être comprises entre 75 et 100 mm.</w:t>
      </w:r>
    </w:p>
    <w:p w:rsidR="003A5CDD" w:rsidRPr="003A5CDD" w:rsidRDefault="003A5CDD" w:rsidP="003A5CDD">
      <w:pPr>
        <w:spacing w:line="360" w:lineRule="auto"/>
        <w:jc w:val="both"/>
        <w:rPr>
          <w:rFonts w:ascii="Arial" w:eastAsia="ArialNarrow" w:hAnsi="Arial" w:cs="Arial"/>
        </w:rPr>
      </w:pPr>
    </w:p>
    <w:p w:rsidR="00770A28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/>
          <w:sz w:val="24"/>
          <w:szCs w:val="24"/>
        </w:rPr>
      </w:pPr>
      <w:r>
        <w:rPr>
          <w:rFonts w:ascii="Arial" w:eastAsia="ArialNarrow" w:hAnsi="Arial"/>
          <w:sz w:val="24"/>
          <w:szCs w:val="24"/>
        </w:rPr>
        <w:t xml:space="preserve"> </w:t>
      </w:r>
      <w:r w:rsidR="00770A28" w:rsidRPr="003A5CDD">
        <w:rPr>
          <w:rFonts w:ascii="Arial" w:eastAsia="ArialNarrow" w:hAnsi="Arial"/>
          <w:sz w:val="24"/>
          <w:szCs w:val="24"/>
        </w:rPr>
        <w:t>Calculer le nombre d’échelles dans l’entrepôt.</w:t>
      </w:r>
      <w:r w:rsidR="00C806B2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b/>
          <w:sz w:val="24"/>
          <w:szCs w:val="24"/>
        </w:rPr>
        <w:t>(1</w:t>
      </w:r>
      <w:r w:rsidR="00297235" w:rsidRPr="003A5CDD">
        <w:rPr>
          <w:rFonts w:ascii="Arial" w:eastAsia="ArialNarrow" w:hAnsi="Arial"/>
          <w:b/>
          <w:sz w:val="24"/>
          <w:szCs w:val="24"/>
        </w:rPr>
        <w:t xml:space="preserve"> </w:t>
      </w:r>
      <w:r w:rsidR="00C806B2" w:rsidRPr="003A5CDD">
        <w:rPr>
          <w:rFonts w:ascii="Arial" w:eastAsia="ArialNarrow" w:hAnsi="Arial"/>
          <w:b/>
          <w:sz w:val="24"/>
          <w:szCs w:val="24"/>
        </w:rPr>
        <w:t>point</w:t>
      </w:r>
      <w:r w:rsidR="00297235" w:rsidRPr="003A5CDD">
        <w:rPr>
          <w:rFonts w:ascii="Arial" w:eastAsia="ArialNarrow" w:hAnsi="Arial"/>
          <w:b/>
          <w:sz w:val="24"/>
          <w:szCs w:val="24"/>
        </w:rPr>
        <w:t>)</w:t>
      </w:r>
    </w:p>
    <w:p w:rsidR="00922407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/>
          <w:sz w:val="24"/>
          <w:szCs w:val="24"/>
        </w:rPr>
      </w:pPr>
      <w:r>
        <w:rPr>
          <w:rFonts w:ascii="Arial" w:eastAsia="ArialNarrow" w:hAnsi="Arial"/>
          <w:sz w:val="24"/>
          <w:szCs w:val="24"/>
        </w:rPr>
        <w:t xml:space="preserve"> </w:t>
      </w:r>
      <w:r w:rsidR="00770A28" w:rsidRPr="003A5CDD">
        <w:rPr>
          <w:rFonts w:ascii="Arial" w:eastAsia="ArialNarrow" w:hAnsi="Arial"/>
          <w:sz w:val="24"/>
          <w:szCs w:val="24"/>
        </w:rPr>
        <w:t>Calculer le nombre de lisses dans l’entrepôt.</w:t>
      </w:r>
      <w:r w:rsidR="00297235" w:rsidRPr="003A5CDD">
        <w:rPr>
          <w:rFonts w:ascii="Arial" w:eastAsia="ArialNarrow" w:hAnsi="Arial"/>
          <w:sz w:val="24"/>
          <w:szCs w:val="24"/>
        </w:rPr>
        <w:tab/>
      </w:r>
      <w:r w:rsidR="00297235" w:rsidRPr="003A5CDD">
        <w:rPr>
          <w:rFonts w:ascii="Arial" w:eastAsia="ArialNarrow" w:hAnsi="Arial"/>
          <w:sz w:val="24"/>
          <w:szCs w:val="24"/>
        </w:rPr>
        <w:tab/>
      </w:r>
      <w:r w:rsidR="00297235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sz w:val="24"/>
          <w:szCs w:val="24"/>
        </w:rPr>
        <w:tab/>
      </w:r>
      <w:r w:rsidR="00C806B2" w:rsidRPr="003A5CDD">
        <w:rPr>
          <w:rFonts w:ascii="Arial" w:eastAsia="ArialNarrow" w:hAnsi="Arial"/>
          <w:b/>
          <w:sz w:val="24"/>
          <w:szCs w:val="24"/>
        </w:rPr>
        <w:t>(1 point)</w:t>
      </w:r>
    </w:p>
    <w:p w:rsidR="00770A28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 w:cs="Arial"/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</w:rPr>
        <w:t xml:space="preserve"> </w:t>
      </w:r>
      <w:r w:rsidR="00770A28" w:rsidRPr="003A5CDD">
        <w:rPr>
          <w:rFonts w:ascii="Arial" w:eastAsia="ArialNarrow" w:hAnsi="Arial" w:cs="Arial"/>
          <w:sz w:val="24"/>
          <w:szCs w:val="24"/>
        </w:rPr>
        <w:t>Calculer le nombre de palettes que l’on peut stocker dans une alvéole tout en respectant les instructions de l’entreprise.</w:t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b/>
          <w:sz w:val="24"/>
          <w:szCs w:val="24"/>
        </w:rPr>
        <w:t>(2 points)</w:t>
      </w:r>
    </w:p>
    <w:p w:rsidR="00770A28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 w:cs="Arial"/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</w:rPr>
        <w:t xml:space="preserve"> </w:t>
      </w:r>
      <w:r w:rsidR="006024FC" w:rsidRPr="003A5CDD">
        <w:rPr>
          <w:rFonts w:ascii="Arial" w:eastAsia="ArialNarrow" w:hAnsi="Arial" w:cs="Arial"/>
          <w:sz w:val="24"/>
          <w:szCs w:val="24"/>
        </w:rPr>
        <w:t>Déterminer la capacité de stockage de l’entrepôt.</w:t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b/>
          <w:sz w:val="24"/>
          <w:szCs w:val="24"/>
        </w:rPr>
        <w:t>(1 point)</w:t>
      </w:r>
    </w:p>
    <w:p w:rsidR="006024FC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 w:cs="Arial"/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</w:rPr>
        <w:t xml:space="preserve"> </w:t>
      </w:r>
      <w:r w:rsidR="00897455" w:rsidRPr="003A5CDD">
        <w:rPr>
          <w:rFonts w:ascii="Arial" w:eastAsia="ArialNarrow" w:hAnsi="Arial" w:cs="Arial"/>
          <w:sz w:val="24"/>
          <w:szCs w:val="24"/>
        </w:rPr>
        <w:t>Actuellement, l</w:t>
      </w:r>
      <w:r w:rsidR="006024FC" w:rsidRPr="003A5CDD">
        <w:rPr>
          <w:rFonts w:ascii="Arial" w:eastAsia="ArialNarrow" w:hAnsi="Arial" w:cs="Arial"/>
          <w:sz w:val="24"/>
          <w:szCs w:val="24"/>
        </w:rPr>
        <w:t xml:space="preserve">es </w:t>
      </w:r>
      <w:proofErr w:type="spellStart"/>
      <w:r w:rsidR="006024FC" w:rsidRPr="003A5CDD">
        <w:rPr>
          <w:rFonts w:ascii="Arial" w:eastAsia="ArialNarrow" w:hAnsi="Arial" w:cs="Arial"/>
          <w:sz w:val="24"/>
          <w:szCs w:val="24"/>
        </w:rPr>
        <w:t>palettiers</w:t>
      </w:r>
      <w:proofErr w:type="spellEnd"/>
      <w:r w:rsidR="006024FC" w:rsidRPr="003A5CDD">
        <w:rPr>
          <w:rFonts w:ascii="Arial" w:eastAsia="ArialNarrow" w:hAnsi="Arial" w:cs="Arial"/>
          <w:sz w:val="24"/>
          <w:szCs w:val="24"/>
        </w:rPr>
        <w:t xml:space="preserve"> de l’entrepôt sont occupés à 90% de leur capacité de stock</w:t>
      </w:r>
      <w:r w:rsidR="00897455" w:rsidRPr="003A5CDD">
        <w:rPr>
          <w:rFonts w:ascii="Arial" w:eastAsia="ArialNarrow" w:hAnsi="Arial" w:cs="Arial"/>
          <w:sz w:val="24"/>
          <w:szCs w:val="24"/>
        </w:rPr>
        <w:t xml:space="preserve">age. Durant la journée, 120 palettes seront reçues alors que 80 seront expédiées. Les </w:t>
      </w:r>
      <w:proofErr w:type="spellStart"/>
      <w:r w:rsidR="00897455" w:rsidRPr="003A5CDD">
        <w:rPr>
          <w:rFonts w:ascii="Arial" w:eastAsia="ArialNarrow" w:hAnsi="Arial" w:cs="Arial"/>
          <w:sz w:val="24"/>
          <w:szCs w:val="24"/>
        </w:rPr>
        <w:t>palettiers</w:t>
      </w:r>
      <w:proofErr w:type="spellEnd"/>
      <w:r w:rsidR="00897455" w:rsidRPr="003A5CDD">
        <w:rPr>
          <w:rFonts w:ascii="Arial" w:eastAsia="ArialNarrow" w:hAnsi="Arial" w:cs="Arial"/>
          <w:sz w:val="24"/>
          <w:szCs w:val="24"/>
        </w:rPr>
        <w:t xml:space="preserve"> auront-ils la capacité de stocker toutes les palettes en fin de journée ?</w:t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4E3D23">
        <w:rPr>
          <w:rFonts w:ascii="Arial" w:eastAsia="ArialNarrow" w:hAnsi="Arial" w:cs="Arial"/>
          <w:sz w:val="24"/>
          <w:szCs w:val="24"/>
        </w:rPr>
        <w:t>Justifier la réponse.</w:t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b/>
          <w:sz w:val="24"/>
          <w:szCs w:val="24"/>
        </w:rPr>
        <w:t>(1 point)</w:t>
      </w:r>
    </w:p>
    <w:p w:rsidR="00C806B2" w:rsidRPr="003A5CDD" w:rsidRDefault="003A5CDD" w:rsidP="003A5CDD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Narrow" w:hAnsi="Arial" w:cs="Arial"/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</w:rPr>
        <w:t xml:space="preserve"> </w:t>
      </w:r>
      <w:r w:rsidR="00766F61" w:rsidRPr="003A5CDD">
        <w:rPr>
          <w:rFonts w:ascii="Arial" w:eastAsia="ArialNarrow" w:hAnsi="Arial" w:cs="Arial"/>
          <w:sz w:val="24"/>
          <w:szCs w:val="24"/>
        </w:rPr>
        <w:t>Calculer le nouveau taux d</w:t>
      </w:r>
      <w:r w:rsidR="006C4501" w:rsidRPr="003A5CDD">
        <w:rPr>
          <w:rFonts w:ascii="Arial" w:eastAsia="ArialNarrow" w:hAnsi="Arial" w:cs="Arial"/>
          <w:sz w:val="24"/>
          <w:szCs w:val="24"/>
        </w:rPr>
        <w:t>e remplissage</w:t>
      </w:r>
      <w:r w:rsidR="00766F61" w:rsidRPr="003A5CDD">
        <w:rPr>
          <w:rFonts w:ascii="Arial" w:eastAsia="ArialNarrow" w:hAnsi="Arial" w:cs="Arial"/>
          <w:sz w:val="24"/>
          <w:szCs w:val="24"/>
        </w:rPr>
        <w:t xml:space="preserve"> des </w:t>
      </w:r>
      <w:proofErr w:type="spellStart"/>
      <w:r w:rsidR="00766F61" w:rsidRPr="003A5CDD">
        <w:rPr>
          <w:rFonts w:ascii="Arial" w:eastAsia="ArialNarrow" w:hAnsi="Arial" w:cs="Arial"/>
          <w:sz w:val="24"/>
          <w:szCs w:val="24"/>
        </w:rPr>
        <w:t>palettiers</w:t>
      </w:r>
      <w:proofErr w:type="spellEnd"/>
      <w:r w:rsidR="00766F61" w:rsidRPr="003A5CDD">
        <w:rPr>
          <w:rFonts w:ascii="Arial" w:eastAsia="ArialNarrow" w:hAnsi="Arial" w:cs="Arial"/>
          <w:sz w:val="24"/>
          <w:szCs w:val="24"/>
        </w:rPr>
        <w:t xml:space="preserve"> en fin de journée.</w:t>
      </w:r>
    </w:p>
    <w:p w:rsidR="00297235" w:rsidRPr="003A5CDD" w:rsidRDefault="00C806B2" w:rsidP="003A5CDD">
      <w:pPr>
        <w:spacing w:line="360" w:lineRule="auto"/>
        <w:ind w:left="7440" w:firstLine="348"/>
        <w:contextualSpacing/>
        <w:jc w:val="both"/>
        <w:rPr>
          <w:rFonts w:ascii="Arial" w:eastAsia="ArialNarrow" w:hAnsi="Arial" w:cs="Arial"/>
        </w:rPr>
      </w:pPr>
      <w:r w:rsidRPr="003A5CDD">
        <w:rPr>
          <w:rFonts w:ascii="Arial" w:eastAsia="ArialNarrow" w:hAnsi="Arial" w:cs="Arial"/>
          <w:b/>
        </w:rPr>
        <w:t xml:space="preserve"> (1 point)</w:t>
      </w:r>
    </w:p>
    <w:p w:rsidR="00297235" w:rsidRPr="003A5CDD" w:rsidRDefault="00FD7BA2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eastAsia="ArialNarrow" w:hAnsi="Arial" w:cs="Arial"/>
          <w:sz w:val="24"/>
          <w:szCs w:val="24"/>
        </w:rPr>
      </w:pPr>
      <w:r>
        <w:rPr>
          <w:rFonts w:ascii="Arial" w:eastAsia="ArialNarrow" w:hAnsi="Arial" w:cs="Arial"/>
          <w:sz w:val="24"/>
          <w:szCs w:val="24"/>
        </w:rPr>
        <w:t xml:space="preserve"> </w:t>
      </w:r>
      <w:r w:rsidR="006C4501" w:rsidRPr="003A5CDD">
        <w:rPr>
          <w:rFonts w:ascii="Arial" w:eastAsia="ArialNarrow" w:hAnsi="Arial" w:cs="Arial"/>
          <w:sz w:val="24"/>
          <w:szCs w:val="24"/>
        </w:rPr>
        <w:t>Quelles sont les conséquences d’un tel taux de remplissage sur les opérations réalisées dans la zone stockage ?</w:t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C806B2" w:rsidRPr="003A5CDD">
        <w:rPr>
          <w:rFonts w:ascii="Arial" w:eastAsia="ArialNarrow" w:hAnsi="Arial" w:cs="Arial"/>
          <w:sz w:val="24"/>
          <w:szCs w:val="24"/>
        </w:rPr>
        <w:tab/>
      </w:r>
      <w:r w:rsidR="00297235" w:rsidRPr="003A5CDD">
        <w:rPr>
          <w:rFonts w:ascii="Arial" w:eastAsia="ArialNarrow" w:hAnsi="Arial" w:cs="Arial"/>
          <w:b/>
          <w:sz w:val="24"/>
          <w:szCs w:val="24"/>
        </w:rPr>
        <w:t>(</w:t>
      </w:r>
      <w:r w:rsidR="00C806B2" w:rsidRPr="003A5CDD">
        <w:rPr>
          <w:rFonts w:ascii="Arial" w:eastAsia="ArialNarrow" w:hAnsi="Arial" w:cs="Arial"/>
          <w:b/>
          <w:sz w:val="24"/>
          <w:szCs w:val="24"/>
        </w:rPr>
        <w:t>2</w:t>
      </w:r>
      <w:r w:rsidR="00297235" w:rsidRPr="003A5CDD">
        <w:rPr>
          <w:rFonts w:ascii="Arial" w:eastAsia="ArialNarrow" w:hAnsi="Arial" w:cs="Arial"/>
          <w:b/>
          <w:sz w:val="24"/>
          <w:szCs w:val="24"/>
        </w:rPr>
        <w:t xml:space="preserve"> points)</w:t>
      </w:r>
    </w:p>
    <w:p w:rsidR="001674E6" w:rsidRPr="00CB42B9" w:rsidRDefault="001674E6" w:rsidP="001674E6">
      <w:pPr>
        <w:ind w:left="1068"/>
        <w:jc w:val="both"/>
        <w:rPr>
          <w:rFonts w:ascii="Arial" w:eastAsia="ArialNarrow" w:hAnsi="Arial" w:cs="Arial"/>
        </w:rPr>
      </w:pPr>
    </w:p>
    <w:p w:rsidR="00D57ED0" w:rsidRDefault="00D57E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674E6" w:rsidRPr="00CB42B9" w:rsidRDefault="00FD7BA2" w:rsidP="001674E6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Gestion budgétaire : </w:t>
      </w:r>
      <w:r w:rsidR="0038292A">
        <w:rPr>
          <w:rFonts w:ascii="Arial" w:hAnsi="Arial" w:cs="Arial"/>
          <w:b/>
          <w:u w:val="single"/>
        </w:rPr>
        <w:t>(42</w:t>
      </w:r>
      <w:r w:rsidR="001674E6" w:rsidRPr="00CB42B9">
        <w:rPr>
          <w:rFonts w:ascii="Arial" w:hAnsi="Arial" w:cs="Arial"/>
          <w:b/>
          <w:u w:val="single"/>
        </w:rPr>
        <w:t xml:space="preserve"> points)</w:t>
      </w:r>
    </w:p>
    <w:p w:rsidR="001674E6" w:rsidRPr="00CB42B9" w:rsidRDefault="001674E6" w:rsidP="001674E6">
      <w:pPr>
        <w:tabs>
          <w:tab w:val="left" w:pos="2813"/>
        </w:tabs>
        <w:jc w:val="both"/>
        <w:rPr>
          <w:rFonts w:ascii="Arial" w:eastAsia="ArialNarrow" w:hAnsi="Arial" w:cs="Arial"/>
        </w:rPr>
      </w:pPr>
    </w:p>
    <w:p w:rsidR="001674E6" w:rsidRPr="00CB42B9" w:rsidRDefault="001674E6" w:rsidP="001674E6">
      <w:pPr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  <w:b/>
        </w:rPr>
        <w:t>ELLECOS</w:t>
      </w:r>
      <w:r w:rsidRPr="00CB42B9">
        <w:rPr>
          <w:rFonts w:ascii="Arial" w:hAnsi="Arial" w:cs="Arial"/>
        </w:rPr>
        <w:t xml:space="preserve"> au capital de 900 000 </w:t>
      </w:r>
      <w:proofErr w:type="spellStart"/>
      <w:r w:rsidRPr="00CB42B9">
        <w:rPr>
          <w:rFonts w:ascii="Arial" w:hAnsi="Arial" w:cs="Arial"/>
        </w:rPr>
        <w:t>Dh</w:t>
      </w:r>
      <w:r w:rsidR="0091169E">
        <w:rPr>
          <w:rFonts w:ascii="Arial" w:hAnsi="Arial" w:cs="Arial"/>
        </w:rPr>
        <w:t>s</w:t>
      </w:r>
      <w:proofErr w:type="spellEnd"/>
      <w:r w:rsidRPr="00CB42B9">
        <w:rPr>
          <w:rFonts w:ascii="Arial" w:hAnsi="Arial" w:cs="Arial"/>
        </w:rPr>
        <w:t>, est une société industriel</w:t>
      </w:r>
      <w:r w:rsidR="00506DEE">
        <w:rPr>
          <w:rFonts w:ascii="Arial" w:hAnsi="Arial" w:cs="Arial"/>
        </w:rPr>
        <w:t xml:space="preserve">le installée à Casablanca qui </w:t>
      </w:r>
      <w:r w:rsidRPr="00CB42B9">
        <w:rPr>
          <w:rFonts w:ascii="Arial" w:hAnsi="Arial" w:cs="Arial"/>
        </w:rPr>
        <w:t>fabrique des produits cosmétiques. Elle  désire connaitre le résultat analytique des deux produits suivants:</w:t>
      </w:r>
    </w:p>
    <w:p w:rsidR="001674E6" w:rsidRPr="00CB42B9" w:rsidRDefault="00455455" w:rsidP="001674E6">
      <w:pPr>
        <w:pStyle w:val="Paragraphedeliste1"/>
        <w:numPr>
          <w:ilvl w:val="0"/>
          <w:numId w:val="23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shampoing pour Femme (SHF)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>fabriqué à base de la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sz w:val="24"/>
          <w:szCs w:val="24"/>
        </w:rPr>
        <w:t>matière première MA l’extrait de myrte</w:t>
      </w:r>
      <w:r w:rsidR="004E3D23">
        <w:rPr>
          <w:rFonts w:ascii="Arial" w:hAnsi="Arial"/>
          <w:sz w:val="24"/>
          <w:szCs w:val="24"/>
        </w:rPr>
        <w:t> ;</w:t>
      </w:r>
    </w:p>
    <w:p w:rsidR="001674E6" w:rsidRPr="00CB42B9" w:rsidRDefault="00455455" w:rsidP="001674E6">
      <w:pPr>
        <w:pStyle w:val="Paragraphedeliste1"/>
        <w:numPr>
          <w:ilvl w:val="0"/>
          <w:numId w:val="23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shampoing pour H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omme (SHH) </w:t>
      </w:r>
      <w:r w:rsidR="001674E6" w:rsidRPr="00CB42B9">
        <w:rPr>
          <w:rFonts w:ascii="Arial" w:hAnsi="Arial"/>
          <w:bCs/>
          <w:sz w:val="24"/>
          <w:szCs w:val="24"/>
        </w:rPr>
        <w:t>fabriqué à base de la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sz w:val="24"/>
          <w:szCs w:val="24"/>
        </w:rPr>
        <w:t>matière première MB l’</w:t>
      </w:r>
      <w:proofErr w:type="spellStart"/>
      <w:r w:rsidR="001674E6" w:rsidRPr="00CB42B9">
        <w:rPr>
          <w:rFonts w:ascii="Arial" w:hAnsi="Arial"/>
          <w:sz w:val="24"/>
          <w:szCs w:val="24"/>
        </w:rPr>
        <w:t>Aminexil</w:t>
      </w:r>
      <w:proofErr w:type="spellEnd"/>
      <w:r w:rsidR="004E3D23">
        <w:rPr>
          <w:rFonts w:ascii="Arial" w:hAnsi="Arial"/>
          <w:sz w:val="24"/>
          <w:szCs w:val="24"/>
        </w:rPr>
        <w:t>.</w:t>
      </w:r>
    </w:p>
    <w:p w:rsidR="001674E6" w:rsidRPr="00CB42B9" w:rsidRDefault="001674E6" w:rsidP="001674E6">
      <w:pPr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t xml:space="preserve">Ces deux matières sont traitées dans l'atelier </w:t>
      </w:r>
      <w:r w:rsidRPr="00CB42B9">
        <w:rPr>
          <w:rFonts w:ascii="Arial" w:hAnsi="Arial" w:cs="Arial"/>
          <w:b/>
          <w:bCs/>
        </w:rPr>
        <w:t>transformation</w:t>
      </w:r>
      <w:r w:rsidRPr="00CB42B9">
        <w:rPr>
          <w:rFonts w:ascii="Arial" w:hAnsi="Arial" w:cs="Arial"/>
        </w:rPr>
        <w:t xml:space="preserve"> pour donner lieu à deux mélanges qui passent directement dans l'atelier </w:t>
      </w:r>
      <w:r w:rsidRPr="00CB42B9">
        <w:rPr>
          <w:rFonts w:ascii="Arial" w:hAnsi="Arial" w:cs="Arial"/>
          <w:b/>
        </w:rPr>
        <w:t>conditionnement</w:t>
      </w:r>
      <w:r w:rsidR="00455B03">
        <w:rPr>
          <w:rFonts w:ascii="Arial" w:hAnsi="Arial" w:cs="Arial"/>
        </w:rPr>
        <w:t xml:space="preserve"> où ils sont mis dans des flacons distincts relatifs aux </w:t>
      </w:r>
      <w:r w:rsidRPr="00CB42B9">
        <w:rPr>
          <w:rFonts w:ascii="Arial" w:hAnsi="Arial" w:cs="Arial"/>
        </w:rPr>
        <w:t>deux types de shampoings.</w:t>
      </w:r>
    </w:p>
    <w:p w:rsidR="001674E6" w:rsidRPr="00CB42B9" w:rsidRDefault="001674E6" w:rsidP="001674E6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1674E6" w:rsidRPr="00CB42B9" w:rsidRDefault="001674E6" w:rsidP="00D57ED0">
      <w:pPr>
        <w:spacing w:line="360" w:lineRule="auto"/>
        <w:jc w:val="both"/>
        <w:rPr>
          <w:rFonts w:ascii="Arial" w:hAnsi="Arial" w:cs="Arial"/>
          <w:color w:val="000000"/>
        </w:rPr>
      </w:pPr>
      <w:r w:rsidRPr="00CB42B9">
        <w:rPr>
          <w:rFonts w:ascii="Arial" w:hAnsi="Arial" w:cs="Arial"/>
          <w:color w:val="000000"/>
        </w:rPr>
        <w:t xml:space="preserve">Pour vous aider à évaluer le coût de revient des </w:t>
      </w:r>
      <w:r w:rsidR="00D57ED0">
        <w:rPr>
          <w:rFonts w:ascii="Arial" w:hAnsi="Arial" w:cs="Arial"/>
          <w:color w:val="000000"/>
        </w:rPr>
        <w:t>deux types de shampoing</w:t>
      </w:r>
      <w:r w:rsidRPr="00CB42B9">
        <w:rPr>
          <w:rFonts w:ascii="Arial" w:hAnsi="Arial" w:cs="Arial"/>
          <w:color w:val="000000"/>
        </w:rPr>
        <w:t>, on vous communique les in</w:t>
      </w:r>
      <w:r w:rsidR="00D64EB8">
        <w:rPr>
          <w:rFonts w:ascii="Arial" w:hAnsi="Arial" w:cs="Arial"/>
          <w:color w:val="000000"/>
        </w:rPr>
        <w:t>formations suivantes au titre de</w:t>
      </w:r>
      <w:r w:rsidRPr="00CB42B9">
        <w:rPr>
          <w:rFonts w:ascii="Arial" w:hAnsi="Arial" w:cs="Arial"/>
          <w:color w:val="000000"/>
        </w:rPr>
        <w:t xml:space="preserve"> </w:t>
      </w:r>
      <w:r w:rsidR="00D57ED0">
        <w:rPr>
          <w:rFonts w:ascii="Arial" w:hAnsi="Arial" w:cs="Arial"/>
          <w:color w:val="000000"/>
        </w:rPr>
        <w:t xml:space="preserve">mois de </w:t>
      </w:r>
      <w:r w:rsidRPr="00CB42B9">
        <w:rPr>
          <w:rFonts w:ascii="Arial" w:hAnsi="Arial" w:cs="Arial"/>
        </w:rPr>
        <w:t xml:space="preserve">Mai </w:t>
      </w:r>
      <w:r w:rsidRPr="00CB42B9">
        <w:rPr>
          <w:rFonts w:ascii="Arial" w:hAnsi="Arial" w:cs="Arial"/>
          <w:color w:val="000000"/>
        </w:rPr>
        <w:t>2015:</w:t>
      </w:r>
    </w:p>
    <w:p w:rsidR="001674E6" w:rsidRPr="00CB42B9" w:rsidRDefault="001674E6" w:rsidP="001674E6">
      <w:pPr>
        <w:jc w:val="both"/>
        <w:rPr>
          <w:rFonts w:ascii="Arial" w:hAnsi="Arial" w:cs="Arial"/>
          <w:b/>
          <w:bCs/>
          <w:color w:val="FF0000"/>
        </w:rPr>
      </w:pPr>
    </w:p>
    <w:p w:rsidR="001674E6" w:rsidRPr="00CB42B9" w:rsidRDefault="001674E6" w:rsidP="001674E6">
      <w:pPr>
        <w:pStyle w:val="Paragraphedeliste1"/>
        <w:numPr>
          <w:ilvl w:val="0"/>
          <w:numId w:val="24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CB42B9">
        <w:rPr>
          <w:rFonts w:ascii="Arial" w:hAnsi="Arial"/>
          <w:b/>
          <w:bCs/>
          <w:sz w:val="24"/>
          <w:szCs w:val="24"/>
        </w:rPr>
        <w:t>Tableau de répartition des charges indirectes :</w:t>
      </w:r>
    </w:p>
    <w:p w:rsidR="001674E6" w:rsidRPr="00CB42B9" w:rsidRDefault="001674E6" w:rsidP="001674E6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</w:p>
    <w:p w:rsidR="001674E6" w:rsidRPr="00CB42B9" w:rsidRDefault="001674E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1"/>
        <w:tblW w:w="1104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7"/>
        <w:gridCol w:w="1022"/>
        <w:gridCol w:w="1427"/>
        <w:gridCol w:w="954"/>
        <w:gridCol w:w="1879"/>
        <w:gridCol w:w="1583"/>
        <w:gridCol w:w="1417"/>
        <w:gridCol w:w="1337"/>
      </w:tblGrid>
      <w:tr w:rsidR="001674E6" w:rsidRPr="00CB42B9" w:rsidTr="00D64EB8">
        <w:trPr>
          <w:trHeight w:val="293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Montant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Sections auxiliaires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Sections principales</w:t>
            </w:r>
          </w:p>
        </w:tc>
      </w:tr>
      <w:tr w:rsidR="001674E6" w:rsidRPr="00CB42B9" w:rsidTr="00D64EB8">
        <w:trPr>
          <w:trHeight w:val="58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Entretien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Approvisionnement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Transformation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2B9">
              <w:rPr>
                <w:rFonts w:ascii="Arial" w:hAnsi="Arial" w:cs="Arial"/>
                <w:color w:val="000000"/>
                <w:sz w:val="16"/>
                <w:szCs w:val="16"/>
              </w:rPr>
              <w:t>Conditionnement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Distribution</w:t>
            </w:r>
          </w:p>
        </w:tc>
      </w:tr>
      <w:tr w:rsidR="001674E6" w:rsidRPr="00CB42B9" w:rsidTr="00D64EB8">
        <w:trPr>
          <w:trHeight w:val="29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Total Répartition Primaire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376 650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24 150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33 000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64 500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97 500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112 500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45 000</w:t>
            </w:r>
          </w:p>
        </w:tc>
      </w:tr>
      <w:tr w:rsidR="001674E6" w:rsidRPr="00CB42B9" w:rsidTr="00D64EB8">
        <w:trPr>
          <w:trHeight w:val="29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1674E6" w:rsidRPr="00CB42B9" w:rsidTr="00D64EB8">
        <w:trPr>
          <w:trHeight w:val="29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Entretien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1674E6" w:rsidRPr="00CB42B9" w:rsidTr="00D64EB8">
        <w:trPr>
          <w:trHeight w:val="5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Nature des U.O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Kg matières achetées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Kg matières transformées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H MOD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 w:rsidRPr="00CB42B9">
              <w:rPr>
                <w:rFonts w:ascii="Arial" w:hAnsi="Arial" w:cs="Arial"/>
                <w:color w:val="000000"/>
              </w:rPr>
              <w:t>dh</w:t>
            </w:r>
            <w:proofErr w:type="spellEnd"/>
            <w:r w:rsidRPr="00CB42B9">
              <w:rPr>
                <w:rFonts w:ascii="Arial" w:hAnsi="Arial" w:cs="Arial"/>
                <w:color w:val="000000"/>
              </w:rPr>
              <w:t xml:space="preserve"> de CA</w:t>
            </w:r>
          </w:p>
        </w:tc>
      </w:tr>
    </w:tbl>
    <w:p w:rsidR="001674E6" w:rsidRPr="00CB42B9" w:rsidRDefault="001674E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1674E6" w:rsidRDefault="001674E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38292A" w:rsidRDefault="0038292A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38292A" w:rsidRDefault="0038292A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38292A" w:rsidRDefault="0038292A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Default="007A1FD6" w:rsidP="001674E6">
      <w:pPr>
        <w:pStyle w:val="Paragraphedeliste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A1FD6" w:rsidRPr="00CB42B9" w:rsidRDefault="007A1FD6" w:rsidP="00455B03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</w:p>
    <w:p w:rsidR="001674E6" w:rsidRPr="00CB42B9" w:rsidRDefault="001674E6" w:rsidP="001674E6">
      <w:pPr>
        <w:pStyle w:val="Paragraphedeliste1"/>
        <w:numPr>
          <w:ilvl w:val="0"/>
          <w:numId w:val="24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CB42B9">
        <w:rPr>
          <w:rFonts w:ascii="Arial" w:hAnsi="Arial"/>
          <w:b/>
          <w:bCs/>
          <w:sz w:val="24"/>
          <w:szCs w:val="24"/>
        </w:rPr>
        <w:lastRenderedPageBreak/>
        <w:t>Etat et mouvements des stocks au cours de la période :</w:t>
      </w:r>
    </w:p>
    <w:p w:rsidR="001674E6" w:rsidRPr="00CB42B9" w:rsidRDefault="001674E6" w:rsidP="007A1FD6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39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962"/>
        <w:gridCol w:w="2410"/>
        <w:gridCol w:w="1984"/>
        <w:gridCol w:w="1454"/>
      </w:tblGrid>
      <w:tr w:rsidR="001674E6" w:rsidRPr="00CB42B9" w:rsidTr="00D64EB8">
        <w:trPr>
          <w:trHeight w:val="323"/>
        </w:trPr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Eléments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Stocks au</w:t>
            </w:r>
          </w:p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01/05/2015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Entrées</w:t>
            </w:r>
          </w:p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(achats/ production)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Sorties</w:t>
            </w:r>
          </w:p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(consommatio</w:t>
            </w:r>
            <w:r w:rsidRPr="001674E6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74E6">
              <w:rPr>
                <w:rFonts w:ascii="Arial" w:hAnsi="Arial" w:cs="Arial"/>
                <w:b/>
                <w:sz w:val="22"/>
                <w:szCs w:val="22"/>
              </w:rPr>
              <w:t>/ ventes)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Stocks au</w:t>
            </w:r>
          </w:p>
          <w:p w:rsidR="001674E6" w:rsidRPr="001674E6" w:rsidRDefault="001674E6" w:rsidP="00D64E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4E6">
              <w:rPr>
                <w:rFonts w:ascii="Arial" w:hAnsi="Arial" w:cs="Arial"/>
                <w:b/>
                <w:sz w:val="22"/>
                <w:szCs w:val="22"/>
              </w:rPr>
              <w:t>30/05/2015</w:t>
            </w:r>
          </w:p>
        </w:tc>
      </w:tr>
      <w:tr w:rsidR="001674E6" w:rsidRPr="00CB42B9" w:rsidTr="00D64EB8">
        <w:trPr>
          <w:trHeight w:val="323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Matière MA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20 150 Kg à 5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  <w:r w:rsidRPr="00CB42B9">
              <w:rPr>
                <w:rFonts w:ascii="Arial" w:hAnsi="Arial" w:cs="Arial"/>
              </w:rPr>
              <w:t xml:space="preserve"> le Kg</w:t>
            </w:r>
          </w:p>
        </w:tc>
        <w:tc>
          <w:tcPr>
            <w:tcW w:w="2410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39 000 Kg à 5,5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  <w:r w:rsidRPr="00CB42B9">
              <w:rPr>
                <w:rFonts w:ascii="Arial" w:hAnsi="Arial" w:cs="Arial"/>
              </w:rPr>
              <w:t xml:space="preserve"> le Kg</w:t>
            </w: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30 000 Kg</w:t>
            </w: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1674E6">
              <w:rPr>
                <w:rFonts w:ascii="Arial" w:hAnsi="Arial" w:cs="Arial"/>
                <w:bCs/>
                <w:color w:val="000000"/>
              </w:rPr>
              <w:t>29 300</w:t>
            </w:r>
            <w:r w:rsidRPr="00CB42B9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 kg</w:t>
            </w:r>
          </w:p>
        </w:tc>
      </w:tr>
      <w:tr w:rsidR="001674E6" w:rsidRPr="00CB42B9" w:rsidTr="00D64EB8">
        <w:trPr>
          <w:trHeight w:val="323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Matière MB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20 000 Kg à 6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  <w:r w:rsidRPr="00CB42B9">
              <w:rPr>
                <w:rFonts w:ascii="Arial" w:hAnsi="Arial" w:cs="Arial"/>
              </w:rPr>
              <w:t xml:space="preserve"> le Kg</w:t>
            </w:r>
          </w:p>
        </w:tc>
        <w:tc>
          <w:tcPr>
            <w:tcW w:w="2410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17 040 Kg à 6,5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  <w:r w:rsidRPr="00CB42B9">
              <w:rPr>
                <w:rFonts w:ascii="Arial" w:hAnsi="Arial" w:cs="Arial"/>
              </w:rPr>
              <w:t xml:space="preserve"> le Kg</w:t>
            </w: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35 000 Kg</w:t>
            </w: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2 000 Kg</w:t>
            </w:r>
          </w:p>
        </w:tc>
      </w:tr>
      <w:tr w:rsidR="001674E6" w:rsidRPr="00CB42B9" w:rsidTr="00D64EB8">
        <w:trPr>
          <w:trHeight w:val="341"/>
        </w:trPr>
        <w:tc>
          <w:tcPr>
            <w:tcW w:w="2257" w:type="dxa"/>
            <w:vAlign w:val="center"/>
          </w:tcPr>
          <w:p w:rsidR="001674E6" w:rsidRPr="00CB42B9" w:rsidRDefault="00455455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Shampoing pour F</w:t>
            </w:r>
            <w:r w:rsidR="001674E6" w:rsidRPr="00CB42B9">
              <w:rPr>
                <w:rFonts w:ascii="Arial" w:hAnsi="Arial" w:cs="Arial"/>
              </w:rPr>
              <w:t>emme (SHF)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16 000 Flacons pour 220 000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1674E6" w:rsidRPr="00CB42B9" w:rsidRDefault="00455B03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 F</w:t>
            </w:r>
            <w:r w:rsidR="001674E6" w:rsidRPr="00CB42B9">
              <w:rPr>
                <w:rFonts w:ascii="Arial" w:hAnsi="Arial" w:cs="Arial"/>
              </w:rPr>
              <w:t>lacons de (SHF)</w:t>
            </w: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</w:tr>
      <w:tr w:rsidR="001674E6" w:rsidRPr="00CB42B9" w:rsidTr="00D64EB8">
        <w:trPr>
          <w:trHeight w:val="341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Shampoing </w:t>
            </w:r>
            <w:r w:rsidRPr="00CB42B9">
              <w:rPr>
                <w:rFonts w:ascii="Arial" w:hAnsi="Arial" w:cs="Arial"/>
                <w:b/>
                <w:bCs/>
              </w:rPr>
              <w:t xml:space="preserve"> </w:t>
            </w:r>
            <w:r w:rsidR="00455455">
              <w:rPr>
                <w:rFonts w:ascii="Arial" w:hAnsi="Arial" w:cs="Arial"/>
                <w:bCs/>
              </w:rPr>
              <w:t>pour H</w:t>
            </w:r>
            <w:r w:rsidRPr="00CB42B9">
              <w:rPr>
                <w:rFonts w:ascii="Arial" w:hAnsi="Arial" w:cs="Arial"/>
                <w:bCs/>
              </w:rPr>
              <w:t>omme (SHH)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10 300  Flacons   pour 120 000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1674E6" w:rsidRPr="00CB42B9" w:rsidRDefault="00455B03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 F</w:t>
            </w:r>
            <w:r w:rsidR="001674E6" w:rsidRPr="00CB42B9">
              <w:rPr>
                <w:rFonts w:ascii="Arial" w:hAnsi="Arial" w:cs="Arial"/>
              </w:rPr>
              <w:t>lacons de (SHH)</w:t>
            </w: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</w:tr>
      <w:tr w:rsidR="001674E6" w:rsidRPr="00CB42B9" w:rsidTr="00D64EB8">
        <w:trPr>
          <w:trHeight w:val="1243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pStyle w:val="Paragraphedeliste1"/>
              <w:spacing w:after="0"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CB42B9">
              <w:rPr>
                <w:rFonts w:ascii="Arial" w:hAnsi="Arial"/>
                <w:sz w:val="24"/>
                <w:szCs w:val="24"/>
              </w:rPr>
              <w:t>Flacons</w:t>
            </w:r>
          </w:p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Néant</w:t>
            </w:r>
          </w:p>
        </w:tc>
        <w:tc>
          <w:tcPr>
            <w:tcW w:w="2410" w:type="dxa"/>
            <w:vAlign w:val="center"/>
          </w:tcPr>
          <w:p w:rsidR="001674E6" w:rsidRPr="00CB42B9" w:rsidRDefault="00455B03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42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</w:t>
            </w:r>
            <w:r w:rsidRPr="00CB42B9">
              <w:rPr>
                <w:rFonts w:ascii="Arial" w:hAnsi="Arial" w:cs="Arial"/>
              </w:rPr>
              <w:t xml:space="preserve">000 </w:t>
            </w:r>
            <w:r w:rsidR="001674E6" w:rsidRPr="00CB42B9">
              <w:rPr>
                <w:rFonts w:ascii="Arial" w:hAnsi="Arial" w:cs="Arial"/>
              </w:rPr>
              <w:t xml:space="preserve"> flacons (SHF) à 1 </w:t>
            </w:r>
            <w:proofErr w:type="spellStart"/>
            <w:r w:rsidR="001674E6" w:rsidRPr="00CB42B9">
              <w:rPr>
                <w:rFonts w:ascii="Arial" w:hAnsi="Arial" w:cs="Arial"/>
              </w:rPr>
              <w:t>dh</w:t>
            </w:r>
            <w:proofErr w:type="spellEnd"/>
            <w:r w:rsidR="001674E6" w:rsidRPr="00CB42B9">
              <w:rPr>
                <w:rFonts w:ascii="Arial" w:hAnsi="Arial" w:cs="Arial"/>
              </w:rPr>
              <w:t xml:space="preserve"> le flacon</w:t>
            </w:r>
          </w:p>
          <w:p w:rsidR="001674E6" w:rsidRPr="00CB42B9" w:rsidRDefault="00455B03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 </w:t>
            </w:r>
            <w:r w:rsidRPr="00CB42B9">
              <w:rPr>
                <w:rFonts w:ascii="Arial" w:hAnsi="Arial" w:cs="Arial"/>
              </w:rPr>
              <w:t xml:space="preserve">000 </w:t>
            </w:r>
            <w:r w:rsidR="001674E6" w:rsidRPr="00CB42B9">
              <w:rPr>
                <w:rFonts w:ascii="Arial" w:hAnsi="Arial" w:cs="Arial"/>
              </w:rPr>
              <w:t>flacons (SHH) à 1dh le flacon</w:t>
            </w: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40 000 flacons (SHF)</w:t>
            </w:r>
          </w:p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>30 000 flacons (SHH)</w:t>
            </w: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</w:tr>
      <w:tr w:rsidR="001674E6" w:rsidRPr="00CB42B9" w:rsidTr="00D64EB8">
        <w:trPr>
          <w:trHeight w:val="341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  <w:bCs/>
              </w:rPr>
              <w:t>Encours</w:t>
            </w:r>
            <w:r w:rsidR="00E44317">
              <w:rPr>
                <w:rFonts w:ascii="Arial" w:hAnsi="Arial" w:cs="Arial"/>
              </w:rPr>
              <w:t xml:space="preserve"> Section T</w:t>
            </w:r>
            <w:r w:rsidR="00455455">
              <w:rPr>
                <w:rFonts w:ascii="Arial" w:hAnsi="Arial" w:cs="Arial"/>
              </w:rPr>
              <w:t>ransformation : Shampoing pour F</w:t>
            </w:r>
            <w:r w:rsidR="00E44317">
              <w:rPr>
                <w:rFonts w:ascii="Arial" w:hAnsi="Arial" w:cs="Arial"/>
              </w:rPr>
              <w:t>emme (SHF)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4000 </w:t>
            </w:r>
            <w:proofErr w:type="spellStart"/>
            <w:r w:rsidRPr="00CB42B9">
              <w:rPr>
                <w:rFonts w:ascii="Arial" w:hAnsi="Arial" w:cs="Arial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:rsidR="001674E6" w:rsidRPr="00CB42B9" w:rsidRDefault="00261240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674E6" w:rsidRPr="00CB42B9">
              <w:rPr>
                <w:rFonts w:ascii="Arial" w:hAnsi="Arial" w:cs="Arial"/>
              </w:rPr>
              <w:t>000 DH</w:t>
            </w:r>
          </w:p>
        </w:tc>
      </w:tr>
      <w:tr w:rsidR="001674E6" w:rsidRPr="00CB42B9" w:rsidTr="00D64EB8">
        <w:trPr>
          <w:trHeight w:val="341"/>
        </w:trPr>
        <w:tc>
          <w:tcPr>
            <w:tcW w:w="2257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  <w:bCs/>
              </w:rPr>
              <w:t>Encours</w:t>
            </w:r>
            <w:r w:rsidRPr="00CB42B9">
              <w:rPr>
                <w:rFonts w:ascii="Arial" w:hAnsi="Arial" w:cs="Arial"/>
              </w:rPr>
              <w:t xml:space="preserve"> Section Conditionnement :</w:t>
            </w:r>
          </w:p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</w:rPr>
              <w:t xml:space="preserve">Shampoing </w:t>
            </w:r>
            <w:r w:rsidRPr="00CB42B9">
              <w:rPr>
                <w:rFonts w:ascii="Arial" w:hAnsi="Arial" w:cs="Arial"/>
                <w:b/>
                <w:bCs/>
              </w:rPr>
              <w:t xml:space="preserve"> </w:t>
            </w:r>
            <w:r w:rsidR="00455455">
              <w:rPr>
                <w:rFonts w:ascii="Arial" w:hAnsi="Arial" w:cs="Arial"/>
                <w:bCs/>
              </w:rPr>
              <w:t>pour H</w:t>
            </w:r>
            <w:r w:rsidRPr="00CB42B9">
              <w:rPr>
                <w:rFonts w:ascii="Arial" w:hAnsi="Arial" w:cs="Arial"/>
                <w:bCs/>
              </w:rPr>
              <w:t>omme (SHH)</w:t>
            </w:r>
          </w:p>
        </w:tc>
        <w:tc>
          <w:tcPr>
            <w:tcW w:w="1962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  <w:p w:rsidR="001674E6" w:rsidRPr="00CB42B9" w:rsidRDefault="00261240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B42B9">
              <w:rPr>
                <w:rFonts w:ascii="Arial" w:hAnsi="Arial" w:cs="Arial"/>
              </w:rPr>
              <w:t>000 DH</w:t>
            </w:r>
          </w:p>
        </w:tc>
        <w:tc>
          <w:tcPr>
            <w:tcW w:w="2410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  <w:p w:rsidR="001674E6" w:rsidRPr="00CB42B9" w:rsidRDefault="00261240" w:rsidP="00D64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Néant</w:t>
            </w:r>
          </w:p>
          <w:p w:rsidR="001674E6" w:rsidRPr="00CB42B9" w:rsidRDefault="001674E6" w:rsidP="00D64E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74E6" w:rsidRPr="00CB42B9" w:rsidRDefault="001674E6" w:rsidP="001674E6">
      <w:pPr>
        <w:pStyle w:val="Paragraphedeliste1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</w:p>
    <w:p w:rsidR="001674E6" w:rsidRPr="00CB42B9" w:rsidRDefault="001674E6" w:rsidP="001674E6">
      <w:pPr>
        <w:pStyle w:val="Paragraphedeliste1"/>
        <w:numPr>
          <w:ilvl w:val="0"/>
          <w:numId w:val="24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CB42B9">
        <w:rPr>
          <w:rFonts w:ascii="Arial" w:hAnsi="Arial"/>
          <w:b/>
          <w:bCs/>
          <w:sz w:val="24"/>
          <w:szCs w:val="24"/>
        </w:rPr>
        <w:t>Main d’œuvre directe:</w:t>
      </w:r>
    </w:p>
    <w:p w:rsidR="001674E6" w:rsidRPr="001674E6" w:rsidRDefault="001674E6" w:rsidP="001674E6">
      <w:pPr>
        <w:pStyle w:val="Paragraphedeliste1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 xml:space="preserve">Section «Transformation» </w:t>
      </w:r>
      <w:r w:rsidRPr="00CB42B9">
        <w:rPr>
          <w:rFonts w:ascii="Arial" w:hAnsi="Arial"/>
          <w:sz w:val="24"/>
          <w:szCs w:val="24"/>
        </w:rPr>
        <w:tab/>
        <w:t xml:space="preserve">: 18 000 heures  à 12 </w:t>
      </w:r>
      <w:proofErr w:type="spellStart"/>
      <w:r w:rsidRPr="00CB42B9">
        <w:rPr>
          <w:rFonts w:ascii="Arial" w:hAnsi="Arial"/>
          <w:sz w:val="24"/>
          <w:szCs w:val="24"/>
        </w:rPr>
        <w:t>dh</w:t>
      </w:r>
      <w:proofErr w:type="spellEnd"/>
      <w:r w:rsidRPr="00CB42B9">
        <w:rPr>
          <w:rFonts w:ascii="Arial" w:hAnsi="Arial"/>
          <w:sz w:val="24"/>
          <w:szCs w:val="24"/>
        </w:rPr>
        <w:t>/h, dont 10000h concerne le shampoing pour homme.</w:t>
      </w:r>
    </w:p>
    <w:p w:rsidR="001674E6" w:rsidRPr="00CB42B9" w:rsidRDefault="001674E6" w:rsidP="001674E6">
      <w:pPr>
        <w:pStyle w:val="Paragraphedeliste1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 xml:space="preserve">Section «Conditionnement» : </w:t>
      </w:r>
    </w:p>
    <w:p w:rsidR="001674E6" w:rsidRPr="00CB42B9" w:rsidRDefault="001674E6" w:rsidP="001674E6">
      <w:pPr>
        <w:pStyle w:val="Paragraphedeliste1"/>
        <w:numPr>
          <w:ilvl w:val="0"/>
          <w:numId w:val="26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 xml:space="preserve">20 000 heures à 11 </w:t>
      </w:r>
      <w:proofErr w:type="spellStart"/>
      <w:r w:rsidRPr="00CB42B9">
        <w:rPr>
          <w:rFonts w:ascii="Arial" w:hAnsi="Arial"/>
          <w:sz w:val="24"/>
          <w:szCs w:val="24"/>
        </w:rPr>
        <w:t>dh</w:t>
      </w:r>
      <w:proofErr w:type="spellEnd"/>
      <w:r w:rsidRPr="00CB42B9">
        <w:rPr>
          <w:rFonts w:ascii="Arial" w:hAnsi="Arial"/>
          <w:sz w:val="24"/>
          <w:szCs w:val="24"/>
        </w:rPr>
        <w:t xml:space="preserve"> l’heure pour le Shampoing </w:t>
      </w:r>
      <w:r w:rsidRPr="00CB42B9">
        <w:rPr>
          <w:rFonts w:ascii="Arial" w:hAnsi="Arial"/>
          <w:bCs/>
          <w:sz w:val="24"/>
          <w:szCs w:val="24"/>
        </w:rPr>
        <w:t>pour Femme</w:t>
      </w:r>
      <w:r w:rsidR="00E44317" w:rsidRPr="00E44317">
        <w:rPr>
          <w:rFonts w:ascii="Arial" w:hAnsi="Arial"/>
          <w:bCs/>
          <w:sz w:val="24"/>
          <w:szCs w:val="24"/>
        </w:rPr>
        <w:t> ;</w:t>
      </w:r>
    </w:p>
    <w:p w:rsidR="001674E6" w:rsidRPr="00CB42B9" w:rsidRDefault="001674E6" w:rsidP="001674E6">
      <w:pPr>
        <w:pStyle w:val="Paragraphedeliste1"/>
        <w:numPr>
          <w:ilvl w:val="0"/>
          <w:numId w:val="26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 xml:space="preserve">15 000 heures à 10 </w:t>
      </w:r>
      <w:proofErr w:type="spellStart"/>
      <w:r w:rsidRPr="00CB42B9">
        <w:rPr>
          <w:rFonts w:ascii="Arial" w:hAnsi="Arial"/>
          <w:sz w:val="24"/>
          <w:szCs w:val="24"/>
        </w:rPr>
        <w:t>dh</w:t>
      </w:r>
      <w:proofErr w:type="spellEnd"/>
      <w:r w:rsidRPr="00CB42B9">
        <w:rPr>
          <w:rFonts w:ascii="Arial" w:hAnsi="Arial"/>
          <w:sz w:val="24"/>
          <w:szCs w:val="24"/>
        </w:rPr>
        <w:t xml:space="preserve"> l’heure pour le Shampoing </w:t>
      </w:r>
      <w:r w:rsidR="00E44317">
        <w:rPr>
          <w:rFonts w:ascii="Arial" w:hAnsi="Arial"/>
          <w:bCs/>
          <w:sz w:val="24"/>
          <w:szCs w:val="24"/>
        </w:rPr>
        <w:t>pour Homme.</w:t>
      </w:r>
    </w:p>
    <w:p w:rsidR="001674E6" w:rsidRPr="00CB42B9" w:rsidRDefault="001674E6" w:rsidP="00E44317">
      <w:pPr>
        <w:pStyle w:val="Paragraphedeliste1"/>
        <w:spacing w:after="0" w:line="360" w:lineRule="auto"/>
        <w:ind w:left="0"/>
        <w:jc w:val="both"/>
        <w:rPr>
          <w:rFonts w:ascii="Arial" w:hAnsi="Arial"/>
          <w:sz w:val="24"/>
          <w:szCs w:val="24"/>
        </w:rPr>
      </w:pPr>
    </w:p>
    <w:p w:rsidR="001674E6" w:rsidRPr="00CB42B9" w:rsidRDefault="001674E6" w:rsidP="001674E6">
      <w:pPr>
        <w:pStyle w:val="Paragraphedeliste1"/>
        <w:numPr>
          <w:ilvl w:val="0"/>
          <w:numId w:val="24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CB42B9">
        <w:rPr>
          <w:rFonts w:ascii="Arial" w:hAnsi="Arial"/>
          <w:b/>
          <w:bCs/>
          <w:sz w:val="24"/>
          <w:szCs w:val="24"/>
        </w:rPr>
        <w:t>Ventes du mois :</w:t>
      </w:r>
    </w:p>
    <w:p w:rsidR="001674E6" w:rsidRPr="00CB42B9" w:rsidRDefault="00455455" w:rsidP="001674E6">
      <w:pPr>
        <w:pStyle w:val="Paragraphedeliste1"/>
        <w:numPr>
          <w:ilvl w:val="0"/>
          <w:numId w:val="28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Shampoing pour Femme </w:t>
      </w:r>
      <w:r>
        <w:rPr>
          <w:rFonts w:ascii="Arial" w:hAnsi="Arial"/>
          <w:sz w:val="24"/>
          <w:szCs w:val="24"/>
        </w:rPr>
        <w:tab/>
        <w:t>: 52 000 f</w:t>
      </w:r>
      <w:r w:rsidR="001674E6" w:rsidRPr="00CB42B9">
        <w:rPr>
          <w:rFonts w:ascii="Arial" w:hAnsi="Arial"/>
          <w:sz w:val="24"/>
          <w:szCs w:val="24"/>
        </w:rPr>
        <w:t xml:space="preserve">lacons à 32 </w:t>
      </w:r>
      <w:proofErr w:type="spellStart"/>
      <w:r w:rsidR="001674E6" w:rsidRPr="00CB42B9">
        <w:rPr>
          <w:rFonts w:ascii="Arial" w:hAnsi="Arial"/>
          <w:sz w:val="24"/>
          <w:szCs w:val="24"/>
        </w:rPr>
        <w:t>dh</w:t>
      </w:r>
      <w:proofErr w:type="spellEnd"/>
      <w:r w:rsidR="001674E6" w:rsidRPr="00CB42B9">
        <w:rPr>
          <w:rFonts w:ascii="Arial" w:hAnsi="Arial"/>
          <w:sz w:val="24"/>
          <w:szCs w:val="24"/>
        </w:rPr>
        <w:t xml:space="preserve"> l’une</w:t>
      </w:r>
      <w:r w:rsidR="0038292A">
        <w:rPr>
          <w:rFonts w:ascii="Arial" w:hAnsi="Arial"/>
          <w:sz w:val="24"/>
          <w:szCs w:val="24"/>
        </w:rPr>
        <w:t> ;</w:t>
      </w:r>
    </w:p>
    <w:p w:rsidR="001674E6" w:rsidRPr="00CB42B9" w:rsidRDefault="00455455" w:rsidP="001674E6">
      <w:pPr>
        <w:pStyle w:val="Paragraphedeliste1"/>
        <w:numPr>
          <w:ilvl w:val="0"/>
          <w:numId w:val="28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Shampoing pour Homme</w:t>
      </w:r>
      <w:r>
        <w:rPr>
          <w:rFonts w:ascii="Arial" w:hAnsi="Arial"/>
          <w:sz w:val="24"/>
          <w:szCs w:val="24"/>
        </w:rPr>
        <w:tab/>
        <w:t>: 40 000 f</w:t>
      </w:r>
      <w:r w:rsidR="001674E6" w:rsidRPr="00CB42B9">
        <w:rPr>
          <w:rFonts w:ascii="Arial" w:hAnsi="Arial"/>
          <w:sz w:val="24"/>
          <w:szCs w:val="24"/>
        </w:rPr>
        <w:t xml:space="preserve">lacons à 30 </w:t>
      </w:r>
      <w:proofErr w:type="spellStart"/>
      <w:r w:rsidR="001674E6" w:rsidRPr="00CB42B9">
        <w:rPr>
          <w:rFonts w:ascii="Arial" w:hAnsi="Arial"/>
          <w:sz w:val="24"/>
          <w:szCs w:val="24"/>
        </w:rPr>
        <w:t>dh</w:t>
      </w:r>
      <w:proofErr w:type="spellEnd"/>
      <w:r w:rsidR="001674E6" w:rsidRPr="00CB42B9">
        <w:rPr>
          <w:rFonts w:ascii="Arial" w:hAnsi="Arial"/>
          <w:sz w:val="24"/>
          <w:szCs w:val="24"/>
        </w:rPr>
        <w:t xml:space="preserve"> l’une</w:t>
      </w:r>
      <w:r w:rsidR="0038292A">
        <w:rPr>
          <w:rFonts w:ascii="Arial" w:hAnsi="Arial"/>
          <w:sz w:val="24"/>
          <w:szCs w:val="24"/>
        </w:rPr>
        <w:t>.</w:t>
      </w:r>
      <w:r w:rsidR="001674E6" w:rsidRPr="00CB42B9">
        <w:rPr>
          <w:rFonts w:ascii="Arial" w:hAnsi="Arial"/>
          <w:sz w:val="24"/>
          <w:szCs w:val="24"/>
        </w:rPr>
        <w:t xml:space="preserve"> </w:t>
      </w:r>
    </w:p>
    <w:p w:rsidR="00E44317" w:rsidRDefault="00E44317" w:rsidP="001674E6">
      <w:pPr>
        <w:jc w:val="both"/>
        <w:rPr>
          <w:rFonts w:ascii="Arial" w:hAnsi="Arial" w:cs="Arial"/>
          <w:b/>
          <w:bCs/>
          <w:u w:val="single"/>
        </w:rPr>
      </w:pPr>
    </w:p>
    <w:p w:rsidR="001674E6" w:rsidRPr="00CB42B9" w:rsidRDefault="001674E6" w:rsidP="001674E6">
      <w:pPr>
        <w:jc w:val="both"/>
        <w:rPr>
          <w:rFonts w:ascii="Arial" w:hAnsi="Arial" w:cs="Arial"/>
          <w:b/>
          <w:bCs/>
          <w:u w:val="single"/>
        </w:rPr>
      </w:pPr>
      <w:r w:rsidRPr="00CB42B9">
        <w:rPr>
          <w:rFonts w:ascii="Arial" w:hAnsi="Arial" w:cs="Arial"/>
          <w:b/>
          <w:bCs/>
          <w:u w:val="single"/>
        </w:rPr>
        <w:t>Travail à faire :</w:t>
      </w:r>
    </w:p>
    <w:p w:rsidR="001674E6" w:rsidRPr="00CB42B9" w:rsidRDefault="001674E6" w:rsidP="001674E6">
      <w:pPr>
        <w:jc w:val="both"/>
        <w:rPr>
          <w:rFonts w:ascii="Arial" w:hAnsi="Arial" w:cs="Arial"/>
          <w:b/>
          <w:bCs/>
          <w:u w:val="single"/>
        </w:rPr>
      </w:pPr>
    </w:p>
    <w:p w:rsidR="00DF3A3F" w:rsidRDefault="00E44317" w:rsidP="00D64EB8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 xml:space="preserve">Compléter le tableau de répartition des charges indirectes </w:t>
      </w:r>
      <w:r w:rsidR="00D64EB8">
        <w:rPr>
          <w:rFonts w:ascii="Arial" w:hAnsi="Arial"/>
          <w:bCs/>
          <w:sz w:val="24"/>
          <w:szCs w:val="24"/>
        </w:rPr>
        <w:t>en utilisant l’annexe VII-1</w:t>
      </w:r>
      <w:r w:rsidR="008A449A">
        <w:rPr>
          <w:rFonts w:ascii="Arial" w:hAnsi="Arial"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ab/>
      </w:r>
      <w:r w:rsidR="00DF3A3F">
        <w:rPr>
          <w:rFonts w:ascii="Arial" w:hAnsi="Arial"/>
          <w:b/>
          <w:bCs/>
          <w:sz w:val="24"/>
          <w:szCs w:val="24"/>
        </w:rPr>
        <w:t xml:space="preserve"> (12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DF3A3F" w:rsidRDefault="00DF3A3F" w:rsidP="00DF3A3F">
      <w:pPr>
        <w:pStyle w:val="Paragraphedeliste"/>
        <w:spacing w:after="0" w:line="360" w:lineRule="auto"/>
        <w:ind w:left="360"/>
        <w:contextualSpacing/>
        <w:rPr>
          <w:rFonts w:ascii="Arial" w:hAnsi="Arial"/>
          <w:b/>
          <w:bCs/>
          <w:sz w:val="24"/>
          <w:szCs w:val="24"/>
        </w:rPr>
        <w:sectPr w:rsidR="00DF3A3F" w:rsidSect="005302EF">
          <w:type w:val="continuous"/>
          <w:pgSz w:w="11906" w:h="16838"/>
          <w:pgMar w:top="960" w:right="1417" w:bottom="1417" w:left="1417" w:header="709" w:footer="709" w:gutter="0"/>
          <w:cols w:space="708"/>
          <w:docGrid w:linePitch="360"/>
        </w:sectPr>
      </w:pPr>
    </w:p>
    <w:p w:rsidR="00D64EB8" w:rsidRPr="00D64EB8" w:rsidRDefault="00D64EB8" w:rsidP="006149ED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D64EB8">
        <w:rPr>
          <w:rFonts w:ascii="Arial" w:hAnsi="Arial"/>
          <w:b/>
          <w:bCs/>
          <w:sz w:val="28"/>
          <w:szCs w:val="28"/>
          <w:u w:val="single"/>
        </w:rPr>
        <w:lastRenderedPageBreak/>
        <w:t>Annexe VII-1 : Tableau de répartition des charges indirectes (A rendre avec la copie)</w:t>
      </w:r>
    </w:p>
    <w:tbl>
      <w:tblPr>
        <w:tblpPr w:leftFromText="141" w:rightFromText="141" w:vertAnchor="text" w:horzAnchor="margin" w:tblpXSpec="center" w:tblpY="115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66"/>
        <w:gridCol w:w="1606"/>
        <w:gridCol w:w="1591"/>
        <w:gridCol w:w="1787"/>
        <w:gridCol w:w="1853"/>
        <w:gridCol w:w="2257"/>
        <w:gridCol w:w="1688"/>
        <w:gridCol w:w="1954"/>
      </w:tblGrid>
      <w:tr w:rsidR="001674E6" w:rsidRPr="00CB42B9" w:rsidTr="006149ED">
        <w:trPr>
          <w:trHeight w:val="624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Montant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B42B9">
              <w:rPr>
                <w:rFonts w:ascii="Arial" w:hAnsi="Arial" w:cs="Arial"/>
                <w:b/>
                <w:color w:val="000000"/>
              </w:rPr>
              <w:t>Sections auxiliaires</w:t>
            </w:r>
          </w:p>
        </w:tc>
        <w:tc>
          <w:tcPr>
            <w:tcW w:w="2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B42B9">
              <w:rPr>
                <w:rFonts w:ascii="Arial" w:hAnsi="Arial" w:cs="Arial"/>
                <w:b/>
                <w:color w:val="000000"/>
              </w:rPr>
              <w:t>Sections principales</w:t>
            </w:r>
          </w:p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Entretien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Approvisionnement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Transformation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Conditionnement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Distribution</w:t>
            </w: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Total Répartition Primaire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376 650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24 150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33 000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64 500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97 500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112 500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B9">
              <w:rPr>
                <w:rFonts w:ascii="Arial" w:hAnsi="Arial" w:cs="Arial"/>
                <w:b/>
                <w:bCs/>
                <w:color w:val="000000"/>
              </w:rPr>
              <w:t>45 000</w:t>
            </w: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Entretien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15%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30%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25%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  <w:sz w:val="20"/>
                <w:szCs w:val="20"/>
              </w:rPr>
              <w:t>Entretien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Total Répartition secondaire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Nature des U.O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Kg matières achetées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</w:rPr>
            </w:pPr>
            <w:r w:rsidRPr="00CB42B9">
              <w:rPr>
                <w:rFonts w:ascii="Arial" w:hAnsi="Arial" w:cs="Arial"/>
                <w:color w:val="000000"/>
              </w:rPr>
              <w:t>Kg matières  transformées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H MOD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 w:rsidRPr="00CB42B9">
              <w:rPr>
                <w:rFonts w:ascii="Arial" w:hAnsi="Arial" w:cs="Arial"/>
                <w:color w:val="000000"/>
              </w:rPr>
              <w:t>dh</w:t>
            </w:r>
            <w:proofErr w:type="spellEnd"/>
            <w:r w:rsidRPr="00CB42B9">
              <w:rPr>
                <w:rFonts w:ascii="Arial" w:hAnsi="Arial" w:cs="Arial"/>
                <w:color w:val="000000"/>
              </w:rPr>
              <w:t xml:space="preserve"> de CA</w:t>
            </w: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B42B9">
              <w:rPr>
                <w:rFonts w:ascii="Arial" w:hAnsi="Arial" w:cs="Arial"/>
                <w:color w:val="000000"/>
              </w:rPr>
              <w:t>Nbr</w:t>
            </w:r>
            <w:proofErr w:type="spellEnd"/>
            <w:r w:rsidRPr="00CB42B9">
              <w:rPr>
                <w:rFonts w:ascii="Arial" w:hAnsi="Arial" w:cs="Arial"/>
                <w:color w:val="000000"/>
              </w:rPr>
              <w:t xml:space="preserve"> d’UO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674E6" w:rsidRPr="00CB42B9" w:rsidTr="006149ED">
        <w:trPr>
          <w:trHeight w:val="624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  <w:r w:rsidRPr="00CB42B9">
              <w:rPr>
                <w:rFonts w:ascii="Arial" w:hAnsi="Arial" w:cs="Arial"/>
                <w:color w:val="000000"/>
              </w:rPr>
              <w:t>Cout d’UO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E6" w:rsidRPr="00CB42B9" w:rsidRDefault="001674E6" w:rsidP="006149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F3A3F" w:rsidRDefault="00DF3A3F" w:rsidP="00DF3A3F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</w:p>
    <w:p w:rsidR="00DF3A3F" w:rsidRDefault="00DF3A3F" w:rsidP="00DF3A3F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  <w:sectPr w:rsidR="00DF3A3F" w:rsidSect="00DF3A3F">
          <w:type w:val="continuous"/>
          <w:pgSz w:w="16838" w:h="11906" w:orient="landscape"/>
          <w:pgMar w:top="1418" w:right="1418" w:bottom="1418" w:left="958" w:header="709" w:footer="709" w:gutter="0"/>
          <w:cols w:space="708"/>
          <w:docGrid w:linePitch="360"/>
        </w:sectPr>
      </w:pPr>
    </w:p>
    <w:p w:rsidR="00DF3A3F" w:rsidRPr="00CB42B9" w:rsidRDefault="00DF3A3F" w:rsidP="001674E6">
      <w:pPr>
        <w:pStyle w:val="Paragraphedeliste1"/>
        <w:spacing w:after="0" w:line="240" w:lineRule="auto"/>
        <w:ind w:left="0"/>
        <w:jc w:val="both"/>
        <w:rPr>
          <w:rFonts w:ascii="Arial" w:hAnsi="Arial"/>
          <w:b/>
          <w:bCs/>
          <w:sz w:val="24"/>
          <w:szCs w:val="24"/>
        </w:rPr>
      </w:pPr>
    </w:p>
    <w:p w:rsidR="001674E6" w:rsidRPr="00CB42B9" w:rsidRDefault="00E44317" w:rsidP="00E44317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>Déterminer le coût d'achat et l’inventaire permanent des deux matières premières MA et MB</w:t>
      </w:r>
      <w:r>
        <w:rPr>
          <w:rFonts w:ascii="Arial" w:hAnsi="Arial"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 w:rsidR="004B288B">
        <w:rPr>
          <w:rFonts w:ascii="Arial" w:hAnsi="Arial"/>
          <w:b/>
          <w:bCs/>
          <w:sz w:val="24"/>
          <w:szCs w:val="24"/>
        </w:rPr>
        <w:t xml:space="preserve"> (7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1674E6" w:rsidRPr="00CB42B9" w:rsidRDefault="00E44317" w:rsidP="00E44317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>Déterminer le coût de production et l</w:t>
      </w:r>
      <w:r w:rsidR="00581239">
        <w:rPr>
          <w:rFonts w:ascii="Arial" w:hAnsi="Arial"/>
          <w:bCs/>
          <w:sz w:val="24"/>
          <w:szCs w:val="24"/>
        </w:rPr>
        <w:t>’inventaire permanent des deux s</w:t>
      </w:r>
      <w:r w:rsidR="001674E6" w:rsidRPr="00CB42B9">
        <w:rPr>
          <w:rFonts w:ascii="Arial" w:hAnsi="Arial"/>
          <w:bCs/>
          <w:sz w:val="24"/>
          <w:szCs w:val="24"/>
        </w:rPr>
        <w:t>hampoings</w:t>
      </w:r>
      <w:r>
        <w:rPr>
          <w:rFonts w:ascii="Arial" w:hAnsi="Arial"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 w:rsidR="00205AE3">
        <w:rPr>
          <w:rFonts w:ascii="Arial" w:hAnsi="Arial"/>
          <w:bCs/>
          <w:sz w:val="24"/>
          <w:szCs w:val="24"/>
        </w:rPr>
        <w:tab/>
      </w:r>
      <w:r w:rsidR="00205AE3">
        <w:rPr>
          <w:rFonts w:ascii="Arial" w:hAnsi="Arial"/>
          <w:bCs/>
          <w:sz w:val="24"/>
          <w:szCs w:val="24"/>
        </w:rPr>
        <w:tab/>
      </w:r>
      <w:r w:rsidR="004B288B">
        <w:rPr>
          <w:rFonts w:ascii="Arial" w:hAnsi="Arial"/>
          <w:b/>
          <w:bCs/>
          <w:sz w:val="24"/>
          <w:szCs w:val="24"/>
        </w:rPr>
        <w:t xml:space="preserve"> (13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1674E6" w:rsidRPr="00CB42B9" w:rsidRDefault="00E44317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>Dét</w:t>
      </w:r>
      <w:r w:rsidR="00581239">
        <w:rPr>
          <w:rFonts w:ascii="Arial" w:hAnsi="Arial"/>
          <w:bCs/>
          <w:sz w:val="24"/>
          <w:szCs w:val="24"/>
        </w:rPr>
        <w:t>erminer le coût de revient des s</w:t>
      </w:r>
      <w:r w:rsidR="001674E6" w:rsidRPr="00CB42B9">
        <w:rPr>
          <w:rFonts w:ascii="Arial" w:hAnsi="Arial"/>
          <w:bCs/>
          <w:sz w:val="24"/>
          <w:szCs w:val="24"/>
        </w:rPr>
        <w:t>hampoing</w:t>
      </w:r>
      <w:r w:rsidR="00581239">
        <w:rPr>
          <w:rFonts w:ascii="Arial" w:hAnsi="Arial"/>
          <w:bCs/>
          <w:sz w:val="24"/>
          <w:szCs w:val="24"/>
        </w:rPr>
        <w:t>s</w:t>
      </w:r>
      <w:r w:rsidR="001674E6" w:rsidRPr="00CB42B9">
        <w:rPr>
          <w:rFonts w:ascii="Arial" w:hAnsi="Arial"/>
          <w:bCs/>
          <w:sz w:val="24"/>
          <w:szCs w:val="24"/>
        </w:rPr>
        <w:t xml:space="preserve"> vendus</w:t>
      </w:r>
      <w:r>
        <w:rPr>
          <w:rFonts w:ascii="Arial" w:hAnsi="Arial"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 w:rsidR="004B288B">
        <w:rPr>
          <w:rFonts w:ascii="Arial" w:hAnsi="Arial"/>
          <w:b/>
          <w:bCs/>
          <w:sz w:val="24"/>
          <w:szCs w:val="24"/>
        </w:rPr>
        <w:t xml:space="preserve"> (4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1674E6" w:rsidRPr="00CB42B9" w:rsidRDefault="00E44317" w:rsidP="00E44317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1674E6" w:rsidRPr="00CB42B9">
        <w:rPr>
          <w:rFonts w:ascii="Arial" w:hAnsi="Arial"/>
          <w:bCs/>
          <w:sz w:val="24"/>
          <w:szCs w:val="24"/>
        </w:rPr>
        <w:t>Déga</w:t>
      </w:r>
      <w:r w:rsidR="00581239">
        <w:rPr>
          <w:rFonts w:ascii="Arial" w:hAnsi="Arial"/>
          <w:bCs/>
          <w:sz w:val="24"/>
          <w:szCs w:val="24"/>
        </w:rPr>
        <w:t>ger le résultat analytique des s</w:t>
      </w:r>
      <w:r w:rsidR="001674E6" w:rsidRPr="00CB42B9">
        <w:rPr>
          <w:rFonts w:ascii="Arial" w:hAnsi="Arial"/>
          <w:bCs/>
          <w:sz w:val="24"/>
          <w:szCs w:val="24"/>
        </w:rPr>
        <w:t>hampoing</w:t>
      </w:r>
      <w:r>
        <w:rPr>
          <w:rFonts w:ascii="Arial" w:hAnsi="Arial"/>
          <w:bCs/>
          <w:sz w:val="24"/>
          <w:szCs w:val="24"/>
        </w:rPr>
        <w:t>s</w:t>
      </w:r>
      <w:r w:rsidR="001674E6" w:rsidRPr="00CB42B9">
        <w:rPr>
          <w:rFonts w:ascii="Arial" w:hAnsi="Arial"/>
          <w:bCs/>
          <w:sz w:val="24"/>
          <w:szCs w:val="24"/>
        </w:rPr>
        <w:t xml:space="preserve"> vendus. Quel est</w:t>
      </w:r>
      <w:r w:rsidR="00205AE3">
        <w:rPr>
          <w:rFonts w:ascii="Arial" w:hAnsi="Arial"/>
          <w:bCs/>
          <w:sz w:val="24"/>
          <w:szCs w:val="24"/>
        </w:rPr>
        <w:t xml:space="preserve"> le produit le plus rentable ? Justifier</w:t>
      </w:r>
      <w:r w:rsidR="001674E6" w:rsidRPr="00CB42B9">
        <w:rPr>
          <w:rFonts w:ascii="Arial" w:hAnsi="Arial"/>
          <w:bCs/>
          <w:sz w:val="24"/>
          <w:szCs w:val="24"/>
        </w:rPr>
        <w:t xml:space="preserve"> votre réponse.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</w:t>
      </w:r>
      <w:r w:rsidR="00205AE3">
        <w:rPr>
          <w:rFonts w:ascii="Arial" w:hAnsi="Arial"/>
          <w:b/>
          <w:bCs/>
          <w:sz w:val="24"/>
          <w:szCs w:val="24"/>
        </w:rPr>
        <w:tab/>
      </w:r>
      <w:r w:rsidR="00205AE3">
        <w:rPr>
          <w:rFonts w:ascii="Arial" w:hAnsi="Arial"/>
          <w:b/>
          <w:bCs/>
          <w:sz w:val="24"/>
          <w:szCs w:val="24"/>
        </w:rPr>
        <w:tab/>
      </w:r>
      <w:r w:rsidR="00205AE3">
        <w:rPr>
          <w:rFonts w:ascii="Arial" w:hAnsi="Arial"/>
          <w:b/>
          <w:bCs/>
          <w:sz w:val="24"/>
          <w:szCs w:val="24"/>
        </w:rPr>
        <w:tab/>
      </w:r>
      <w:r w:rsidR="00205AE3">
        <w:rPr>
          <w:rFonts w:ascii="Arial" w:hAnsi="Arial"/>
          <w:b/>
          <w:bCs/>
          <w:sz w:val="24"/>
          <w:szCs w:val="24"/>
        </w:rPr>
        <w:tab/>
      </w:r>
      <w:r w:rsidR="00205AE3">
        <w:rPr>
          <w:rFonts w:ascii="Arial" w:hAnsi="Arial"/>
          <w:b/>
          <w:bCs/>
          <w:sz w:val="24"/>
          <w:szCs w:val="24"/>
        </w:rPr>
        <w:tab/>
      </w:r>
      <w:r w:rsidR="004B288B">
        <w:rPr>
          <w:rFonts w:ascii="Arial" w:hAnsi="Arial"/>
          <w:b/>
          <w:bCs/>
          <w:sz w:val="24"/>
          <w:szCs w:val="24"/>
        </w:rPr>
        <w:t>(6</w:t>
      </w:r>
      <w:r w:rsidR="001674E6" w:rsidRPr="00CB42B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1674E6" w:rsidRPr="00CB42B9" w:rsidRDefault="001674E6" w:rsidP="001674E6">
      <w:pPr>
        <w:pStyle w:val="Paragraphedeliste1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  <w:u w:val="single"/>
        </w:rPr>
      </w:pPr>
      <w:r w:rsidRPr="00CB42B9">
        <w:rPr>
          <w:rFonts w:ascii="Arial" w:hAnsi="Arial"/>
          <w:b/>
          <w:sz w:val="24"/>
          <w:szCs w:val="24"/>
          <w:u w:val="single"/>
        </w:rPr>
        <w:t xml:space="preserve">N.B : </w:t>
      </w:r>
    </w:p>
    <w:p w:rsidR="001674E6" w:rsidRPr="00CB42B9" w:rsidRDefault="001674E6" w:rsidP="008A449A">
      <w:pPr>
        <w:pStyle w:val="Paragraphedeliste1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 xml:space="preserve">Toutes les sorties sont évaluées au coût moyen unitaire pondéré </w:t>
      </w:r>
      <w:r w:rsidR="008A449A">
        <w:rPr>
          <w:rFonts w:ascii="Arial" w:hAnsi="Arial"/>
          <w:sz w:val="24"/>
          <w:szCs w:val="24"/>
        </w:rPr>
        <w:t>en fin de période</w:t>
      </w:r>
      <w:r w:rsidRPr="00CB42B9">
        <w:rPr>
          <w:rFonts w:ascii="Arial" w:hAnsi="Arial"/>
          <w:sz w:val="24"/>
          <w:szCs w:val="24"/>
        </w:rPr>
        <w:t>;</w:t>
      </w:r>
    </w:p>
    <w:p w:rsidR="001674E6" w:rsidRPr="00CB42B9" w:rsidRDefault="001674E6" w:rsidP="001674E6">
      <w:pPr>
        <w:pStyle w:val="Paragraphedeliste1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>Prendre deux chiffres après la virgule et arrondir à l’unité monétaire supérieure ;</w:t>
      </w:r>
    </w:p>
    <w:p w:rsidR="001674E6" w:rsidRPr="00CB42B9" w:rsidRDefault="001674E6" w:rsidP="001674E6">
      <w:pPr>
        <w:pStyle w:val="Paragraphedeliste1"/>
        <w:numPr>
          <w:ilvl w:val="0"/>
          <w:numId w:val="22"/>
        </w:numPr>
        <w:spacing w:after="0" w:line="360" w:lineRule="auto"/>
        <w:ind w:left="426" w:hanging="284"/>
        <w:jc w:val="both"/>
        <w:rPr>
          <w:rFonts w:ascii="Arial" w:hAnsi="Arial"/>
          <w:sz w:val="24"/>
          <w:szCs w:val="24"/>
        </w:rPr>
      </w:pPr>
      <w:r w:rsidRPr="00CB42B9">
        <w:rPr>
          <w:rFonts w:ascii="Arial" w:hAnsi="Arial"/>
          <w:sz w:val="24"/>
          <w:szCs w:val="24"/>
        </w:rPr>
        <w:t>Porter les calculs justificatifs sur votre copie.</w:t>
      </w:r>
    </w:p>
    <w:p w:rsidR="00D35CDC" w:rsidRPr="00CB42B9" w:rsidRDefault="00D35CDC" w:rsidP="00D35CDC">
      <w:pPr>
        <w:pStyle w:val="Corpsdetexte"/>
        <w:rPr>
          <w:rFonts w:ascii="Arial" w:hAnsi="Arial" w:cs="Arial"/>
          <w:sz w:val="24"/>
        </w:rPr>
      </w:pPr>
    </w:p>
    <w:p w:rsidR="00D35CDC" w:rsidRPr="00CB42B9" w:rsidRDefault="00D35CDC" w:rsidP="00CB42B9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CB42B9">
        <w:rPr>
          <w:rFonts w:ascii="Arial" w:hAnsi="Arial" w:cs="Arial"/>
          <w:b/>
          <w:u w:val="single"/>
        </w:rPr>
        <w:t>Opérations</w:t>
      </w:r>
      <w:r w:rsidR="007671C4">
        <w:rPr>
          <w:rFonts w:ascii="Arial" w:hAnsi="Arial" w:cs="Arial"/>
          <w:b/>
          <w:u w:val="single"/>
        </w:rPr>
        <w:t xml:space="preserve"> de préparation de commandes : </w:t>
      </w:r>
      <w:r w:rsidR="00412321">
        <w:rPr>
          <w:rFonts w:ascii="Arial" w:hAnsi="Arial" w:cs="Arial"/>
          <w:b/>
          <w:u w:val="single"/>
        </w:rPr>
        <w:t>(10</w:t>
      </w:r>
      <w:r w:rsidRPr="00CB42B9">
        <w:rPr>
          <w:rFonts w:ascii="Arial" w:hAnsi="Arial" w:cs="Arial"/>
          <w:b/>
          <w:u w:val="single"/>
        </w:rPr>
        <w:t xml:space="preserve"> points)</w:t>
      </w:r>
    </w:p>
    <w:p w:rsidR="00D35CDC" w:rsidRPr="00CB42B9" w:rsidRDefault="00D35CDC" w:rsidP="00D35CDC">
      <w:pPr>
        <w:jc w:val="both"/>
        <w:rPr>
          <w:rFonts w:ascii="Arial" w:hAnsi="Arial" w:cs="Arial"/>
          <w:b/>
          <w:u w:val="single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t xml:space="preserve">Vous travaillez dans l’une des agences de la société </w:t>
      </w:r>
      <w:r w:rsidR="00C806B2" w:rsidRPr="00CB42B9">
        <w:rPr>
          <w:rFonts w:ascii="Arial" w:hAnsi="Arial" w:cs="Arial"/>
        </w:rPr>
        <w:t>Monnaie</w:t>
      </w:r>
      <w:r w:rsidRPr="00CB42B9">
        <w:rPr>
          <w:rFonts w:ascii="Arial" w:hAnsi="Arial" w:cs="Arial"/>
        </w:rPr>
        <w:t>-Poste Du Maroc, spécialisée dans la messagerie, transfert d’argent et  les services financiers.</w:t>
      </w:r>
    </w:p>
    <w:p w:rsidR="00D35CDC" w:rsidRPr="00CB42B9" w:rsidRDefault="00003910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Afin que votre agence puisse r</w:t>
      </w:r>
      <w:r w:rsidR="00D35CDC" w:rsidRPr="00CB42B9">
        <w:rPr>
          <w:rFonts w:ascii="Arial" w:hAnsi="Arial" w:cs="Arial"/>
        </w:rPr>
        <w:t xml:space="preserve">épondre aux besoins de sa </w:t>
      </w:r>
      <w:r w:rsidR="00506DEE">
        <w:rPr>
          <w:rFonts w:ascii="Arial" w:hAnsi="Arial" w:cs="Arial"/>
        </w:rPr>
        <w:t xml:space="preserve">clientèle, vous </w:t>
      </w:r>
      <w:r w:rsidR="00010ABF">
        <w:rPr>
          <w:rFonts w:ascii="Arial" w:hAnsi="Arial" w:cs="Arial"/>
        </w:rPr>
        <w:t>êtes amené(e)</w:t>
      </w:r>
      <w:r w:rsidR="00D35CDC" w:rsidRPr="00CB42B9">
        <w:rPr>
          <w:rFonts w:ascii="Arial" w:hAnsi="Arial" w:cs="Arial"/>
        </w:rPr>
        <w:t xml:space="preserve"> à d</w:t>
      </w:r>
      <w:r w:rsidR="00506DEE">
        <w:rPr>
          <w:rFonts w:ascii="Arial" w:hAnsi="Arial" w:cs="Arial"/>
        </w:rPr>
        <w:t>éterminer l’effectif nécessaire</w:t>
      </w:r>
      <w:r w:rsidR="00397868">
        <w:rPr>
          <w:rFonts w:ascii="Arial" w:hAnsi="Arial" w:cs="Arial"/>
        </w:rPr>
        <w:t xml:space="preserve"> et cela en commençant</w:t>
      </w:r>
      <w:r w:rsidR="00D35CDC" w:rsidRPr="00CB42B9">
        <w:rPr>
          <w:rFonts w:ascii="Arial" w:hAnsi="Arial" w:cs="Arial"/>
        </w:rPr>
        <w:t xml:space="preserve"> par la planification des deux services : Messagerie et Transfert</w:t>
      </w:r>
      <w:r w:rsidR="00412321">
        <w:rPr>
          <w:rFonts w:ascii="Arial" w:hAnsi="Arial" w:cs="Arial"/>
        </w:rPr>
        <w:t xml:space="preserve"> d’argents qui seront considéré</w:t>
      </w:r>
      <w:r w:rsidR="00D35CDC" w:rsidRPr="00CB42B9">
        <w:rPr>
          <w:rFonts w:ascii="Arial" w:hAnsi="Arial" w:cs="Arial"/>
        </w:rPr>
        <w:t>s comme deux types de commande</w:t>
      </w:r>
      <w:r w:rsidR="00506DEE">
        <w:rPr>
          <w:rFonts w:ascii="Arial" w:hAnsi="Arial" w:cs="Arial"/>
        </w:rPr>
        <w:t>s</w:t>
      </w:r>
      <w:r w:rsidR="00397868">
        <w:rPr>
          <w:rFonts w:ascii="Arial" w:hAnsi="Arial" w:cs="Arial"/>
        </w:rPr>
        <w:t>. P</w:t>
      </w:r>
      <w:r w:rsidR="00D35CDC" w:rsidRPr="00CB42B9">
        <w:rPr>
          <w:rFonts w:ascii="Arial" w:hAnsi="Arial" w:cs="Arial"/>
        </w:rPr>
        <w:t>our y arriver</w:t>
      </w:r>
      <w:r w:rsidR="00397868">
        <w:rPr>
          <w:rFonts w:ascii="Arial" w:hAnsi="Arial" w:cs="Arial"/>
        </w:rPr>
        <w:t>,</w:t>
      </w:r>
      <w:r w:rsidR="00D35CDC" w:rsidRPr="00CB42B9">
        <w:rPr>
          <w:rFonts w:ascii="Arial" w:hAnsi="Arial" w:cs="Arial"/>
        </w:rPr>
        <w:t xml:space="preserve"> vous disposez d</w:t>
      </w:r>
      <w:r w:rsidR="00397868">
        <w:rPr>
          <w:rFonts w:ascii="Arial" w:hAnsi="Arial" w:cs="Arial"/>
        </w:rPr>
        <w:t xml:space="preserve">es informations et </w:t>
      </w:r>
      <w:r w:rsidR="00D35CDC" w:rsidRPr="00CB42B9">
        <w:rPr>
          <w:rFonts w:ascii="Arial" w:hAnsi="Arial" w:cs="Arial"/>
        </w:rPr>
        <w:t xml:space="preserve">questions </w:t>
      </w:r>
      <w:r w:rsidR="009D3548">
        <w:rPr>
          <w:rFonts w:ascii="Arial" w:hAnsi="Arial" w:cs="Arial"/>
        </w:rPr>
        <w:t xml:space="preserve">suivantes </w:t>
      </w:r>
      <w:r w:rsidR="00D35CDC" w:rsidRPr="00CB42B9">
        <w:rPr>
          <w:rFonts w:ascii="Arial" w:hAnsi="Arial" w:cs="Arial"/>
        </w:rPr>
        <w:t>qui vont vous orienter dans votre planification</w:t>
      </w:r>
    </w:p>
    <w:p w:rsidR="00397868" w:rsidRDefault="00397868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B42B9">
        <w:rPr>
          <w:rFonts w:ascii="Arial" w:hAnsi="Arial" w:cs="Arial"/>
          <w:b/>
          <w:bCs/>
          <w:u w:val="single"/>
        </w:rPr>
        <w:t>Considérations :</w:t>
      </w:r>
    </w:p>
    <w:p w:rsidR="00D35CDC" w:rsidRPr="00CB42B9" w:rsidRDefault="00D35CDC" w:rsidP="00EC6C00">
      <w:pPr>
        <w:pStyle w:val="Paragraphedeliste"/>
        <w:numPr>
          <w:ilvl w:val="0"/>
          <w:numId w:val="10"/>
        </w:numPr>
        <w:tabs>
          <w:tab w:val="left" w:pos="2813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Types de commandes :</w:t>
      </w:r>
    </w:p>
    <w:p w:rsidR="00D35CDC" w:rsidRPr="00174BCA" w:rsidRDefault="00D35CDC" w:rsidP="00E00F77">
      <w:pPr>
        <w:pStyle w:val="Paragraphedeliste"/>
        <w:numPr>
          <w:ilvl w:val="0"/>
          <w:numId w:val="35"/>
        </w:numPr>
        <w:tabs>
          <w:tab w:val="left" w:pos="2813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74BCA">
        <w:rPr>
          <w:rFonts w:ascii="Arial" w:hAnsi="Arial" w:cs="Arial"/>
          <w:sz w:val="24"/>
          <w:szCs w:val="24"/>
        </w:rPr>
        <w:t>Commande transfert d’argent (CTA)</w:t>
      </w:r>
      <w:r w:rsidR="00174BCA">
        <w:rPr>
          <w:rFonts w:ascii="Arial" w:hAnsi="Arial" w:cs="Arial"/>
          <w:sz w:val="24"/>
          <w:szCs w:val="24"/>
        </w:rPr>
        <w:t> ;</w:t>
      </w:r>
      <w:r w:rsidRPr="00174BCA">
        <w:rPr>
          <w:rFonts w:ascii="Arial" w:hAnsi="Arial" w:cs="Arial"/>
          <w:sz w:val="24"/>
          <w:szCs w:val="24"/>
        </w:rPr>
        <w:t xml:space="preserve"> </w:t>
      </w:r>
    </w:p>
    <w:p w:rsidR="00E00F77" w:rsidRPr="00397868" w:rsidRDefault="00D35CDC" w:rsidP="00397868">
      <w:pPr>
        <w:pStyle w:val="Paragraphedeliste"/>
        <w:numPr>
          <w:ilvl w:val="0"/>
          <w:numId w:val="35"/>
        </w:numPr>
        <w:tabs>
          <w:tab w:val="left" w:pos="2813"/>
        </w:tabs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74BCA">
        <w:rPr>
          <w:rFonts w:ascii="Arial" w:hAnsi="Arial" w:cs="Arial"/>
          <w:sz w:val="24"/>
          <w:szCs w:val="24"/>
        </w:rPr>
        <w:t>Commande messagerie (CM)</w:t>
      </w:r>
      <w:r w:rsidR="00174BCA">
        <w:rPr>
          <w:rFonts w:ascii="Arial" w:hAnsi="Arial" w:cs="Arial"/>
          <w:sz w:val="24"/>
          <w:szCs w:val="24"/>
        </w:rPr>
        <w:t>.</w:t>
      </w:r>
    </w:p>
    <w:p w:rsidR="00D35CDC" w:rsidRPr="00CB42B9" w:rsidRDefault="00D35CDC" w:rsidP="00FD614F">
      <w:pPr>
        <w:pStyle w:val="Paragraphedeliste"/>
        <w:numPr>
          <w:ilvl w:val="0"/>
          <w:numId w:val="10"/>
        </w:numPr>
        <w:tabs>
          <w:tab w:val="left" w:pos="28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Horaire de travail : 8 heures par jour (de 8h00 à 12h00 et 13h00 à 17h00)</w:t>
      </w:r>
      <w:r w:rsidR="00174BCA">
        <w:rPr>
          <w:rFonts w:ascii="Arial" w:hAnsi="Arial" w:cs="Arial"/>
          <w:sz w:val="24"/>
          <w:szCs w:val="24"/>
        </w:rPr>
        <w:t>.</w:t>
      </w:r>
    </w:p>
    <w:p w:rsidR="00174BCA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  <w:b/>
          <w:bCs/>
          <w:u w:val="single"/>
        </w:rPr>
        <w:t>Les temps de traitement d’une commande</w:t>
      </w:r>
      <w:r w:rsidRPr="00CB42B9">
        <w:rPr>
          <w:rFonts w:ascii="Arial" w:hAnsi="Arial" w:cs="Arial"/>
        </w:rPr>
        <w:t> :</w:t>
      </w: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</w:rPr>
      </w:pPr>
      <w:r w:rsidRPr="00CB42B9">
        <w:rPr>
          <w:rFonts w:ascii="Arial" w:hAnsi="Arial" w:cs="Arial"/>
          <w:b/>
          <w:bCs/>
        </w:rPr>
        <w:t xml:space="preserve">Commande transfert d’argent (CTA): </w:t>
      </w:r>
    </w:p>
    <w:p w:rsidR="00D35CDC" w:rsidRPr="00CB42B9" w:rsidRDefault="00D35CDC" w:rsidP="00FD614F">
      <w:pPr>
        <w:pStyle w:val="Paragraphedeliste"/>
        <w:numPr>
          <w:ilvl w:val="0"/>
          <w:numId w:val="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Temps d’accueil du client : 15 secondes</w:t>
      </w:r>
      <w:r w:rsidR="00174BCA">
        <w:rPr>
          <w:rFonts w:ascii="Arial" w:hAnsi="Arial" w:cs="Arial"/>
          <w:sz w:val="24"/>
          <w:szCs w:val="24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Temps d</w:t>
      </w:r>
      <w:r w:rsidR="00174BCA">
        <w:rPr>
          <w:rFonts w:ascii="Arial" w:hAnsi="Arial" w:cs="Arial"/>
          <w:sz w:val="24"/>
          <w:szCs w:val="24"/>
        </w:rPr>
        <w:t xml:space="preserve">e traitement de la déclaration </w:t>
      </w:r>
      <w:r w:rsidRPr="00CB42B9">
        <w:rPr>
          <w:rFonts w:ascii="Arial" w:hAnsi="Arial" w:cs="Arial"/>
          <w:sz w:val="24"/>
          <w:szCs w:val="24"/>
        </w:rPr>
        <w:t>du montant à transférer : 45 secondes</w:t>
      </w:r>
      <w:r w:rsidR="00174BCA">
        <w:rPr>
          <w:rFonts w:ascii="Arial" w:hAnsi="Arial" w:cs="Arial"/>
          <w:sz w:val="24"/>
          <w:szCs w:val="24"/>
        </w:rPr>
        <w:t> ;</w:t>
      </w:r>
      <w:r w:rsidRPr="00CB42B9">
        <w:rPr>
          <w:rFonts w:ascii="Arial" w:hAnsi="Arial" w:cs="Arial"/>
          <w:sz w:val="24"/>
          <w:szCs w:val="24"/>
        </w:rPr>
        <w:t xml:space="preserve"> </w:t>
      </w:r>
    </w:p>
    <w:p w:rsidR="00D35CDC" w:rsidRPr="00CB42B9" w:rsidRDefault="00C806B2" w:rsidP="00FD614F">
      <w:pPr>
        <w:pStyle w:val="Paragraphedeliste"/>
        <w:numPr>
          <w:ilvl w:val="0"/>
          <w:numId w:val="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lastRenderedPageBreak/>
        <w:t>Temps d’entrée</w:t>
      </w:r>
      <w:r w:rsidR="00D35CDC" w:rsidRPr="00CB42B9">
        <w:rPr>
          <w:rFonts w:ascii="Arial" w:hAnsi="Arial" w:cs="Arial"/>
          <w:sz w:val="24"/>
          <w:szCs w:val="24"/>
        </w:rPr>
        <w:t xml:space="preserve"> des données </w:t>
      </w:r>
      <w:r w:rsidR="00003910">
        <w:rPr>
          <w:rFonts w:ascii="Arial" w:hAnsi="Arial" w:cs="Arial"/>
          <w:sz w:val="24"/>
          <w:szCs w:val="24"/>
        </w:rPr>
        <w:t>du client : s</w:t>
      </w:r>
      <w:r w:rsidR="009D3548">
        <w:rPr>
          <w:rFonts w:ascii="Arial" w:hAnsi="Arial" w:cs="Arial"/>
          <w:sz w:val="24"/>
          <w:szCs w:val="24"/>
        </w:rPr>
        <w:t xml:space="preserve">i c’est un </w:t>
      </w:r>
      <w:r w:rsidR="00A904FC">
        <w:rPr>
          <w:rFonts w:ascii="Arial" w:hAnsi="Arial" w:cs="Arial"/>
          <w:sz w:val="24"/>
          <w:szCs w:val="24"/>
        </w:rPr>
        <w:t xml:space="preserve">ancien </w:t>
      </w:r>
      <w:r w:rsidR="009D3548">
        <w:rPr>
          <w:rFonts w:ascii="Arial" w:hAnsi="Arial" w:cs="Arial"/>
          <w:sz w:val="24"/>
          <w:szCs w:val="24"/>
        </w:rPr>
        <w:t>client o</w:t>
      </w:r>
      <w:r w:rsidR="00D35CDC" w:rsidRPr="00CB42B9">
        <w:rPr>
          <w:rFonts w:ascii="Arial" w:hAnsi="Arial" w:cs="Arial"/>
          <w:sz w:val="24"/>
          <w:szCs w:val="24"/>
        </w:rPr>
        <w:t>n compte = 12 secondes, sinon = 2 min ;</w:t>
      </w:r>
    </w:p>
    <w:p w:rsidR="00D35CDC" w:rsidRPr="00CB42B9" w:rsidRDefault="00C806B2" w:rsidP="00FD614F">
      <w:pPr>
        <w:pStyle w:val="Paragraphedeliste"/>
        <w:numPr>
          <w:ilvl w:val="0"/>
          <w:numId w:val="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Temps moyen de calcul</w:t>
      </w:r>
      <w:r w:rsidR="00D35CDC" w:rsidRPr="00CB42B9">
        <w:rPr>
          <w:rFonts w:ascii="Arial" w:hAnsi="Arial" w:cs="Arial"/>
          <w:sz w:val="24"/>
          <w:szCs w:val="24"/>
        </w:rPr>
        <w:t xml:space="preserve"> et de vérifica</w:t>
      </w:r>
      <w:r w:rsidR="00174BCA">
        <w:rPr>
          <w:rFonts w:ascii="Arial" w:hAnsi="Arial" w:cs="Arial"/>
          <w:sz w:val="24"/>
          <w:szCs w:val="24"/>
        </w:rPr>
        <w:t>tion de la somme d’argent: 1min ;</w:t>
      </w:r>
    </w:p>
    <w:p w:rsidR="00D35CDC" w:rsidRDefault="00D35CDC" w:rsidP="00D35CDC">
      <w:pPr>
        <w:pStyle w:val="Paragraphedeliste"/>
        <w:numPr>
          <w:ilvl w:val="0"/>
          <w:numId w:val="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Pourcentage des nouveaux clients : 40%</w:t>
      </w:r>
      <w:r w:rsidR="00174BCA">
        <w:rPr>
          <w:rFonts w:ascii="Arial" w:hAnsi="Arial" w:cs="Arial"/>
          <w:sz w:val="24"/>
          <w:szCs w:val="24"/>
        </w:rPr>
        <w:t>.</w:t>
      </w:r>
    </w:p>
    <w:p w:rsidR="00397868" w:rsidRPr="00397868" w:rsidRDefault="00397868" w:rsidP="00397868">
      <w:pPr>
        <w:pStyle w:val="Paragraphedeliste"/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</w:rPr>
      </w:pPr>
      <w:r w:rsidRPr="00CB42B9">
        <w:rPr>
          <w:rFonts w:ascii="Arial" w:hAnsi="Arial" w:cs="Arial"/>
          <w:b/>
          <w:bCs/>
        </w:rPr>
        <w:t>Commande messagerie (CM) :</w:t>
      </w:r>
    </w:p>
    <w:p w:rsidR="00D35CDC" w:rsidRPr="00CB42B9" w:rsidRDefault="00D35CDC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Temps d’accueil du client : 15 secondes</w:t>
      </w:r>
      <w:r w:rsidR="00174BCA">
        <w:rPr>
          <w:rFonts w:ascii="Arial" w:hAnsi="Arial" w:cs="Arial"/>
          <w:sz w:val="24"/>
          <w:szCs w:val="24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Temps de remplis</w:t>
      </w:r>
      <w:r w:rsidR="00174BCA">
        <w:rPr>
          <w:rFonts w:ascii="Arial" w:hAnsi="Arial" w:cs="Arial"/>
          <w:sz w:val="24"/>
          <w:szCs w:val="24"/>
        </w:rPr>
        <w:t xml:space="preserve">sage de l’ordre d’expédition : </w:t>
      </w:r>
      <w:r w:rsidRPr="00CB42B9">
        <w:rPr>
          <w:rFonts w:ascii="Arial" w:hAnsi="Arial" w:cs="Arial"/>
          <w:sz w:val="24"/>
          <w:szCs w:val="24"/>
        </w:rPr>
        <w:t>3 min</w:t>
      </w:r>
      <w:r w:rsidR="00174BCA">
        <w:rPr>
          <w:rFonts w:ascii="Arial" w:hAnsi="Arial" w:cs="Arial"/>
          <w:sz w:val="24"/>
          <w:szCs w:val="24"/>
        </w:rPr>
        <w:t> ;</w:t>
      </w:r>
    </w:p>
    <w:p w:rsidR="00D35CDC" w:rsidRPr="00CB42B9" w:rsidRDefault="00003910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de pesage du</w:t>
      </w:r>
      <w:r w:rsidR="00174BCA">
        <w:rPr>
          <w:rFonts w:ascii="Arial" w:hAnsi="Arial" w:cs="Arial"/>
          <w:sz w:val="24"/>
          <w:szCs w:val="24"/>
        </w:rPr>
        <w:t xml:space="preserve"> colis :</w:t>
      </w:r>
      <w:r w:rsidR="00D35CDC" w:rsidRPr="00CB42B9">
        <w:rPr>
          <w:rFonts w:ascii="Arial" w:hAnsi="Arial" w:cs="Arial"/>
          <w:sz w:val="24"/>
          <w:szCs w:val="24"/>
        </w:rPr>
        <w:t xml:space="preserve"> 30 secondes</w:t>
      </w:r>
      <w:r w:rsidR="00174BCA">
        <w:rPr>
          <w:rFonts w:ascii="Arial" w:hAnsi="Arial" w:cs="Arial"/>
          <w:sz w:val="24"/>
          <w:szCs w:val="24"/>
        </w:rPr>
        <w:t> ;</w:t>
      </w:r>
    </w:p>
    <w:p w:rsidR="00D35CDC" w:rsidRPr="00CB42B9" w:rsidRDefault="00003910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de saisie de l’ordre d’expédition </w:t>
      </w:r>
      <w:r w:rsidR="00D35CDC" w:rsidRPr="00CB42B9">
        <w:rPr>
          <w:rFonts w:ascii="Arial" w:hAnsi="Arial" w:cs="Arial"/>
          <w:sz w:val="24"/>
          <w:szCs w:val="24"/>
        </w:rPr>
        <w:t>dans le système: 2 min</w:t>
      </w:r>
      <w:r w:rsidR="00266849">
        <w:rPr>
          <w:rFonts w:ascii="Arial" w:hAnsi="Arial" w:cs="Arial"/>
          <w:sz w:val="24"/>
          <w:szCs w:val="24"/>
        </w:rPr>
        <w:t> ;</w:t>
      </w:r>
      <w:r w:rsidR="00D35CDC" w:rsidRPr="00CB42B9">
        <w:rPr>
          <w:rFonts w:ascii="Arial" w:hAnsi="Arial" w:cs="Arial"/>
          <w:sz w:val="24"/>
          <w:szCs w:val="24"/>
        </w:rPr>
        <w:t xml:space="preserve"> </w:t>
      </w:r>
    </w:p>
    <w:p w:rsidR="00D35CDC" w:rsidRPr="00CB42B9" w:rsidRDefault="00003910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de création d’un compte client: s</w:t>
      </w:r>
      <w:r w:rsidR="00D35CDC" w:rsidRPr="00CB42B9">
        <w:rPr>
          <w:rFonts w:ascii="Arial" w:hAnsi="Arial" w:cs="Arial"/>
          <w:sz w:val="24"/>
          <w:szCs w:val="24"/>
        </w:rPr>
        <w:t>eulem</w:t>
      </w:r>
      <w:r w:rsidR="00174BCA">
        <w:rPr>
          <w:rFonts w:ascii="Arial" w:hAnsi="Arial" w:cs="Arial"/>
          <w:sz w:val="24"/>
          <w:szCs w:val="24"/>
        </w:rPr>
        <w:t>ent si c’est un nouveau client :</w:t>
      </w:r>
      <w:r w:rsidR="00D35CDC" w:rsidRPr="00CB42B9">
        <w:rPr>
          <w:rFonts w:ascii="Arial" w:hAnsi="Arial" w:cs="Arial"/>
          <w:sz w:val="24"/>
          <w:szCs w:val="24"/>
        </w:rPr>
        <w:t xml:space="preserve"> 30 secondes;</w:t>
      </w:r>
    </w:p>
    <w:p w:rsidR="00D35CDC" w:rsidRPr="00CB42B9" w:rsidRDefault="00003910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moyen de paiement : s</w:t>
      </w:r>
      <w:r w:rsidR="00D35CDC" w:rsidRPr="00CB42B9">
        <w:rPr>
          <w:rFonts w:ascii="Arial" w:hAnsi="Arial" w:cs="Arial"/>
          <w:sz w:val="24"/>
          <w:szCs w:val="24"/>
        </w:rPr>
        <w:t>eulem</w:t>
      </w:r>
      <w:r w:rsidR="00174BCA">
        <w:rPr>
          <w:rFonts w:ascii="Arial" w:hAnsi="Arial" w:cs="Arial"/>
          <w:sz w:val="24"/>
          <w:szCs w:val="24"/>
        </w:rPr>
        <w:t>ent si c’est un nouveau client :</w:t>
      </w:r>
      <w:r w:rsidR="00D35CDC" w:rsidRPr="00CB42B9">
        <w:rPr>
          <w:rFonts w:ascii="Arial" w:hAnsi="Arial" w:cs="Arial"/>
          <w:sz w:val="24"/>
          <w:szCs w:val="24"/>
        </w:rPr>
        <w:t xml:space="preserve"> 1 min ;</w:t>
      </w:r>
    </w:p>
    <w:p w:rsidR="00D35CDC" w:rsidRPr="00CB42B9" w:rsidRDefault="00D35CDC" w:rsidP="00FD614F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Pourcentage des nouveaux clients : 40%</w:t>
      </w:r>
      <w:r w:rsidR="00266849">
        <w:rPr>
          <w:rFonts w:ascii="Arial" w:hAnsi="Arial" w:cs="Arial"/>
          <w:sz w:val="24"/>
          <w:szCs w:val="24"/>
        </w:rPr>
        <w:t>.</w:t>
      </w: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B42B9">
        <w:rPr>
          <w:rFonts w:ascii="Arial" w:hAnsi="Arial" w:cs="Arial"/>
          <w:b/>
          <w:bCs/>
          <w:u w:val="single"/>
        </w:rPr>
        <w:t>Les statistiques des commandes :</w:t>
      </w:r>
    </w:p>
    <w:p w:rsidR="00D35CDC" w:rsidRPr="00CB42B9" w:rsidRDefault="00D35CDC" w:rsidP="00FD614F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Nombre de commande</w:t>
      </w:r>
      <w:r w:rsidR="00A904FC">
        <w:rPr>
          <w:rFonts w:ascii="Arial" w:hAnsi="Arial" w:cs="Arial"/>
          <w:sz w:val="24"/>
          <w:szCs w:val="24"/>
        </w:rPr>
        <w:t>s</w:t>
      </w:r>
      <w:r w:rsidRPr="00CB42B9">
        <w:rPr>
          <w:rFonts w:ascii="Arial" w:hAnsi="Arial" w:cs="Arial"/>
          <w:sz w:val="24"/>
          <w:szCs w:val="24"/>
        </w:rPr>
        <w:t xml:space="preserve"> par jour : 1100 commandes</w:t>
      </w:r>
      <w:r w:rsidR="00E00F77">
        <w:rPr>
          <w:rFonts w:ascii="Arial" w:hAnsi="Arial" w:cs="Arial"/>
          <w:sz w:val="24"/>
          <w:szCs w:val="24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42B9">
        <w:rPr>
          <w:rFonts w:ascii="Arial" w:hAnsi="Arial" w:cs="Arial"/>
          <w:sz w:val="24"/>
          <w:szCs w:val="24"/>
        </w:rPr>
        <w:t>Pourcentage des  commandes messageries (CM) : 40%</w:t>
      </w:r>
      <w:r w:rsidR="00E00F77">
        <w:rPr>
          <w:rFonts w:ascii="Arial" w:hAnsi="Arial" w:cs="Arial"/>
          <w:sz w:val="24"/>
          <w:szCs w:val="24"/>
        </w:rPr>
        <w:t>.</w:t>
      </w: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CB42B9">
        <w:rPr>
          <w:rFonts w:ascii="Arial" w:hAnsi="Arial" w:cs="Arial"/>
          <w:b/>
          <w:bCs/>
          <w:u w:val="single"/>
        </w:rPr>
        <w:t>Travail à faire :</w:t>
      </w:r>
    </w:p>
    <w:p w:rsidR="00D35CDC" w:rsidRDefault="00D35CDC" w:rsidP="00FD614F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t>Vous êtes amené</w:t>
      </w:r>
      <w:r w:rsidR="00010ABF">
        <w:rPr>
          <w:rFonts w:ascii="Arial" w:hAnsi="Arial" w:cs="Arial"/>
        </w:rPr>
        <w:t>(e)</w:t>
      </w:r>
      <w:r w:rsidRPr="00CB42B9">
        <w:rPr>
          <w:rFonts w:ascii="Arial" w:hAnsi="Arial" w:cs="Arial"/>
        </w:rPr>
        <w:t xml:space="preserve"> à </w:t>
      </w:r>
      <w:r w:rsidR="00CB42B9" w:rsidRPr="00CB42B9">
        <w:rPr>
          <w:rFonts w:ascii="Arial" w:hAnsi="Arial" w:cs="Arial"/>
        </w:rPr>
        <w:t>porter</w:t>
      </w:r>
      <w:r w:rsidRPr="00CB42B9">
        <w:rPr>
          <w:rFonts w:ascii="Arial" w:hAnsi="Arial" w:cs="Arial"/>
        </w:rPr>
        <w:t xml:space="preserve"> directement vos</w:t>
      </w:r>
      <w:r w:rsidR="00CB42B9" w:rsidRPr="00CB42B9">
        <w:rPr>
          <w:rFonts w:ascii="Arial" w:hAnsi="Arial" w:cs="Arial"/>
        </w:rPr>
        <w:t xml:space="preserve"> </w:t>
      </w:r>
      <w:r w:rsidRPr="00CB42B9">
        <w:rPr>
          <w:rFonts w:ascii="Arial" w:hAnsi="Arial" w:cs="Arial"/>
        </w:rPr>
        <w:t>réponses aux q</w:t>
      </w:r>
      <w:r w:rsidR="00CB42B9" w:rsidRPr="00CB42B9">
        <w:rPr>
          <w:rFonts w:ascii="Arial" w:hAnsi="Arial" w:cs="Arial"/>
        </w:rPr>
        <w:t>uestions suivantes sur l’a</w:t>
      </w:r>
      <w:r w:rsidRPr="00CB42B9">
        <w:rPr>
          <w:rFonts w:ascii="Arial" w:hAnsi="Arial" w:cs="Arial"/>
        </w:rPr>
        <w:t>nnexe</w:t>
      </w:r>
      <w:r w:rsidR="00CB42B9" w:rsidRPr="00CB42B9">
        <w:rPr>
          <w:rFonts w:ascii="Arial" w:hAnsi="Arial" w:cs="Arial"/>
        </w:rPr>
        <w:t xml:space="preserve"> </w:t>
      </w:r>
      <w:r w:rsidR="007671C4">
        <w:rPr>
          <w:rFonts w:ascii="Arial" w:hAnsi="Arial" w:cs="Arial"/>
        </w:rPr>
        <w:t>VI</w:t>
      </w:r>
      <w:r w:rsidRPr="00CB42B9">
        <w:rPr>
          <w:rFonts w:ascii="Arial" w:hAnsi="Arial" w:cs="Arial"/>
        </w:rPr>
        <w:t>II.1</w:t>
      </w:r>
      <w:r w:rsidR="00E00F77">
        <w:rPr>
          <w:rFonts w:ascii="Arial" w:hAnsi="Arial" w:cs="Arial"/>
        </w:rPr>
        <w:t>.</w:t>
      </w:r>
    </w:p>
    <w:p w:rsidR="008800AF" w:rsidRPr="00CB42B9" w:rsidRDefault="008800AF" w:rsidP="008800AF">
      <w:pPr>
        <w:pStyle w:val="En-tte"/>
        <w:tabs>
          <w:tab w:val="clear" w:pos="4536"/>
          <w:tab w:val="clear" w:pos="9072"/>
          <w:tab w:val="center" w:pos="4703"/>
          <w:tab w:val="right" w:pos="9406"/>
        </w:tabs>
        <w:spacing w:line="360" w:lineRule="auto"/>
        <w:ind w:left="360"/>
        <w:jc w:val="both"/>
        <w:rPr>
          <w:rFonts w:ascii="Arial" w:hAnsi="Arial" w:cs="Arial"/>
        </w:rPr>
      </w:pPr>
    </w:p>
    <w:p w:rsidR="00D35CDC" w:rsidRPr="00CB42B9" w:rsidRDefault="00E00F77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 xml:space="preserve">Calculer le temps de réalisation d’une commande </w:t>
      </w:r>
      <w:r w:rsidR="00D35CDC" w:rsidRPr="00957E03">
        <w:rPr>
          <w:rFonts w:ascii="Arial" w:hAnsi="Arial" w:cs="Arial"/>
          <w:bCs/>
          <w:sz w:val="24"/>
          <w:szCs w:val="24"/>
        </w:rPr>
        <w:t>CTA</w:t>
      </w:r>
      <w:r w:rsidR="008800AF" w:rsidRPr="00957E03">
        <w:rPr>
          <w:rFonts w:ascii="Arial" w:hAnsi="Arial" w:cs="Arial"/>
          <w:sz w:val="24"/>
          <w:szCs w:val="24"/>
        </w:rPr>
        <w:t>.</w:t>
      </w:r>
      <w:r w:rsidR="008800AF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E00F77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 xml:space="preserve">Calculer le temps de réalisation d’une commande </w:t>
      </w:r>
      <w:r w:rsidR="00D35CDC" w:rsidRPr="00957E03">
        <w:rPr>
          <w:rFonts w:ascii="Arial" w:hAnsi="Arial" w:cs="Arial"/>
          <w:bCs/>
          <w:sz w:val="24"/>
          <w:szCs w:val="24"/>
        </w:rPr>
        <w:t>CM</w:t>
      </w:r>
      <w:r w:rsidR="008800AF" w:rsidRPr="00957E03">
        <w:rPr>
          <w:rFonts w:ascii="Arial" w:hAnsi="Arial" w:cs="Arial"/>
          <w:sz w:val="24"/>
          <w:szCs w:val="24"/>
        </w:rPr>
        <w:t>.</w:t>
      </w:r>
      <w:r w:rsidR="008800AF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E00F77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>Calculer la charge de travail journalière de votre service</w:t>
      </w:r>
      <w:r w:rsidR="008800AF">
        <w:rPr>
          <w:rFonts w:ascii="Arial" w:hAnsi="Arial" w:cs="Arial"/>
          <w:sz w:val="24"/>
          <w:szCs w:val="24"/>
        </w:rPr>
        <w:t>.</w:t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E00F77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>Si on veut travailler avec des  préparateurs affectés</w:t>
      </w:r>
      <w:r w:rsidR="009A34F3">
        <w:rPr>
          <w:rFonts w:ascii="Arial" w:hAnsi="Arial" w:cs="Arial"/>
          <w:sz w:val="24"/>
          <w:szCs w:val="24"/>
        </w:rPr>
        <w:t xml:space="preserve">, </w:t>
      </w:r>
      <w:r w:rsidR="008800AF">
        <w:rPr>
          <w:rFonts w:ascii="Arial" w:hAnsi="Arial" w:cs="Arial"/>
          <w:sz w:val="24"/>
          <w:szCs w:val="24"/>
        </w:rPr>
        <w:t>combien</w:t>
      </w:r>
      <w:r w:rsidR="00D35CDC" w:rsidRPr="00CB42B9">
        <w:rPr>
          <w:rFonts w:ascii="Arial" w:hAnsi="Arial" w:cs="Arial"/>
          <w:sz w:val="24"/>
          <w:szCs w:val="24"/>
        </w:rPr>
        <w:t> </w:t>
      </w:r>
      <w:r w:rsidR="009A34F3">
        <w:rPr>
          <w:rFonts w:ascii="Arial" w:hAnsi="Arial" w:cs="Arial"/>
          <w:sz w:val="24"/>
          <w:szCs w:val="24"/>
        </w:rPr>
        <w:t>de personnes on aura besoin</w:t>
      </w:r>
      <w:r w:rsidR="00D35CDC" w:rsidRPr="00CB42B9">
        <w:rPr>
          <w:rFonts w:ascii="Arial" w:hAnsi="Arial" w:cs="Arial"/>
          <w:sz w:val="24"/>
          <w:szCs w:val="24"/>
        </w:rPr>
        <w:t>:</w:t>
      </w:r>
    </w:p>
    <w:p w:rsidR="00D35CDC" w:rsidRPr="00CB42B9" w:rsidRDefault="008800AF" w:rsidP="00FD614F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5CDC" w:rsidRPr="00CB42B9">
        <w:rPr>
          <w:rFonts w:ascii="Arial" w:hAnsi="Arial" w:cs="Arial"/>
          <w:sz w:val="24"/>
          <w:szCs w:val="24"/>
        </w:rPr>
        <w:t xml:space="preserve">our les commandes </w:t>
      </w:r>
      <w:r w:rsidRPr="008800AF">
        <w:rPr>
          <w:rFonts w:ascii="Arial" w:hAnsi="Arial" w:cs="Arial"/>
          <w:bCs/>
          <w:sz w:val="24"/>
          <w:szCs w:val="24"/>
        </w:rPr>
        <w:t>CTA</w:t>
      </w:r>
      <w:r w:rsidR="009A34F3">
        <w:rPr>
          <w:rFonts w:ascii="Arial" w:hAnsi="Arial" w:cs="Arial"/>
          <w:bCs/>
          <w:sz w:val="24"/>
          <w:szCs w:val="24"/>
        </w:rPr>
        <w:t> ?</w:t>
      </w:r>
      <w:r w:rsidR="0041232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8800AF" w:rsidP="00FD614F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5CDC" w:rsidRPr="00CB42B9">
        <w:rPr>
          <w:rFonts w:ascii="Arial" w:hAnsi="Arial" w:cs="Arial"/>
          <w:sz w:val="24"/>
          <w:szCs w:val="24"/>
        </w:rPr>
        <w:t xml:space="preserve">our les </w:t>
      </w:r>
      <w:r w:rsidR="00D35CDC" w:rsidRPr="008800AF">
        <w:rPr>
          <w:rFonts w:ascii="Arial" w:hAnsi="Arial" w:cs="Arial"/>
          <w:sz w:val="24"/>
          <w:szCs w:val="24"/>
        </w:rPr>
        <w:t xml:space="preserve">commandes </w:t>
      </w:r>
      <w:r w:rsidRPr="008800AF">
        <w:rPr>
          <w:rFonts w:ascii="Arial" w:hAnsi="Arial" w:cs="Arial"/>
          <w:bCs/>
          <w:sz w:val="24"/>
          <w:szCs w:val="24"/>
        </w:rPr>
        <w:t>CM</w:t>
      </w:r>
      <w:r w:rsidR="009A34F3">
        <w:rPr>
          <w:rFonts w:ascii="Arial" w:hAnsi="Arial" w:cs="Arial"/>
          <w:bCs/>
          <w:sz w:val="24"/>
          <w:szCs w:val="24"/>
        </w:rPr>
        <w:t> ?</w:t>
      </w:r>
      <w:r w:rsidR="0041232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9A34F3" w:rsidRDefault="008800AF" w:rsidP="00FD614F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35CDC" w:rsidRPr="00CB42B9">
        <w:rPr>
          <w:rFonts w:ascii="Arial" w:hAnsi="Arial" w:cs="Arial"/>
          <w:sz w:val="24"/>
          <w:szCs w:val="24"/>
        </w:rPr>
        <w:t>u total pour les deux command</w:t>
      </w:r>
      <w:r w:rsidR="00D35CDC" w:rsidRPr="008800AF">
        <w:rPr>
          <w:rFonts w:ascii="Arial" w:hAnsi="Arial" w:cs="Arial"/>
          <w:sz w:val="24"/>
          <w:szCs w:val="24"/>
        </w:rPr>
        <w:t xml:space="preserve">es </w:t>
      </w:r>
      <w:r w:rsidR="009A34F3">
        <w:rPr>
          <w:rFonts w:ascii="Arial" w:hAnsi="Arial" w:cs="Arial"/>
          <w:bCs/>
          <w:sz w:val="24"/>
          <w:szCs w:val="24"/>
        </w:rPr>
        <w:t>CTA et CM ?</w:t>
      </w:r>
      <w:r w:rsidR="00D35CDC" w:rsidRPr="008800AF">
        <w:rPr>
          <w:rFonts w:ascii="Arial" w:hAnsi="Arial" w:cs="Arial"/>
          <w:bCs/>
          <w:sz w:val="24"/>
          <w:szCs w:val="24"/>
        </w:rPr>
        <w:t xml:space="preserve">   </w:t>
      </w:r>
      <w:r w:rsidR="00412321">
        <w:rPr>
          <w:rFonts w:ascii="Arial" w:hAnsi="Arial" w:cs="Arial"/>
          <w:b/>
          <w:bCs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ab/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9A34F3" w:rsidRPr="00CB42B9" w:rsidRDefault="009A34F3" w:rsidP="009A34F3">
      <w:pPr>
        <w:pStyle w:val="Paragraphedeliste"/>
        <w:tabs>
          <w:tab w:val="left" w:pos="2813"/>
        </w:tabs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:rsidR="00D35CDC" w:rsidRPr="00CB42B9" w:rsidRDefault="009D3548" w:rsidP="009A34F3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 xml:space="preserve">Si on a </w:t>
      </w:r>
      <w:r w:rsidR="00010ABF">
        <w:rPr>
          <w:rFonts w:ascii="Arial" w:hAnsi="Arial" w:cs="Arial"/>
          <w:sz w:val="24"/>
          <w:szCs w:val="24"/>
        </w:rPr>
        <w:t xml:space="preserve">des </w:t>
      </w:r>
      <w:r w:rsidR="00D35CDC" w:rsidRPr="00CB42B9">
        <w:rPr>
          <w:rFonts w:ascii="Arial" w:hAnsi="Arial" w:cs="Arial"/>
          <w:sz w:val="24"/>
          <w:szCs w:val="24"/>
        </w:rPr>
        <w:t>préparateurs polyvalents</w:t>
      </w:r>
      <w:r w:rsidR="009A34F3">
        <w:rPr>
          <w:rFonts w:ascii="Arial" w:hAnsi="Arial" w:cs="Arial"/>
          <w:sz w:val="24"/>
          <w:szCs w:val="24"/>
        </w:rPr>
        <w:t xml:space="preserve">, </w:t>
      </w:r>
      <w:r w:rsidR="008800AF">
        <w:rPr>
          <w:rFonts w:ascii="Arial" w:hAnsi="Arial" w:cs="Arial"/>
          <w:sz w:val="24"/>
          <w:szCs w:val="24"/>
        </w:rPr>
        <w:t>combien de personnes</w:t>
      </w:r>
      <w:r w:rsidR="009A34F3">
        <w:rPr>
          <w:rFonts w:ascii="Arial" w:hAnsi="Arial" w:cs="Arial"/>
          <w:sz w:val="24"/>
          <w:szCs w:val="24"/>
        </w:rPr>
        <w:t xml:space="preserve"> on aura besoin</w:t>
      </w:r>
      <w:r w:rsidR="00D35CDC" w:rsidRPr="00CB42B9">
        <w:rPr>
          <w:rFonts w:ascii="Arial" w:hAnsi="Arial" w:cs="Arial"/>
          <w:sz w:val="24"/>
          <w:szCs w:val="24"/>
        </w:rPr>
        <w:t xml:space="preserve"> pour les deux commandes </w:t>
      </w:r>
      <w:r w:rsidR="00D35CDC" w:rsidRPr="008800AF">
        <w:rPr>
          <w:rFonts w:ascii="Arial" w:hAnsi="Arial" w:cs="Arial"/>
          <w:bCs/>
          <w:sz w:val="24"/>
          <w:szCs w:val="24"/>
        </w:rPr>
        <w:t>CTA</w:t>
      </w:r>
      <w:r w:rsidR="00D35CDC" w:rsidRPr="008800AF">
        <w:rPr>
          <w:rFonts w:ascii="Arial" w:hAnsi="Arial" w:cs="Arial"/>
          <w:sz w:val="24"/>
          <w:szCs w:val="24"/>
        </w:rPr>
        <w:t xml:space="preserve"> et </w:t>
      </w:r>
      <w:r w:rsidR="00D35CDC" w:rsidRPr="008800AF">
        <w:rPr>
          <w:rFonts w:ascii="Arial" w:hAnsi="Arial" w:cs="Arial"/>
          <w:bCs/>
          <w:sz w:val="24"/>
          <w:szCs w:val="24"/>
        </w:rPr>
        <w:t>CM</w:t>
      </w:r>
      <w:r w:rsidR="009A34F3">
        <w:rPr>
          <w:rFonts w:ascii="Arial" w:hAnsi="Arial" w:cs="Arial"/>
          <w:bCs/>
          <w:sz w:val="24"/>
          <w:szCs w:val="24"/>
        </w:rPr>
        <w:t> ?</w:t>
      </w:r>
      <w:r w:rsidR="00D35CDC" w:rsidRPr="00CB42B9"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</w:t>
      </w:r>
      <w:r w:rsidR="00CB42B9">
        <w:rPr>
          <w:rFonts w:ascii="Arial" w:hAnsi="Arial" w:cs="Arial"/>
          <w:b/>
          <w:bCs/>
          <w:sz w:val="24"/>
          <w:szCs w:val="24"/>
        </w:rPr>
        <w:t xml:space="preserve"> </w:t>
      </w:r>
      <w:r w:rsidR="00412321">
        <w:rPr>
          <w:rFonts w:ascii="Arial" w:hAnsi="Arial" w:cs="Arial"/>
          <w:b/>
          <w:bCs/>
          <w:sz w:val="24"/>
          <w:szCs w:val="24"/>
        </w:rPr>
        <w:t>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D35CDC" w:rsidP="00D35CDC">
      <w:pPr>
        <w:pStyle w:val="Paragraphedeliste"/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35CDC" w:rsidRPr="00010ABF" w:rsidRDefault="00D35CDC" w:rsidP="00010ABF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lastRenderedPageBreak/>
        <w:t>Vous êtes amené</w:t>
      </w:r>
      <w:r w:rsidR="00010ABF">
        <w:rPr>
          <w:rFonts w:ascii="Arial" w:hAnsi="Arial" w:cs="Arial"/>
        </w:rPr>
        <w:t>(e)</w:t>
      </w:r>
      <w:r w:rsidRPr="00010ABF">
        <w:rPr>
          <w:rFonts w:ascii="Arial" w:hAnsi="Arial" w:cs="Arial"/>
        </w:rPr>
        <w:t xml:space="preserve"> à </w:t>
      </w:r>
      <w:r w:rsidR="00CB42B9" w:rsidRPr="00010ABF">
        <w:rPr>
          <w:rFonts w:ascii="Arial" w:hAnsi="Arial" w:cs="Arial"/>
        </w:rPr>
        <w:t>porter</w:t>
      </w:r>
      <w:r w:rsidRPr="00010ABF">
        <w:rPr>
          <w:rFonts w:ascii="Arial" w:hAnsi="Arial" w:cs="Arial"/>
        </w:rPr>
        <w:t xml:space="preserve"> directement vos réponses</w:t>
      </w:r>
      <w:r w:rsidR="00CB42B9" w:rsidRPr="00010ABF">
        <w:rPr>
          <w:rFonts w:ascii="Arial" w:hAnsi="Arial" w:cs="Arial"/>
        </w:rPr>
        <w:t xml:space="preserve"> aux questions suivantes sur l’a</w:t>
      </w:r>
      <w:r w:rsidRPr="00010ABF">
        <w:rPr>
          <w:rFonts w:ascii="Arial" w:hAnsi="Arial" w:cs="Arial"/>
        </w:rPr>
        <w:t>nnexe</w:t>
      </w:r>
      <w:r w:rsidR="00CB42B9" w:rsidRPr="00010ABF">
        <w:rPr>
          <w:rFonts w:ascii="Arial" w:hAnsi="Arial" w:cs="Arial"/>
        </w:rPr>
        <w:t xml:space="preserve"> </w:t>
      </w:r>
      <w:r w:rsidR="007671C4" w:rsidRPr="00010ABF">
        <w:rPr>
          <w:rFonts w:ascii="Arial" w:hAnsi="Arial" w:cs="Arial"/>
        </w:rPr>
        <w:t>VI</w:t>
      </w:r>
      <w:r w:rsidRPr="00010ABF">
        <w:rPr>
          <w:rFonts w:ascii="Arial" w:hAnsi="Arial" w:cs="Arial"/>
        </w:rPr>
        <w:t>II.2</w:t>
      </w:r>
      <w:r w:rsidR="008800AF" w:rsidRPr="00010ABF">
        <w:rPr>
          <w:rFonts w:ascii="Arial" w:hAnsi="Arial" w:cs="Arial"/>
        </w:rPr>
        <w:t>.</w:t>
      </w:r>
    </w:p>
    <w:p w:rsidR="00CB42B9" w:rsidRPr="007671C4" w:rsidRDefault="00D35CDC" w:rsidP="00D35CDC">
      <w:p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</w:rPr>
      </w:pPr>
      <w:r w:rsidRPr="007671C4">
        <w:rPr>
          <w:rFonts w:ascii="Arial" w:hAnsi="Arial" w:cs="Arial"/>
        </w:rPr>
        <w:t xml:space="preserve">Sachant </w:t>
      </w:r>
      <w:r w:rsidR="00CB42B9" w:rsidRPr="007671C4">
        <w:rPr>
          <w:rFonts w:ascii="Arial" w:hAnsi="Arial" w:cs="Arial"/>
        </w:rPr>
        <w:t xml:space="preserve"> que :</w:t>
      </w:r>
    </w:p>
    <w:p w:rsidR="00CB42B9" w:rsidRPr="007671C4" w:rsidRDefault="000F288D" w:rsidP="00CB42B9">
      <w:pPr>
        <w:pStyle w:val="Paragraphedeliste"/>
        <w:numPr>
          <w:ilvl w:val="0"/>
          <w:numId w:val="33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71C4">
        <w:rPr>
          <w:rFonts w:ascii="Arial" w:hAnsi="Arial" w:cs="Arial"/>
          <w:sz w:val="24"/>
          <w:szCs w:val="24"/>
        </w:rPr>
        <w:t>L</w:t>
      </w:r>
      <w:r w:rsidR="00D35CDC" w:rsidRPr="007671C4">
        <w:rPr>
          <w:rFonts w:ascii="Arial" w:hAnsi="Arial" w:cs="Arial"/>
          <w:sz w:val="24"/>
          <w:szCs w:val="24"/>
        </w:rPr>
        <w:t xml:space="preserve">es fluctuations des commandes  </w:t>
      </w:r>
      <w:r w:rsidR="00D35CDC" w:rsidRPr="007671C4">
        <w:rPr>
          <w:rFonts w:ascii="Arial" w:hAnsi="Arial" w:cs="Arial"/>
          <w:bCs/>
          <w:sz w:val="24"/>
          <w:szCs w:val="24"/>
        </w:rPr>
        <w:t>CTA</w:t>
      </w:r>
      <w:r w:rsidR="00D35CDC" w:rsidRPr="007671C4">
        <w:rPr>
          <w:rFonts w:ascii="Arial" w:hAnsi="Arial" w:cs="Arial"/>
          <w:sz w:val="24"/>
          <w:szCs w:val="24"/>
        </w:rPr>
        <w:t xml:space="preserve"> </w:t>
      </w:r>
      <w:r w:rsidR="00CB42B9" w:rsidRPr="007671C4">
        <w:rPr>
          <w:rFonts w:ascii="Arial" w:hAnsi="Arial" w:cs="Arial"/>
          <w:sz w:val="24"/>
          <w:szCs w:val="24"/>
        </w:rPr>
        <w:t xml:space="preserve">sont </w:t>
      </w:r>
      <w:r w:rsidR="00003910">
        <w:rPr>
          <w:rFonts w:ascii="Arial" w:hAnsi="Arial" w:cs="Arial"/>
          <w:sz w:val="24"/>
          <w:szCs w:val="24"/>
        </w:rPr>
        <w:t>données dans l’a</w:t>
      </w:r>
      <w:r w:rsidR="007671C4">
        <w:rPr>
          <w:rFonts w:ascii="Arial" w:hAnsi="Arial" w:cs="Arial"/>
          <w:sz w:val="24"/>
          <w:szCs w:val="24"/>
        </w:rPr>
        <w:t xml:space="preserve">nnexe </w:t>
      </w:r>
      <w:r w:rsidR="009A34F3">
        <w:rPr>
          <w:rFonts w:ascii="Arial" w:hAnsi="Arial" w:cs="Arial"/>
          <w:sz w:val="24"/>
          <w:szCs w:val="24"/>
        </w:rPr>
        <w:t>VI</w:t>
      </w:r>
      <w:r w:rsidR="007671C4">
        <w:rPr>
          <w:rFonts w:ascii="Arial" w:hAnsi="Arial" w:cs="Arial"/>
          <w:sz w:val="24"/>
          <w:szCs w:val="24"/>
        </w:rPr>
        <w:t>II.2 ;</w:t>
      </w:r>
    </w:p>
    <w:p w:rsidR="00CB42B9" w:rsidRPr="007671C4" w:rsidRDefault="000F288D" w:rsidP="000F288D">
      <w:pPr>
        <w:pStyle w:val="Paragraphedeliste"/>
        <w:numPr>
          <w:ilvl w:val="0"/>
          <w:numId w:val="33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71C4">
        <w:rPr>
          <w:rFonts w:ascii="Arial" w:hAnsi="Arial" w:cs="Arial"/>
          <w:sz w:val="24"/>
          <w:szCs w:val="24"/>
        </w:rPr>
        <w:t xml:space="preserve">Les </w:t>
      </w:r>
      <w:r w:rsidR="00D35CDC" w:rsidRPr="007671C4">
        <w:rPr>
          <w:rFonts w:ascii="Arial" w:hAnsi="Arial" w:cs="Arial"/>
          <w:sz w:val="24"/>
          <w:szCs w:val="24"/>
        </w:rPr>
        <w:t>préparateurs</w:t>
      </w:r>
      <w:r w:rsidRPr="007671C4">
        <w:rPr>
          <w:rFonts w:ascii="Arial" w:hAnsi="Arial" w:cs="Arial"/>
          <w:sz w:val="24"/>
          <w:szCs w:val="24"/>
        </w:rPr>
        <w:t xml:space="preserve"> sont</w:t>
      </w:r>
      <w:r w:rsidR="007671C4">
        <w:rPr>
          <w:rFonts w:ascii="Arial" w:hAnsi="Arial" w:cs="Arial"/>
          <w:sz w:val="24"/>
          <w:szCs w:val="24"/>
        </w:rPr>
        <w:t xml:space="preserve"> polyvalents (11 personnes) ;</w:t>
      </w:r>
      <w:r w:rsidR="00D35CDC" w:rsidRPr="007671C4">
        <w:rPr>
          <w:rFonts w:ascii="Arial" w:hAnsi="Arial" w:cs="Arial"/>
          <w:sz w:val="24"/>
          <w:szCs w:val="24"/>
        </w:rPr>
        <w:t xml:space="preserve"> </w:t>
      </w:r>
    </w:p>
    <w:p w:rsidR="00CB42B9" w:rsidRDefault="001A4356" w:rsidP="00CB42B9">
      <w:pPr>
        <w:pStyle w:val="Paragraphedeliste"/>
        <w:numPr>
          <w:ilvl w:val="0"/>
          <w:numId w:val="33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71C4">
        <w:rPr>
          <w:rFonts w:ascii="Arial" w:hAnsi="Arial" w:cs="Arial"/>
          <w:sz w:val="24"/>
          <w:szCs w:val="24"/>
        </w:rPr>
        <w:t>L</w:t>
      </w:r>
      <w:r w:rsidR="00D35CDC" w:rsidRPr="007671C4">
        <w:rPr>
          <w:rFonts w:ascii="Arial" w:hAnsi="Arial" w:cs="Arial"/>
          <w:sz w:val="24"/>
          <w:szCs w:val="24"/>
        </w:rPr>
        <w:t xml:space="preserve">a priorité </w:t>
      </w:r>
      <w:r w:rsidR="007671C4">
        <w:rPr>
          <w:rFonts w:ascii="Arial" w:hAnsi="Arial" w:cs="Arial"/>
          <w:sz w:val="24"/>
          <w:szCs w:val="24"/>
        </w:rPr>
        <w:t xml:space="preserve">est </w:t>
      </w:r>
      <w:r w:rsidR="001674E6" w:rsidRPr="007671C4">
        <w:rPr>
          <w:rFonts w:ascii="Arial" w:hAnsi="Arial" w:cs="Arial"/>
          <w:sz w:val="24"/>
          <w:szCs w:val="24"/>
        </w:rPr>
        <w:t xml:space="preserve">donnée </w:t>
      </w:r>
      <w:r w:rsidR="00D35CDC" w:rsidRPr="007671C4">
        <w:rPr>
          <w:rFonts w:ascii="Arial" w:hAnsi="Arial" w:cs="Arial"/>
          <w:sz w:val="24"/>
          <w:szCs w:val="24"/>
        </w:rPr>
        <w:t xml:space="preserve">à ces commandes. </w:t>
      </w:r>
    </w:p>
    <w:p w:rsidR="007671C4" w:rsidRPr="007671C4" w:rsidRDefault="007671C4" w:rsidP="007671C4">
      <w:pPr>
        <w:pStyle w:val="Paragraphedeliste"/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35CDC" w:rsidRPr="00CB42B9" w:rsidRDefault="007671C4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311E">
        <w:rPr>
          <w:rFonts w:ascii="Arial" w:hAnsi="Arial" w:cs="Arial"/>
          <w:sz w:val="24"/>
          <w:szCs w:val="24"/>
        </w:rPr>
        <w:t>Calculer l</w:t>
      </w:r>
      <w:r w:rsidR="00D35CDC" w:rsidRPr="00CB42B9">
        <w:rPr>
          <w:rFonts w:ascii="Arial" w:hAnsi="Arial" w:cs="Arial"/>
          <w:sz w:val="24"/>
          <w:szCs w:val="24"/>
        </w:rPr>
        <w:t>a charge</w:t>
      </w:r>
      <w:r>
        <w:rPr>
          <w:rFonts w:ascii="Arial" w:hAnsi="Arial" w:cs="Arial"/>
          <w:sz w:val="24"/>
          <w:szCs w:val="24"/>
        </w:rPr>
        <w:t xml:space="preserve"> de travail des commandes CTA.</w:t>
      </w:r>
      <w:r w:rsidR="00D35CDC" w:rsidRPr="00CB42B9">
        <w:rPr>
          <w:rFonts w:ascii="Arial" w:hAnsi="Arial" w:cs="Arial"/>
          <w:sz w:val="24"/>
          <w:szCs w:val="24"/>
        </w:rPr>
        <w:t xml:space="preserve">  </w:t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7671C4" w:rsidP="007671C4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>Déterminer l’effectif néc</w:t>
      </w:r>
      <w:r w:rsidR="007046C8" w:rsidRPr="00CB42B9">
        <w:rPr>
          <w:rFonts w:ascii="Arial" w:hAnsi="Arial" w:cs="Arial"/>
          <w:sz w:val="24"/>
          <w:szCs w:val="24"/>
        </w:rPr>
        <w:t xml:space="preserve">essaire </w:t>
      </w:r>
      <w:r w:rsidR="001674E6" w:rsidRPr="00CB42B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our les commandes CTA</w:t>
      </w:r>
      <w:r w:rsidR="00A904FC">
        <w:rPr>
          <w:rFonts w:ascii="Arial" w:hAnsi="Arial" w:cs="Arial"/>
          <w:sz w:val="24"/>
          <w:szCs w:val="24"/>
        </w:rPr>
        <w:t xml:space="preserve"> (deux</w:t>
      </w:r>
      <w:r>
        <w:rPr>
          <w:rFonts w:ascii="Arial" w:hAnsi="Arial" w:cs="Arial"/>
          <w:sz w:val="24"/>
          <w:szCs w:val="24"/>
        </w:rPr>
        <w:t xml:space="preserve"> chiffre</w:t>
      </w:r>
      <w:r w:rsidR="00A904FC">
        <w:rPr>
          <w:rFonts w:ascii="Arial" w:hAnsi="Arial" w:cs="Arial"/>
          <w:sz w:val="24"/>
          <w:szCs w:val="24"/>
        </w:rPr>
        <w:t>s</w:t>
      </w:r>
      <w:r w:rsidR="001674E6" w:rsidRPr="00CB42B9">
        <w:rPr>
          <w:rFonts w:ascii="Arial" w:hAnsi="Arial" w:cs="Arial"/>
          <w:sz w:val="24"/>
          <w:szCs w:val="24"/>
        </w:rPr>
        <w:t xml:space="preserve"> après la virgule)</w:t>
      </w:r>
      <w:r>
        <w:rPr>
          <w:rFonts w:ascii="Arial" w:hAnsi="Arial" w:cs="Arial"/>
          <w:sz w:val="24"/>
          <w:szCs w:val="24"/>
        </w:rPr>
        <w:t>.</w:t>
      </w:r>
      <w:r w:rsidR="00D35CDC" w:rsidRPr="00CB42B9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B2311E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AB33A1" w:rsidP="00A904FC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Déterminer</w:t>
      </w:r>
      <w:r w:rsidR="00D35CDC" w:rsidRPr="00CB42B9">
        <w:rPr>
          <w:rFonts w:ascii="Arial" w:hAnsi="Arial" w:cs="Arial"/>
          <w:sz w:val="24"/>
          <w:szCs w:val="24"/>
        </w:rPr>
        <w:t xml:space="preserve"> l’effectif né</w:t>
      </w:r>
      <w:r w:rsidR="007046C8" w:rsidRPr="00CB42B9">
        <w:rPr>
          <w:rFonts w:ascii="Arial" w:hAnsi="Arial" w:cs="Arial"/>
          <w:sz w:val="24"/>
          <w:szCs w:val="24"/>
        </w:rPr>
        <w:t>cessaire pour les commande</w:t>
      </w:r>
      <w:r w:rsidR="001674E6">
        <w:rPr>
          <w:rFonts w:ascii="Arial" w:hAnsi="Arial" w:cs="Arial"/>
          <w:sz w:val="24"/>
          <w:szCs w:val="24"/>
        </w:rPr>
        <w:t>s</w:t>
      </w:r>
      <w:r w:rsidR="007046C8" w:rsidRPr="00CB42B9">
        <w:rPr>
          <w:rFonts w:ascii="Arial" w:hAnsi="Arial" w:cs="Arial"/>
          <w:sz w:val="24"/>
          <w:szCs w:val="24"/>
        </w:rPr>
        <w:t xml:space="preserve"> CM (</w:t>
      </w:r>
      <w:r w:rsidR="00A904FC">
        <w:rPr>
          <w:rFonts w:ascii="Arial" w:hAnsi="Arial" w:cs="Arial"/>
          <w:sz w:val="24"/>
          <w:szCs w:val="24"/>
        </w:rPr>
        <w:t>deux</w:t>
      </w:r>
      <w:r w:rsidR="007671C4">
        <w:rPr>
          <w:rFonts w:ascii="Arial" w:hAnsi="Arial" w:cs="Arial"/>
          <w:sz w:val="24"/>
          <w:szCs w:val="24"/>
        </w:rPr>
        <w:t xml:space="preserve"> chiffre</w:t>
      </w:r>
      <w:r w:rsidR="00A904FC">
        <w:rPr>
          <w:rFonts w:ascii="Arial" w:hAnsi="Arial" w:cs="Arial"/>
          <w:sz w:val="24"/>
          <w:szCs w:val="24"/>
        </w:rPr>
        <w:t>s</w:t>
      </w:r>
      <w:r w:rsidR="00D35CDC" w:rsidRPr="00CB42B9">
        <w:rPr>
          <w:rFonts w:ascii="Arial" w:hAnsi="Arial" w:cs="Arial"/>
          <w:sz w:val="24"/>
          <w:szCs w:val="24"/>
        </w:rPr>
        <w:t xml:space="preserve"> après la virgule)</w:t>
      </w:r>
      <w:r w:rsidR="007671C4">
        <w:rPr>
          <w:rFonts w:ascii="Arial" w:hAnsi="Arial" w:cs="Arial"/>
          <w:sz w:val="24"/>
          <w:szCs w:val="24"/>
        </w:rPr>
        <w:t>.</w:t>
      </w:r>
      <w:r w:rsidR="00D35CDC" w:rsidRPr="00CB42B9">
        <w:rPr>
          <w:rFonts w:ascii="Arial" w:hAnsi="Arial" w:cs="Arial"/>
          <w:sz w:val="24"/>
          <w:szCs w:val="24"/>
        </w:rPr>
        <w:t xml:space="preserve"> </w:t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1674E6">
        <w:rPr>
          <w:rFonts w:ascii="Arial" w:hAnsi="Arial" w:cs="Arial"/>
          <w:sz w:val="24"/>
          <w:szCs w:val="24"/>
        </w:rPr>
        <w:tab/>
      </w:r>
      <w:r w:rsidR="00D35CDC" w:rsidRPr="00CB42B9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(0,5 point</w:t>
      </w:r>
      <w:r w:rsidR="00D35CDC" w:rsidRPr="00CB42B9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7A1FD6" w:rsidRDefault="001674E6" w:rsidP="00D35CDC">
      <w:pPr>
        <w:pStyle w:val="Paragraphedeliste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7A1FD6">
        <w:rPr>
          <w:rFonts w:ascii="Arial" w:hAnsi="Arial" w:cs="Arial"/>
          <w:sz w:val="24"/>
          <w:szCs w:val="24"/>
        </w:rPr>
        <w:t>Déterminer l</w:t>
      </w:r>
      <w:r w:rsidR="00D35CDC" w:rsidRPr="007A1FD6">
        <w:rPr>
          <w:rFonts w:ascii="Arial" w:hAnsi="Arial" w:cs="Arial"/>
          <w:sz w:val="24"/>
          <w:szCs w:val="24"/>
        </w:rPr>
        <w:t>e nombre de personne</w:t>
      </w:r>
      <w:r w:rsidR="007046C8" w:rsidRPr="007A1FD6">
        <w:rPr>
          <w:rFonts w:ascii="Arial" w:hAnsi="Arial" w:cs="Arial"/>
          <w:sz w:val="24"/>
          <w:szCs w:val="24"/>
        </w:rPr>
        <w:t>s affectées et polyvalent</w:t>
      </w:r>
      <w:r w:rsidR="007671C4">
        <w:rPr>
          <w:rFonts w:ascii="Arial" w:hAnsi="Arial" w:cs="Arial"/>
          <w:sz w:val="24"/>
          <w:szCs w:val="24"/>
        </w:rPr>
        <w:t>e</w:t>
      </w:r>
      <w:r w:rsidRPr="007A1FD6">
        <w:rPr>
          <w:rFonts w:ascii="Arial" w:hAnsi="Arial" w:cs="Arial"/>
          <w:sz w:val="24"/>
          <w:szCs w:val="24"/>
        </w:rPr>
        <w:t>s</w:t>
      </w:r>
      <w:r w:rsidR="007671C4">
        <w:rPr>
          <w:rFonts w:ascii="Arial" w:hAnsi="Arial" w:cs="Arial"/>
          <w:sz w:val="24"/>
          <w:szCs w:val="24"/>
        </w:rPr>
        <w:t>.</w:t>
      </w:r>
      <w:r w:rsidR="007046C8" w:rsidRPr="007A1FD6">
        <w:rPr>
          <w:rFonts w:ascii="Arial" w:hAnsi="Arial" w:cs="Arial"/>
          <w:sz w:val="24"/>
          <w:szCs w:val="24"/>
        </w:rPr>
        <w:t xml:space="preserve">     </w:t>
      </w:r>
      <w:r w:rsidR="007046C8" w:rsidRPr="007A1FD6">
        <w:rPr>
          <w:rFonts w:ascii="Arial" w:hAnsi="Arial" w:cs="Arial"/>
          <w:sz w:val="24"/>
          <w:szCs w:val="24"/>
        </w:rPr>
        <w:tab/>
      </w:r>
      <w:r w:rsidR="00412321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7A1FD6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CB42B9" w:rsidRDefault="00D35CDC" w:rsidP="00D35CDC">
      <w:pPr>
        <w:pStyle w:val="Paragraphedeliste"/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Cs w:val="24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  <w:sectPr w:rsidR="00D35CDC" w:rsidRPr="00CB42B9" w:rsidSect="00DF3A3F">
          <w:pgSz w:w="11906" w:h="16838"/>
          <w:pgMar w:top="960" w:right="1417" w:bottom="1417" w:left="1417" w:header="709" w:footer="709" w:gutter="0"/>
          <w:cols w:space="708"/>
          <w:docGrid w:linePitch="360"/>
        </w:sectPr>
      </w:pPr>
    </w:p>
    <w:p w:rsidR="006A2A16" w:rsidRPr="00141618" w:rsidRDefault="006A2A16" w:rsidP="006A2A16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41618">
        <w:rPr>
          <w:rFonts w:ascii="Arial" w:hAnsi="Arial" w:cs="Arial"/>
          <w:b/>
          <w:bCs/>
          <w:u w:val="single"/>
        </w:rPr>
        <w:lastRenderedPageBreak/>
        <w:t xml:space="preserve">Annexe </w:t>
      </w:r>
      <w:r w:rsidR="007671C4" w:rsidRPr="00141618">
        <w:rPr>
          <w:rFonts w:ascii="Arial" w:hAnsi="Arial" w:cs="Arial"/>
          <w:b/>
          <w:bCs/>
          <w:u w:val="single"/>
        </w:rPr>
        <w:t>VI</w:t>
      </w:r>
      <w:r w:rsidRPr="00141618">
        <w:rPr>
          <w:rFonts w:ascii="Arial" w:hAnsi="Arial" w:cs="Arial"/>
          <w:b/>
          <w:bCs/>
          <w:u w:val="single"/>
        </w:rPr>
        <w:t>II.1 : (à rendr</w:t>
      </w:r>
      <w:r w:rsidR="00120A48">
        <w:rPr>
          <w:rFonts w:ascii="Arial" w:hAnsi="Arial" w:cs="Arial"/>
          <w:b/>
          <w:bCs/>
          <w:u w:val="single"/>
        </w:rPr>
        <w:t>e avec la copie de réponse)  (6,5</w:t>
      </w:r>
      <w:r w:rsidRPr="00141618">
        <w:rPr>
          <w:rFonts w:ascii="Arial" w:hAnsi="Arial" w:cs="Arial"/>
          <w:b/>
          <w:bCs/>
          <w:u w:val="single"/>
        </w:rPr>
        <w:t xml:space="preserve"> points)</w:t>
      </w:r>
    </w:p>
    <w:p w:rsidR="006A2A16" w:rsidRPr="00141618" w:rsidRDefault="007671C4" w:rsidP="006A2A16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41618">
        <w:rPr>
          <w:rFonts w:ascii="Arial" w:hAnsi="Arial" w:cs="Arial"/>
          <w:b/>
          <w:bCs/>
          <w:u w:val="single"/>
        </w:rPr>
        <w:t>N.B: Prendre</w:t>
      </w:r>
      <w:r w:rsidR="00EB6C63">
        <w:rPr>
          <w:rFonts w:ascii="Arial" w:hAnsi="Arial" w:cs="Arial"/>
          <w:b/>
          <w:bCs/>
          <w:u w:val="single"/>
        </w:rPr>
        <w:t xml:space="preserve"> un seul</w:t>
      </w:r>
      <w:r w:rsidR="003753B5">
        <w:rPr>
          <w:rFonts w:ascii="Arial" w:hAnsi="Arial" w:cs="Arial"/>
          <w:b/>
          <w:bCs/>
          <w:u w:val="single"/>
        </w:rPr>
        <w:t xml:space="preserve"> chiffre</w:t>
      </w:r>
      <w:r w:rsidR="006A2A16" w:rsidRPr="00141618">
        <w:rPr>
          <w:rFonts w:ascii="Arial" w:hAnsi="Arial" w:cs="Arial"/>
          <w:b/>
          <w:bCs/>
          <w:u w:val="single"/>
        </w:rPr>
        <w:t xml:space="preserve"> après la virgule </w:t>
      </w:r>
    </w:p>
    <w:p w:rsidR="006A2A16" w:rsidRDefault="006A2A16" w:rsidP="006A2A16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9"/>
        <w:gridCol w:w="5528"/>
        <w:gridCol w:w="6949"/>
        <w:gridCol w:w="1242"/>
      </w:tblGrid>
      <w:tr w:rsidR="006A2A16" w:rsidRPr="00141618" w:rsidTr="00C14B14">
        <w:tc>
          <w:tcPr>
            <w:tcW w:w="2210" w:type="pct"/>
            <w:gridSpan w:val="2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  <w:u w:val="single"/>
              </w:rPr>
              <w:t>Questions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  <w:u w:val="single"/>
              </w:rPr>
              <w:t>Détail de calcul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  <w:u w:val="single"/>
              </w:rPr>
              <w:t>Résultat</w:t>
            </w:r>
          </w:p>
        </w:tc>
      </w:tr>
      <w:tr w:rsidR="006A2A16" w:rsidRPr="00141618" w:rsidTr="00C14B14">
        <w:tc>
          <w:tcPr>
            <w:tcW w:w="2210" w:type="pct"/>
            <w:gridSpan w:val="2"/>
            <w:vAlign w:val="center"/>
          </w:tcPr>
          <w:p w:rsidR="006A2A16" w:rsidRPr="00141618" w:rsidRDefault="00A904FC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31)- </w:t>
            </w:r>
            <w:r w:rsidR="006A2A16" w:rsidRPr="00141618">
              <w:rPr>
                <w:rFonts w:ascii="Arial" w:hAnsi="Arial" w:cs="Arial"/>
              </w:rPr>
              <w:t xml:space="preserve">Le temps de réalisation d’une commande </w:t>
            </w:r>
            <w:r w:rsidR="006A2A16" w:rsidRPr="00141618">
              <w:rPr>
                <w:rFonts w:ascii="Arial" w:hAnsi="Arial" w:cs="Arial"/>
                <w:b/>
                <w:bCs/>
              </w:rPr>
              <w:t xml:space="preserve">CTA (min): 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2210" w:type="pct"/>
            <w:gridSpan w:val="2"/>
            <w:vAlign w:val="center"/>
          </w:tcPr>
          <w:p w:rsidR="006A2A16" w:rsidRPr="00141618" w:rsidRDefault="00A904FC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 xml:space="preserve">Le temps de réalisation d’une commande </w:t>
            </w:r>
            <w:r w:rsidR="006A2A16" w:rsidRPr="00141618">
              <w:rPr>
                <w:rFonts w:ascii="Arial" w:hAnsi="Arial" w:cs="Arial"/>
                <w:b/>
                <w:bCs/>
              </w:rPr>
              <w:t>CM (min):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2210" w:type="pct"/>
            <w:gridSpan w:val="2"/>
            <w:vAlign w:val="center"/>
          </w:tcPr>
          <w:p w:rsidR="006A2A16" w:rsidRPr="00141618" w:rsidRDefault="00A904FC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>La charge de travail journalière de votre service </w:t>
            </w:r>
            <w:r w:rsidR="006A2A16" w:rsidRPr="00141618">
              <w:rPr>
                <w:rFonts w:ascii="Arial" w:hAnsi="Arial" w:cs="Arial"/>
                <w:b/>
                <w:bCs/>
              </w:rPr>
              <w:t>(min)</w:t>
            </w:r>
            <w:r w:rsidR="006A2A16" w:rsidRPr="00141618">
              <w:rPr>
                <w:rFonts w:ascii="Arial" w:hAnsi="Arial" w:cs="Arial"/>
              </w:rPr>
              <w:t>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327" w:type="pct"/>
            <w:vMerge w:val="restart"/>
            <w:textDirection w:val="btLr"/>
            <w:vAlign w:val="center"/>
          </w:tcPr>
          <w:p w:rsidR="006A2A16" w:rsidRPr="00141618" w:rsidRDefault="009C10A3" w:rsidP="00C14B14">
            <w:pPr>
              <w:tabs>
                <w:tab w:val="left" w:pos="2813"/>
              </w:tabs>
              <w:spacing w:line="360" w:lineRule="auto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>préparateurs affectés</w:t>
            </w:r>
          </w:p>
        </w:tc>
        <w:tc>
          <w:tcPr>
            <w:tcW w:w="1883" w:type="pct"/>
            <w:vAlign w:val="center"/>
          </w:tcPr>
          <w:p w:rsidR="006A2A16" w:rsidRPr="00141618" w:rsidRDefault="009C10A3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a)- </w:t>
            </w:r>
            <w:r w:rsidR="006A2A16" w:rsidRPr="00141618">
              <w:rPr>
                <w:rFonts w:ascii="Arial" w:hAnsi="Arial" w:cs="Arial"/>
              </w:rPr>
              <w:t xml:space="preserve">Effectif pour les commandes </w:t>
            </w:r>
            <w:r w:rsidR="006A2A16" w:rsidRPr="00141618">
              <w:rPr>
                <w:rFonts w:ascii="Arial" w:hAnsi="Arial" w:cs="Arial"/>
                <w:b/>
                <w:bCs/>
              </w:rPr>
              <w:t>CTA 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327" w:type="pct"/>
            <w:vMerge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pct"/>
            <w:vAlign w:val="center"/>
          </w:tcPr>
          <w:p w:rsidR="006A2A16" w:rsidRPr="00141618" w:rsidRDefault="009C10A3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 xml:space="preserve">Effectif pour les commandes </w:t>
            </w:r>
            <w:r w:rsidR="006A2A16" w:rsidRPr="00141618">
              <w:rPr>
                <w:rFonts w:ascii="Arial" w:hAnsi="Arial" w:cs="Arial"/>
                <w:b/>
                <w:bCs/>
              </w:rPr>
              <w:t>CM 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327" w:type="pct"/>
            <w:vMerge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pct"/>
            <w:vAlign w:val="center"/>
          </w:tcPr>
          <w:p w:rsidR="006A2A16" w:rsidRPr="00141618" w:rsidRDefault="009C10A3" w:rsidP="00C14B14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 xml:space="preserve">Effectif total pour les deux commandes </w:t>
            </w:r>
            <w:r w:rsidR="006A2A16" w:rsidRPr="00141618">
              <w:rPr>
                <w:rFonts w:ascii="Arial" w:hAnsi="Arial" w:cs="Arial"/>
                <w:b/>
                <w:bCs/>
              </w:rPr>
              <w:t>CTA et CM 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A2A16" w:rsidRPr="00141618" w:rsidTr="00C14B14">
        <w:tc>
          <w:tcPr>
            <w:tcW w:w="2210" w:type="pct"/>
            <w:gridSpan w:val="2"/>
            <w:vAlign w:val="center"/>
          </w:tcPr>
          <w:p w:rsidR="006A2A16" w:rsidRPr="00141618" w:rsidRDefault="009C10A3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)- </w:t>
            </w:r>
            <w:r w:rsidR="006A2A16" w:rsidRPr="00141618">
              <w:rPr>
                <w:rFonts w:ascii="Arial" w:hAnsi="Arial" w:cs="Arial"/>
              </w:rPr>
              <w:t xml:space="preserve">Nombre de préparateurs polyvalents pour les deux commandes </w:t>
            </w:r>
            <w:r w:rsidR="006A2A16" w:rsidRPr="00141618">
              <w:rPr>
                <w:rFonts w:ascii="Arial" w:hAnsi="Arial" w:cs="Arial"/>
                <w:b/>
                <w:bCs/>
              </w:rPr>
              <w:t>CTA</w:t>
            </w:r>
            <w:r w:rsidR="006A2A16" w:rsidRPr="00141618">
              <w:rPr>
                <w:rFonts w:ascii="Arial" w:hAnsi="Arial" w:cs="Arial"/>
              </w:rPr>
              <w:t xml:space="preserve"> et </w:t>
            </w:r>
            <w:r w:rsidR="006A2A16" w:rsidRPr="00141618">
              <w:rPr>
                <w:rFonts w:ascii="Arial" w:hAnsi="Arial" w:cs="Arial"/>
                <w:b/>
                <w:bCs/>
              </w:rPr>
              <w:t>CM :</w:t>
            </w:r>
          </w:p>
        </w:tc>
        <w:tc>
          <w:tcPr>
            <w:tcW w:w="2367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…………………………………………………………</w:t>
            </w:r>
          </w:p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23" w:type="pct"/>
            <w:vAlign w:val="center"/>
          </w:tcPr>
          <w:p w:rsidR="006A2A16" w:rsidRPr="00141618" w:rsidRDefault="006A2A16" w:rsidP="00C14B14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41618">
              <w:rPr>
                <w:rFonts w:ascii="Arial" w:hAnsi="Arial" w:cs="Arial"/>
                <w:b/>
                <w:bCs/>
              </w:rPr>
              <w:t>………</w:t>
            </w:r>
          </w:p>
        </w:tc>
      </w:tr>
    </w:tbl>
    <w:p w:rsidR="006A2A16" w:rsidRDefault="006A2A16" w:rsidP="006A2A16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p w:rsidR="006A2A16" w:rsidRDefault="006A2A16" w:rsidP="006A2A16">
      <w:pPr>
        <w:rPr>
          <w:rFonts w:asciiTheme="minorBidi" w:hAnsiTheme="minorBidi" w:cstheme="minorBidi"/>
          <w:b/>
          <w:bCs/>
          <w:u w:val="single"/>
        </w:rPr>
      </w:pPr>
    </w:p>
    <w:p w:rsidR="00D35CDC" w:rsidRPr="00CB42B9" w:rsidRDefault="00D35CDC" w:rsidP="00D35CDC">
      <w:pPr>
        <w:rPr>
          <w:rFonts w:ascii="Arial" w:hAnsi="Arial" w:cs="Arial"/>
          <w:b/>
          <w:bCs/>
          <w:u w:val="single"/>
        </w:rPr>
      </w:pPr>
    </w:p>
    <w:p w:rsidR="00D35CDC" w:rsidRPr="00CB42B9" w:rsidRDefault="00D35CDC">
      <w:pPr>
        <w:rPr>
          <w:rFonts w:ascii="Arial" w:hAnsi="Arial" w:cs="Arial"/>
          <w:b/>
          <w:bCs/>
          <w:u w:val="single"/>
        </w:rPr>
      </w:pPr>
    </w:p>
    <w:p w:rsidR="00D35CDC" w:rsidRDefault="007671C4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Annexe VIII</w:t>
      </w:r>
      <w:r w:rsidR="00D35CDC" w:rsidRPr="00CB42B9">
        <w:rPr>
          <w:rFonts w:ascii="Arial" w:hAnsi="Arial" w:cs="Arial"/>
          <w:b/>
          <w:bCs/>
          <w:u w:val="single"/>
        </w:rPr>
        <w:t>.2 : (à rendre avec la copie de réponse)</w:t>
      </w:r>
      <w:r w:rsidR="00120A48">
        <w:rPr>
          <w:rFonts w:ascii="Arial" w:hAnsi="Arial" w:cs="Arial"/>
          <w:b/>
          <w:bCs/>
          <w:u w:val="single"/>
        </w:rPr>
        <w:t xml:space="preserve"> (3,5</w:t>
      </w:r>
      <w:r>
        <w:rPr>
          <w:rFonts w:ascii="Arial" w:hAnsi="Arial" w:cs="Arial"/>
          <w:b/>
          <w:bCs/>
          <w:u w:val="single"/>
        </w:rPr>
        <w:t xml:space="preserve"> points)</w:t>
      </w:r>
    </w:p>
    <w:p w:rsidR="007671C4" w:rsidRPr="00CB42B9" w:rsidRDefault="007671C4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N.B : Détailler les</w:t>
      </w:r>
      <w:r w:rsidR="003753B5">
        <w:rPr>
          <w:rFonts w:ascii="Arial" w:hAnsi="Arial" w:cs="Arial"/>
          <w:b/>
          <w:bCs/>
          <w:u w:val="single"/>
        </w:rPr>
        <w:t xml:space="preserve"> calculs et prendre deux chiffres</w:t>
      </w:r>
      <w:r w:rsidR="009C10A3">
        <w:rPr>
          <w:rFonts w:ascii="Arial" w:hAnsi="Arial" w:cs="Arial"/>
          <w:b/>
          <w:bCs/>
          <w:u w:val="single"/>
        </w:rPr>
        <w:t xml:space="preserve"> après la virgule</w:t>
      </w: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1617"/>
        <w:gridCol w:w="2350"/>
        <w:gridCol w:w="2339"/>
        <w:gridCol w:w="1985"/>
        <w:gridCol w:w="1700"/>
        <w:gridCol w:w="1761"/>
        <w:gridCol w:w="1550"/>
      </w:tblGrid>
      <w:tr w:rsidR="00D35CDC" w:rsidRPr="00CB42B9" w:rsidTr="006A2A16">
        <w:tc>
          <w:tcPr>
            <w:tcW w:w="1376" w:type="dxa"/>
            <w:vMerge w:val="restart"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Plage horaire</w:t>
            </w:r>
          </w:p>
        </w:tc>
        <w:tc>
          <w:tcPr>
            <w:tcW w:w="1617" w:type="dxa"/>
            <w:vMerge w:val="restart"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Nombre de commandes</w:t>
            </w:r>
          </w:p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CTA</w:t>
            </w:r>
          </w:p>
        </w:tc>
        <w:tc>
          <w:tcPr>
            <w:tcW w:w="0" w:type="auto"/>
            <w:vMerge w:val="restart"/>
            <w:vAlign w:val="center"/>
          </w:tcPr>
          <w:p w:rsidR="00D35CDC" w:rsidRPr="00CB42B9" w:rsidRDefault="009C10A3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)- </w:t>
            </w:r>
            <w:r w:rsidR="00D35CDC" w:rsidRPr="00CB42B9">
              <w:rPr>
                <w:rFonts w:ascii="Arial" w:hAnsi="Arial" w:cs="Arial"/>
                <w:b/>
                <w:bCs/>
              </w:rPr>
              <w:t>La charge de travail des commandes CTA (min)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9C10A3">
              <w:rPr>
                <w:rFonts w:ascii="Arial" w:hAnsi="Arial" w:cs="Arial"/>
                <w:b/>
                <w:bCs/>
              </w:rPr>
              <w:t>(1pt)</w:t>
            </w:r>
          </w:p>
        </w:tc>
        <w:tc>
          <w:tcPr>
            <w:tcW w:w="2339" w:type="dxa"/>
            <w:vMerge w:val="restart"/>
            <w:vAlign w:val="center"/>
          </w:tcPr>
          <w:p w:rsidR="00D35CDC" w:rsidRPr="00CB42B9" w:rsidRDefault="009C10A3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)- </w:t>
            </w:r>
            <w:r w:rsidR="00D35CDC" w:rsidRPr="00CB42B9">
              <w:rPr>
                <w:rFonts w:ascii="Arial" w:hAnsi="Arial" w:cs="Arial"/>
                <w:b/>
                <w:bCs/>
              </w:rPr>
              <w:t>Effectif nécessaire pour les commande</w:t>
            </w:r>
            <w:r w:rsidR="007671C4">
              <w:rPr>
                <w:rFonts w:ascii="Arial" w:hAnsi="Arial" w:cs="Arial"/>
                <w:b/>
                <w:bCs/>
              </w:rPr>
              <w:t>s</w:t>
            </w:r>
            <w:r w:rsidR="00D35CDC" w:rsidRPr="00CB42B9">
              <w:rPr>
                <w:rFonts w:ascii="Arial" w:hAnsi="Arial" w:cs="Arial"/>
                <w:b/>
                <w:bCs/>
              </w:rPr>
              <w:t xml:space="preserve"> CTA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9C10A3">
              <w:rPr>
                <w:rFonts w:ascii="Arial" w:hAnsi="Arial" w:cs="Arial"/>
                <w:b/>
                <w:bCs/>
              </w:rPr>
              <w:t>(1pt)</w:t>
            </w:r>
          </w:p>
        </w:tc>
        <w:tc>
          <w:tcPr>
            <w:tcW w:w="1985" w:type="dxa"/>
            <w:vMerge w:val="restart"/>
            <w:vAlign w:val="center"/>
          </w:tcPr>
          <w:p w:rsidR="00D35CDC" w:rsidRDefault="009C10A3" w:rsidP="004A35D6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)- </w:t>
            </w:r>
            <w:r w:rsidR="00D35CDC" w:rsidRPr="00CB42B9">
              <w:rPr>
                <w:rFonts w:ascii="Arial" w:hAnsi="Arial" w:cs="Arial"/>
                <w:b/>
                <w:bCs/>
              </w:rPr>
              <w:t>Effectif nécessaire pour les commande</w:t>
            </w:r>
            <w:r w:rsidR="007671C4">
              <w:rPr>
                <w:rFonts w:ascii="Arial" w:hAnsi="Arial" w:cs="Arial"/>
                <w:b/>
                <w:bCs/>
              </w:rPr>
              <w:t>s</w:t>
            </w:r>
            <w:r w:rsidR="00D35CDC" w:rsidRPr="00CB42B9">
              <w:rPr>
                <w:rFonts w:ascii="Arial" w:hAnsi="Arial" w:cs="Arial"/>
                <w:b/>
                <w:bCs/>
              </w:rPr>
              <w:t xml:space="preserve"> CM</w:t>
            </w:r>
            <w:r w:rsidR="007671C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B33A1" w:rsidRPr="00CB42B9" w:rsidRDefault="00AB33A1" w:rsidP="004A35D6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(Reste de la capacité)</w:t>
            </w:r>
            <w:r w:rsidR="009C10A3">
              <w:rPr>
                <w:rFonts w:ascii="Arial" w:hAnsi="Arial" w:cs="Arial"/>
                <w:b/>
                <w:bCs/>
              </w:rPr>
              <w:t xml:space="preserve">  (0,5</w:t>
            </w:r>
            <w:r w:rsidR="009C10A3" w:rsidRPr="009C10A3">
              <w:rPr>
                <w:rFonts w:ascii="Arial" w:hAnsi="Arial" w:cs="Arial"/>
                <w:b/>
                <w:bCs/>
              </w:rPr>
              <w:t>pt)</w:t>
            </w:r>
          </w:p>
        </w:tc>
        <w:tc>
          <w:tcPr>
            <w:tcW w:w="5057" w:type="dxa"/>
            <w:gridSpan w:val="3"/>
            <w:vAlign w:val="center"/>
          </w:tcPr>
          <w:p w:rsidR="00D35CDC" w:rsidRPr="00CB42B9" w:rsidRDefault="009C10A3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)- </w:t>
            </w:r>
            <w:r w:rsidR="00D35CDC" w:rsidRPr="00CB42B9">
              <w:rPr>
                <w:rFonts w:ascii="Arial" w:hAnsi="Arial" w:cs="Arial"/>
                <w:b/>
                <w:bCs/>
              </w:rPr>
              <w:t>Le nombre de personnes affectées et polyvalent</w:t>
            </w:r>
            <w:r w:rsidR="007671C4">
              <w:rPr>
                <w:rFonts w:ascii="Arial" w:hAnsi="Arial" w:cs="Arial"/>
                <w:b/>
                <w:bCs/>
              </w:rPr>
              <w:t>es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9C10A3">
              <w:rPr>
                <w:rFonts w:ascii="Arial" w:hAnsi="Arial" w:cs="Arial"/>
                <w:b/>
                <w:bCs/>
              </w:rPr>
              <w:t>(1pt)</w:t>
            </w:r>
          </w:p>
        </w:tc>
      </w:tr>
      <w:tr w:rsidR="00D35CDC" w:rsidRPr="00CB42B9" w:rsidTr="00CB42B9">
        <w:tc>
          <w:tcPr>
            <w:tcW w:w="1376" w:type="dxa"/>
            <w:vMerge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7" w:type="dxa"/>
            <w:vMerge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Merge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Aux commandes CTA </w:t>
            </w:r>
          </w:p>
        </w:tc>
        <w:tc>
          <w:tcPr>
            <w:tcW w:w="0" w:type="auto"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Aux commandes CM </w:t>
            </w:r>
          </w:p>
        </w:tc>
        <w:tc>
          <w:tcPr>
            <w:tcW w:w="0" w:type="auto"/>
            <w:vAlign w:val="center"/>
          </w:tcPr>
          <w:p w:rsidR="00D35CDC" w:rsidRPr="00CB42B9" w:rsidRDefault="00D35CDC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Polyvalents</w:t>
            </w:r>
          </w:p>
        </w:tc>
      </w:tr>
      <w:tr w:rsidR="006A2A16" w:rsidRPr="00CB42B9" w:rsidTr="00CB42B9">
        <w:tc>
          <w:tcPr>
            <w:tcW w:w="1376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8h00 à 12h00</w:t>
            </w:r>
          </w:p>
        </w:tc>
        <w:tc>
          <w:tcPr>
            <w:tcW w:w="1617" w:type="dxa"/>
            <w:vAlign w:val="center"/>
          </w:tcPr>
          <w:p w:rsidR="006A2A16" w:rsidRDefault="006A2A16" w:rsidP="00C14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440</w:t>
            </w: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2A16" w:rsidRPr="00CB42B9" w:rsidTr="00CB42B9">
        <w:tc>
          <w:tcPr>
            <w:tcW w:w="1376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13h00à 17h00</w:t>
            </w:r>
          </w:p>
        </w:tc>
        <w:tc>
          <w:tcPr>
            <w:tcW w:w="1617" w:type="dxa"/>
            <w:vAlign w:val="center"/>
          </w:tcPr>
          <w:p w:rsidR="006A2A16" w:rsidRDefault="006A2A16" w:rsidP="00C14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220</w:t>
            </w: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2A16" w:rsidRPr="00CB42B9" w:rsidTr="00CB42B9">
        <w:tc>
          <w:tcPr>
            <w:tcW w:w="1376" w:type="dxa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B42B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17" w:type="dxa"/>
            <w:vAlign w:val="center"/>
          </w:tcPr>
          <w:p w:rsidR="006A2A16" w:rsidRDefault="006A2A16" w:rsidP="00C14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A2A16" w:rsidRPr="00CB42B9" w:rsidRDefault="006A2A16" w:rsidP="00CB42B9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D35CDC" w:rsidRPr="00CB42B9" w:rsidRDefault="00D35CDC" w:rsidP="00D35CDC">
      <w:p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D35CDC" w:rsidRPr="00CB42B9" w:rsidRDefault="00D35CDC" w:rsidP="00D35CDC">
      <w:pPr>
        <w:rPr>
          <w:rFonts w:ascii="Arial" w:hAnsi="Arial" w:cs="Arial"/>
          <w:b/>
          <w:bCs/>
          <w:u w:val="single"/>
        </w:rPr>
      </w:pPr>
      <w:r w:rsidRPr="00CB42B9">
        <w:rPr>
          <w:rFonts w:ascii="Arial" w:hAnsi="Arial" w:cs="Arial"/>
          <w:b/>
          <w:bCs/>
          <w:u w:val="single"/>
        </w:rPr>
        <w:br w:type="page"/>
      </w:r>
    </w:p>
    <w:p w:rsidR="00D35CDC" w:rsidRPr="00CB42B9" w:rsidRDefault="00D35CDC" w:rsidP="00D35CD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  <w:sectPr w:rsidR="00D35CDC" w:rsidRPr="00CB42B9" w:rsidSect="005302EF">
          <w:type w:val="continuous"/>
          <w:pgSz w:w="16838" w:h="11906" w:orient="landscape"/>
          <w:pgMar w:top="1418" w:right="958" w:bottom="1418" w:left="1418" w:header="709" w:footer="709" w:gutter="0"/>
          <w:cols w:space="708"/>
          <w:docGrid w:linePitch="360"/>
        </w:sectPr>
      </w:pPr>
    </w:p>
    <w:p w:rsidR="00D35CDC" w:rsidRPr="00CB42B9" w:rsidRDefault="00A500D8" w:rsidP="00CB42B9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Opérations d’expédition : </w:t>
      </w:r>
      <w:r w:rsidR="00120A48">
        <w:rPr>
          <w:rFonts w:ascii="Arial" w:hAnsi="Arial" w:cs="Arial"/>
          <w:b/>
          <w:u w:val="single"/>
        </w:rPr>
        <w:t>(19</w:t>
      </w:r>
      <w:r w:rsidR="00D35CDC" w:rsidRPr="00CB42B9">
        <w:rPr>
          <w:rFonts w:ascii="Arial" w:hAnsi="Arial" w:cs="Arial"/>
          <w:b/>
          <w:u w:val="single"/>
        </w:rPr>
        <w:t xml:space="preserve"> points)</w:t>
      </w:r>
    </w:p>
    <w:p w:rsidR="00D35CDC" w:rsidRPr="00CB42B9" w:rsidRDefault="00D35CDC" w:rsidP="00D35CDC">
      <w:pPr>
        <w:rPr>
          <w:rFonts w:ascii="Arial" w:eastAsia="Times New Roman" w:hAnsi="Arial" w:cs="Arial"/>
          <w:szCs w:val="28"/>
          <w:lang w:eastAsia="fr-FR"/>
        </w:rPr>
      </w:pPr>
    </w:p>
    <w:p w:rsidR="00D35CDC" w:rsidRPr="00CB42B9" w:rsidRDefault="00D35CDC" w:rsidP="00D35CDC">
      <w:pPr>
        <w:tabs>
          <w:tab w:val="left" w:pos="3627"/>
        </w:tabs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t>Vous travaillez chez l’entreprise Ciment du MAROC, fabricant du ciment, située dans la zone industrielle de Kenitra. Elle compte actuellement 150 salariés permanents.</w:t>
      </w:r>
    </w:p>
    <w:p w:rsidR="00D35CDC" w:rsidRPr="00CB42B9" w:rsidRDefault="00387516" w:rsidP="00EC6BFE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directeur l</w:t>
      </w:r>
      <w:r w:rsidR="00D35CDC" w:rsidRPr="00CB42B9">
        <w:rPr>
          <w:rFonts w:ascii="Arial" w:eastAsia="Times New Roman" w:hAnsi="Arial" w:cs="Arial"/>
          <w:lang w:eastAsia="fr-FR"/>
        </w:rPr>
        <w:t>ogistique  vous informe que le taux de satisfaction se dégrade e</w:t>
      </w:r>
      <w:r w:rsidR="00EC6BFE">
        <w:rPr>
          <w:rFonts w:ascii="Arial" w:eastAsia="Times New Roman" w:hAnsi="Arial" w:cs="Arial"/>
          <w:lang w:eastAsia="fr-FR"/>
        </w:rPr>
        <w:t xml:space="preserve">t que le </w:t>
      </w:r>
      <w:r w:rsidR="00D35CDC" w:rsidRPr="00CB42B9">
        <w:rPr>
          <w:rFonts w:ascii="Arial" w:eastAsia="Times New Roman" w:hAnsi="Arial" w:cs="Arial"/>
          <w:lang w:eastAsia="fr-FR"/>
        </w:rPr>
        <w:t>coût de revient des produits</w:t>
      </w:r>
      <w:r w:rsidR="00EC6BFE">
        <w:rPr>
          <w:rFonts w:ascii="Arial" w:eastAsia="Times New Roman" w:hAnsi="Arial" w:cs="Arial"/>
          <w:lang w:eastAsia="fr-FR"/>
        </w:rPr>
        <w:t xml:space="preserve"> augmente </w:t>
      </w:r>
      <w:r w:rsidR="00D35CDC" w:rsidRPr="00CB42B9">
        <w:rPr>
          <w:rFonts w:ascii="Arial" w:eastAsia="Times New Roman" w:hAnsi="Arial" w:cs="Arial"/>
          <w:lang w:eastAsia="fr-FR"/>
        </w:rPr>
        <w:t xml:space="preserve">(Sacs de ciment de 40 Kg). </w:t>
      </w: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CB42B9">
        <w:rPr>
          <w:rFonts w:ascii="Arial" w:eastAsia="Times New Roman" w:hAnsi="Arial" w:cs="Arial"/>
          <w:lang w:eastAsia="fr-FR"/>
        </w:rPr>
        <w:t>En effet, les clients indiquent que certains sacs sont détériorés dès réce</w:t>
      </w:r>
      <w:r w:rsidR="00387516">
        <w:rPr>
          <w:rFonts w:ascii="Arial" w:eastAsia="Times New Roman" w:hAnsi="Arial" w:cs="Arial"/>
          <w:lang w:eastAsia="fr-FR"/>
        </w:rPr>
        <w:t>ption de la marchandise. Votre directeur l</w:t>
      </w:r>
      <w:r w:rsidRPr="00CB42B9">
        <w:rPr>
          <w:rFonts w:ascii="Arial" w:eastAsia="Times New Roman" w:hAnsi="Arial" w:cs="Arial"/>
          <w:lang w:eastAsia="fr-FR"/>
        </w:rPr>
        <w:t>ogistique vous i</w:t>
      </w:r>
      <w:r w:rsidR="004F5AFC">
        <w:rPr>
          <w:rFonts w:ascii="Arial" w:eastAsia="Times New Roman" w:hAnsi="Arial" w:cs="Arial"/>
          <w:lang w:eastAsia="fr-FR"/>
        </w:rPr>
        <w:t xml:space="preserve">nforme que le taux d’avarie actuel </w:t>
      </w:r>
      <w:r w:rsidRPr="00CB42B9">
        <w:rPr>
          <w:rFonts w:ascii="Arial" w:eastAsia="Times New Roman" w:hAnsi="Arial" w:cs="Arial"/>
          <w:lang w:eastAsia="fr-FR"/>
        </w:rPr>
        <w:t>est de 10 %.</w:t>
      </w: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</w:p>
    <w:p w:rsidR="00D35CDC" w:rsidRPr="00CB42B9" w:rsidRDefault="00D35CDC" w:rsidP="00EC6BFE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CB42B9">
        <w:rPr>
          <w:rFonts w:ascii="Arial" w:eastAsia="Times New Roman" w:hAnsi="Arial" w:cs="Arial"/>
          <w:lang w:eastAsia="fr-FR"/>
        </w:rPr>
        <w:t>Actuellement, les sacs sont chargés directement en vrac sur les plateaux des semi-remorques</w:t>
      </w:r>
      <w:r w:rsidR="00EC6BFE">
        <w:rPr>
          <w:rFonts w:ascii="Arial" w:eastAsia="Times New Roman" w:hAnsi="Arial" w:cs="Arial"/>
          <w:lang w:eastAsia="fr-FR"/>
        </w:rPr>
        <w:t xml:space="preserve"> (</w:t>
      </w:r>
      <w:r w:rsidRPr="00CB42B9">
        <w:rPr>
          <w:rFonts w:ascii="Arial" w:eastAsia="Times New Roman" w:hAnsi="Arial" w:cs="Arial"/>
          <w:lang w:eastAsia="fr-FR"/>
        </w:rPr>
        <w:t>sans support de manutention</w:t>
      </w:r>
      <w:r w:rsidR="00EC6BFE">
        <w:rPr>
          <w:rFonts w:ascii="Arial" w:eastAsia="Times New Roman" w:hAnsi="Arial" w:cs="Arial"/>
          <w:lang w:eastAsia="fr-FR"/>
        </w:rPr>
        <w:t>)</w:t>
      </w:r>
      <w:r w:rsidRPr="00CB42B9">
        <w:rPr>
          <w:rFonts w:ascii="Arial" w:eastAsia="Times New Roman" w:hAnsi="Arial" w:cs="Arial"/>
          <w:lang w:eastAsia="fr-FR"/>
        </w:rPr>
        <w:t xml:space="preserve">. </w:t>
      </w:r>
    </w:p>
    <w:p w:rsidR="00141618" w:rsidRPr="00477ECD" w:rsidRDefault="00141618" w:rsidP="00141618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477ECD">
        <w:rPr>
          <w:rFonts w:ascii="Arial" w:eastAsia="Times New Roman" w:hAnsi="Arial" w:cs="Arial"/>
          <w:lang w:eastAsia="fr-FR"/>
        </w:rPr>
        <w:t>Vous allez  préparer  une simul</w:t>
      </w:r>
      <w:r>
        <w:rPr>
          <w:rFonts w:ascii="Arial" w:eastAsia="Times New Roman" w:hAnsi="Arial" w:cs="Arial"/>
          <w:lang w:eastAsia="fr-FR"/>
        </w:rPr>
        <w:t xml:space="preserve">ation pour étudier la rentabilité de la palettisation </w:t>
      </w:r>
      <w:r w:rsidRPr="00477ECD">
        <w:rPr>
          <w:rFonts w:ascii="Arial" w:eastAsia="Times New Roman" w:hAnsi="Arial" w:cs="Arial"/>
          <w:lang w:eastAsia="fr-FR"/>
        </w:rPr>
        <w:t>des sacs</w:t>
      </w:r>
      <w:r>
        <w:rPr>
          <w:rFonts w:ascii="Arial" w:eastAsia="Times New Roman" w:hAnsi="Arial" w:cs="Arial"/>
          <w:lang w:eastAsia="fr-FR"/>
        </w:rPr>
        <w:t xml:space="preserve"> lors du chargement,</w:t>
      </w:r>
      <w:r w:rsidRPr="00477ECD">
        <w:rPr>
          <w:rFonts w:ascii="Arial" w:eastAsia="Times New Roman" w:hAnsi="Arial" w:cs="Arial"/>
          <w:lang w:eastAsia="fr-FR"/>
        </w:rPr>
        <w:t xml:space="preserve"> sur la base des données suivantes :</w:t>
      </w: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CB42B9">
        <w:rPr>
          <w:rFonts w:ascii="Arial" w:eastAsia="Times New Roman" w:hAnsi="Arial" w:cs="Arial"/>
          <w:b/>
          <w:bCs/>
          <w:u w:val="single"/>
          <w:lang w:eastAsia="fr-FR"/>
        </w:rPr>
        <w:t>Données :</w:t>
      </w:r>
    </w:p>
    <w:p w:rsidR="00D35CDC" w:rsidRPr="00CB42B9" w:rsidRDefault="00EC6BFE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e coût d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e revient d’un sac est de : 66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A500D8" w:rsidRDefault="00D35CDC" w:rsidP="00A500D8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Poids d'un sac  (en kg) : </w:t>
      </w:r>
      <w:r w:rsidRPr="00A500D8">
        <w:rPr>
          <w:rFonts w:ascii="Arial" w:eastAsia="Times New Roman" w:hAnsi="Arial" w:cs="Arial"/>
          <w:sz w:val="24"/>
          <w:szCs w:val="24"/>
          <w:lang w:eastAsia="fr-FR"/>
        </w:rPr>
        <w:t>40 kg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EC6BFE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Co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ût de transport (</w:t>
      </w:r>
      <w:proofErr w:type="spellStart"/>
      <w:r w:rsidR="00A500D8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 / kg) 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0,35     </w:t>
      </w:r>
      <w:r w:rsidR="00EC6BFE">
        <w:rPr>
          <w:rFonts w:ascii="Arial" w:eastAsia="Times New Roman" w:hAnsi="Arial" w:cs="Arial"/>
          <w:sz w:val="24"/>
          <w:szCs w:val="24"/>
          <w:lang w:eastAsia="fr-FR"/>
        </w:rPr>
        <w:t>(le même pour les retours)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Ta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ux horaire (en </w:t>
      </w:r>
      <w:proofErr w:type="spellStart"/>
      <w:r w:rsidR="00A500D8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):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>250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Nombre de sac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s par an (considéré stable) 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>6811300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Co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ût </w:t>
      </w:r>
      <w:r w:rsidR="00EC6BFE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production d’un sac (</w:t>
      </w:r>
      <w:proofErr w:type="spellStart"/>
      <w:r w:rsidR="00A500D8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):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>30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% du coût moyen perdu de la v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aleur de production d’un sac</w:t>
      </w:r>
      <w:r w:rsidR="00EC6BFE">
        <w:rPr>
          <w:rFonts w:ascii="Arial" w:eastAsia="Times New Roman" w:hAnsi="Arial" w:cs="Arial"/>
          <w:sz w:val="24"/>
          <w:szCs w:val="24"/>
          <w:lang w:eastAsia="fr-FR"/>
        </w:rPr>
        <w:t xml:space="preserve"> retourné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>10%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b/>
          <w:bCs/>
          <w:i/>
          <w:iCs/>
          <w:lang w:eastAsia="fr-FR"/>
        </w:rPr>
      </w:pP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CB42B9">
        <w:rPr>
          <w:rFonts w:ascii="Arial" w:eastAsia="Times New Roman" w:hAnsi="Arial" w:cs="Arial"/>
          <w:b/>
          <w:bCs/>
          <w:u w:val="single"/>
          <w:lang w:eastAsia="fr-FR"/>
        </w:rPr>
        <w:t>Objectifs avec le plan de palettisation :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Taux d’avarie : 3%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A500D8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</w:t>
      </w:r>
      <w:r w:rsidR="00F83375">
        <w:rPr>
          <w:rFonts w:ascii="Arial" w:eastAsia="Times New Roman" w:hAnsi="Arial" w:cs="Arial"/>
          <w:sz w:val="24"/>
          <w:szCs w:val="24"/>
          <w:lang w:eastAsia="fr-FR"/>
        </w:rPr>
        <w:t>tilisation de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 palettes perdu</w:t>
      </w:r>
      <w:r>
        <w:rPr>
          <w:rFonts w:ascii="Arial" w:eastAsia="Times New Roman" w:hAnsi="Arial" w:cs="Arial"/>
          <w:sz w:val="24"/>
          <w:szCs w:val="24"/>
          <w:lang w:eastAsia="fr-FR"/>
        </w:rPr>
        <w:t>es (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non récupérable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A500D8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Coût d’achat d’’une palette : 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100</w:t>
      </w:r>
      <w:r w:rsidR="001674E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N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 xml:space="preserve">ombre de palettes / véhicule : 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>18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A500D8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Nombre de sacs / palette : </w:t>
      </w:r>
      <w:r w:rsidR="00D35CDC" w:rsidRPr="00CB42B9">
        <w:rPr>
          <w:rFonts w:ascii="Arial" w:eastAsia="Times New Roman" w:hAnsi="Arial" w:cs="Arial"/>
          <w:sz w:val="24"/>
          <w:szCs w:val="24"/>
          <w:lang w:eastAsia="fr-FR"/>
        </w:rPr>
        <w:t>12</w:t>
      </w:r>
      <w:r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Poids d’une palette (Kg): 22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Temps de chargement d’une palette (en min) : 4 min</w:t>
      </w:r>
      <w:r w:rsidR="00A500D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D35CDC" w:rsidRDefault="00D35CDC" w:rsidP="00D35CD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</w:p>
    <w:p w:rsidR="003D6193" w:rsidRPr="00CB42B9" w:rsidRDefault="003D6193" w:rsidP="00D35CD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CB42B9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Hypothèses :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On considère qu’on a des marchandises pondéreuses (Le transporteur nous facturera le poids)</w:t>
      </w:r>
      <w:r w:rsidR="00141618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L’étude est réalisée sur la base des données annuelles</w:t>
      </w:r>
      <w:r w:rsidR="00141618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35CDC" w:rsidRPr="00CB42B9" w:rsidRDefault="00D35CDC" w:rsidP="00FD614F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B42B9">
        <w:rPr>
          <w:rFonts w:ascii="Arial" w:eastAsia="Times New Roman" w:hAnsi="Arial" w:cs="Arial"/>
          <w:sz w:val="24"/>
          <w:szCs w:val="24"/>
          <w:lang w:eastAsia="fr-FR"/>
        </w:rPr>
        <w:t>On récupère</w:t>
      </w:r>
      <w:r w:rsidR="0062336E">
        <w:rPr>
          <w:rFonts w:ascii="Arial" w:eastAsia="Times New Roman" w:hAnsi="Arial" w:cs="Arial"/>
          <w:sz w:val="24"/>
          <w:szCs w:val="24"/>
          <w:lang w:eastAsia="fr-FR"/>
        </w:rPr>
        <w:t xml:space="preserve"> les palettes seulement  pour les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 marchandise</w:t>
      </w:r>
      <w:r w:rsidR="0062336E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B42B9">
        <w:rPr>
          <w:rFonts w:ascii="Arial" w:eastAsia="Times New Roman" w:hAnsi="Arial" w:cs="Arial"/>
          <w:sz w:val="24"/>
          <w:szCs w:val="24"/>
          <w:lang w:eastAsia="fr-FR"/>
        </w:rPr>
        <w:t xml:space="preserve"> retournées</w:t>
      </w:r>
      <w:r w:rsidR="0014161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A500D8" w:rsidRDefault="00A500D8" w:rsidP="00D35CD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D35CDC" w:rsidRPr="00CB42B9" w:rsidRDefault="00D35CDC" w:rsidP="00D35CDC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CB42B9">
        <w:rPr>
          <w:rFonts w:ascii="Arial" w:eastAsia="Times New Roman" w:hAnsi="Arial" w:cs="Arial"/>
          <w:b/>
          <w:bCs/>
          <w:u w:val="single"/>
          <w:lang w:eastAsia="fr-FR"/>
        </w:rPr>
        <w:t>Travail à faire :</w:t>
      </w:r>
    </w:p>
    <w:p w:rsidR="00D35CDC" w:rsidRDefault="00D35CDC" w:rsidP="00D35CDC">
      <w:pPr>
        <w:pStyle w:val="En-tte"/>
        <w:spacing w:line="360" w:lineRule="auto"/>
        <w:jc w:val="both"/>
        <w:rPr>
          <w:rFonts w:ascii="Arial" w:hAnsi="Arial" w:cs="Arial"/>
        </w:rPr>
      </w:pPr>
      <w:r w:rsidRPr="00CB42B9">
        <w:rPr>
          <w:rFonts w:ascii="Arial" w:hAnsi="Arial" w:cs="Arial"/>
        </w:rPr>
        <w:t>Vous êtes amené</w:t>
      </w:r>
      <w:r w:rsidR="00387516">
        <w:rPr>
          <w:rFonts w:ascii="Arial" w:hAnsi="Arial" w:cs="Arial"/>
        </w:rPr>
        <w:t>(e)</w:t>
      </w:r>
      <w:r w:rsidR="0062336E">
        <w:rPr>
          <w:rFonts w:ascii="Arial" w:hAnsi="Arial" w:cs="Arial"/>
        </w:rPr>
        <w:t xml:space="preserve"> à reporter </w:t>
      </w:r>
      <w:r w:rsidRPr="00CB42B9">
        <w:rPr>
          <w:rFonts w:ascii="Arial" w:hAnsi="Arial" w:cs="Arial"/>
        </w:rPr>
        <w:t>directement vos réponses aux que</w:t>
      </w:r>
      <w:r w:rsidR="0062336E">
        <w:rPr>
          <w:rFonts w:ascii="Arial" w:hAnsi="Arial" w:cs="Arial"/>
        </w:rPr>
        <w:t>stions suivantes sur l’a</w:t>
      </w:r>
      <w:r w:rsidR="00A500D8">
        <w:rPr>
          <w:rFonts w:ascii="Arial" w:hAnsi="Arial" w:cs="Arial"/>
        </w:rPr>
        <w:t>nnexe IX.1.</w:t>
      </w:r>
    </w:p>
    <w:p w:rsidR="00A500D8" w:rsidRPr="00CB42B9" w:rsidRDefault="00A500D8" w:rsidP="00D35CDC">
      <w:pPr>
        <w:pStyle w:val="En-tte"/>
        <w:spacing w:line="360" w:lineRule="auto"/>
        <w:jc w:val="both"/>
        <w:rPr>
          <w:rFonts w:ascii="Arial" w:hAnsi="Arial" w:cs="Arial"/>
        </w:rPr>
      </w:pPr>
    </w:p>
    <w:p w:rsidR="00D35CDC" w:rsidRPr="00A500D8" w:rsidRDefault="00A500D8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500D8">
        <w:rPr>
          <w:rFonts w:ascii="Arial" w:hAnsi="Arial" w:cs="Arial"/>
          <w:sz w:val="24"/>
          <w:szCs w:val="24"/>
        </w:rPr>
        <w:t xml:space="preserve"> Déterminer</w:t>
      </w:r>
      <w:r w:rsidR="00D35CDC" w:rsidRPr="00A500D8">
        <w:rPr>
          <w:rFonts w:ascii="Arial" w:hAnsi="Arial" w:cs="Arial"/>
          <w:sz w:val="24"/>
          <w:szCs w:val="24"/>
        </w:rPr>
        <w:t xml:space="preserve"> le coût de transport annuel en calculant :</w:t>
      </w:r>
    </w:p>
    <w:p w:rsidR="00D35CDC" w:rsidRPr="00A500D8" w:rsidRDefault="00A500D8" w:rsidP="00F37F15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nombre de sacs retourné</w:t>
      </w:r>
      <w:r w:rsidR="005503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;</w:t>
      </w:r>
      <w:r w:rsidR="00D35CDC" w:rsidRPr="00A500D8">
        <w:rPr>
          <w:rFonts w:ascii="Arial" w:hAnsi="Arial" w:cs="Arial"/>
          <w:sz w:val="24"/>
          <w:szCs w:val="24"/>
        </w:rPr>
        <w:t xml:space="preserve">   </w:t>
      </w:r>
      <w:r w:rsidR="00D35CDC" w:rsidRPr="00A500D8"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</w:t>
      </w:r>
      <w:r w:rsidR="00EC6BFE">
        <w:rPr>
          <w:rFonts w:ascii="Arial" w:hAnsi="Arial" w:cs="Arial"/>
          <w:b/>
          <w:bCs/>
          <w:sz w:val="24"/>
          <w:szCs w:val="24"/>
        </w:rPr>
        <w:t>,5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 xml:space="preserve"> point)</w:t>
      </w:r>
    </w:p>
    <w:p w:rsidR="00D35CDC" w:rsidRPr="00A500D8" w:rsidRDefault="00A500D8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</w:t>
      </w:r>
      <w:r w:rsidR="00D35CDC" w:rsidRPr="00A500D8">
        <w:rPr>
          <w:rFonts w:ascii="Arial" w:hAnsi="Arial" w:cs="Arial"/>
          <w:sz w:val="24"/>
          <w:szCs w:val="24"/>
        </w:rPr>
        <w:t>ombre de sacs réexpédiés vers les clients</w:t>
      </w:r>
      <w:r>
        <w:rPr>
          <w:rFonts w:ascii="Arial" w:hAnsi="Arial" w:cs="Arial"/>
          <w:sz w:val="24"/>
          <w:szCs w:val="24"/>
        </w:rPr>
        <w:t> ;</w:t>
      </w:r>
      <w:r w:rsidR="00D35CDC" w:rsidRPr="00A500D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A500D8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</w:t>
      </w:r>
      <w:r w:rsidR="00D35CDC" w:rsidRPr="00A500D8">
        <w:rPr>
          <w:rFonts w:ascii="Arial" w:hAnsi="Arial" w:cs="Arial"/>
          <w:sz w:val="24"/>
          <w:szCs w:val="24"/>
        </w:rPr>
        <w:t>ombre tota</w:t>
      </w:r>
      <w:r>
        <w:rPr>
          <w:rFonts w:ascii="Arial" w:hAnsi="Arial" w:cs="Arial"/>
          <w:sz w:val="24"/>
          <w:szCs w:val="24"/>
        </w:rPr>
        <w:t>l de sacs en activité (somme : s</w:t>
      </w:r>
      <w:r w:rsidR="00D35CDC" w:rsidRPr="00A500D8">
        <w:rPr>
          <w:rFonts w:ascii="Arial" w:hAnsi="Arial" w:cs="Arial"/>
          <w:sz w:val="24"/>
          <w:szCs w:val="24"/>
        </w:rPr>
        <w:t>acs envoyé</w:t>
      </w:r>
      <w:r>
        <w:rPr>
          <w:rFonts w:ascii="Arial" w:hAnsi="Arial" w:cs="Arial"/>
          <w:sz w:val="24"/>
          <w:szCs w:val="24"/>
        </w:rPr>
        <w:t>s, s</w:t>
      </w:r>
      <w:r w:rsidR="00D35CDC" w:rsidRPr="00A500D8">
        <w:rPr>
          <w:rFonts w:ascii="Arial" w:hAnsi="Arial" w:cs="Arial"/>
          <w:sz w:val="24"/>
          <w:szCs w:val="24"/>
        </w:rPr>
        <w:t>acs retournés et sacs réexpédiés)</w:t>
      </w:r>
      <w:r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</w:t>
      </w:r>
      <w:r w:rsidR="00EC6BFE">
        <w:rPr>
          <w:rFonts w:ascii="Arial" w:hAnsi="Arial" w:cs="Arial"/>
          <w:b/>
          <w:bCs/>
          <w:sz w:val="24"/>
          <w:szCs w:val="24"/>
        </w:rPr>
        <w:t>,5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 xml:space="preserve"> point)</w:t>
      </w:r>
    </w:p>
    <w:p w:rsidR="00A500D8" w:rsidRDefault="00A500D8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</w:t>
      </w:r>
      <w:r w:rsidR="00D35CDC" w:rsidRPr="00A500D8">
        <w:rPr>
          <w:rFonts w:ascii="Arial" w:hAnsi="Arial" w:cs="Arial"/>
          <w:sz w:val="24"/>
          <w:szCs w:val="24"/>
        </w:rPr>
        <w:t xml:space="preserve">ombre </w:t>
      </w:r>
      <w:r>
        <w:rPr>
          <w:rFonts w:ascii="Arial" w:hAnsi="Arial" w:cs="Arial"/>
          <w:sz w:val="24"/>
          <w:szCs w:val="24"/>
        </w:rPr>
        <w:t>total de palettes nécessaires pour l’ensemble</w:t>
      </w:r>
      <w:r w:rsidR="00D35CDC" w:rsidRPr="00A500D8">
        <w:rPr>
          <w:rFonts w:ascii="Arial" w:hAnsi="Arial" w:cs="Arial"/>
          <w:sz w:val="24"/>
          <w:szCs w:val="24"/>
        </w:rPr>
        <w:t xml:space="preserve"> des sacs</w:t>
      </w:r>
      <w:r>
        <w:rPr>
          <w:rFonts w:ascii="Arial" w:hAnsi="Arial" w:cs="Arial"/>
          <w:sz w:val="24"/>
          <w:szCs w:val="24"/>
        </w:rPr>
        <w:t> ;</w:t>
      </w:r>
      <w:r w:rsidR="00D35CDC" w:rsidRPr="00A500D8">
        <w:rPr>
          <w:rFonts w:ascii="Arial" w:hAnsi="Arial" w:cs="Arial"/>
          <w:sz w:val="24"/>
          <w:szCs w:val="24"/>
        </w:rPr>
        <w:t xml:space="preserve"> </w:t>
      </w:r>
    </w:p>
    <w:p w:rsidR="00D35CDC" w:rsidRPr="00A500D8" w:rsidRDefault="00A500D8" w:rsidP="00A500D8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A500D8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poids total des palettes vides 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 xml:space="preserve"> 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A500D8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</w:t>
      </w:r>
      <w:r w:rsidR="00D35CDC" w:rsidRPr="00A500D8">
        <w:rPr>
          <w:rFonts w:ascii="Arial" w:hAnsi="Arial" w:cs="Arial"/>
          <w:sz w:val="24"/>
          <w:szCs w:val="24"/>
        </w:rPr>
        <w:t>oids total des chargements</w:t>
      </w:r>
      <w:r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sz w:val="24"/>
          <w:szCs w:val="24"/>
        </w:rPr>
        <w:t xml:space="preserve"> 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D35CDC" w:rsidP="00FD614F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00D8">
        <w:rPr>
          <w:rFonts w:ascii="Arial" w:hAnsi="Arial" w:cs="Arial"/>
          <w:sz w:val="24"/>
          <w:szCs w:val="24"/>
        </w:rPr>
        <w:t>Le coût total de transport</w:t>
      </w:r>
      <w:r w:rsidR="00A500D8">
        <w:rPr>
          <w:rFonts w:ascii="Arial" w:hAnsi="Arial" w:cs="Arial"/>
          <w:sz w:val="24"/>
          <w:szCs w:val="24"/>
        </w:rPr>
        <w:t>.</w:t>
      </w:r>
      <w:r w:rsidR="00A500D8">
        <w:rPr>
          <w:rFonts w:ascii="Arial" w:hAnsi="Arial" w:cs="Arial"/>
          <w:sz w:val="24"/>
          <w:szCs w:val="24"/>
        </w:rPr>
        <w:tab/>
      </w:r>
      <w:r w:rsidR="00A500D8">
        <w:rPr>
          <w:rFonts w:ascii="Arial" w:hAnsi="Arial" w:cs="Arial"/>
          <w:sz w:val="24"/>
          <w:szCs w:val="24"/>
        </w:rPr>
        <w:tab/>
      </w:r>
      <w:r w:rsidR="00A500D8">
        <w:rPr>
          <w:rFonts w:ascii="Arial" w:hAnsi="Arial" w:cs="Arial"/>
          <w:sz w:val="24"/>
          <w:szCs w:val="24"/>
        </w:rPr>
        <w:tab/>
      </w:r>
      <w:r w:rsidR="00A500D8">
        <w:rPr>
          <w:rFonts w:ascii="Arial" w:hAnsi="Arial" w:cs="Arial"/>
          <w:sz w:val="24"/>
          <w:szCs w:val="24"/>
        </w:rPr>
        <w:tab/>
      </w:r>
      <w:r w:rsidR="00A500D8">
        <w:rPr>
          <w:rFonts w:ascii="Arial" w:hAnsi="Arial" w:cs="Arial"/>
          <w:sz w:val="24"/>
          <w:szCs w:val="24"/>
        </w:rPr>
        <w:tab/>
      </w:r>
      <w:r w:rsidR="00A500D8">
        <w:rPr>
          <w:rFonts w:ascii="Arial" w:hAnsi="Arial" w:cs="Arial"/>
          <w:sz w:val="24"/>
          <w:szCs w:val="24"/>
        </w:rPr>
        <w:tab/>
      </w:r>
      <w:r w:rsidRPr="00A500D8">
        <w:rPr>
          <w:rFonts w:ascii="Arial" w:hAnsi="Arial" w:cs="Arial"/>
          <w:sz w:val="24"/>
          <w:szCs w:val="24"/>
        </w:rPr>
        <w:t xml:space="preserve"> </w:t>
      </w:r>
      <w:r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D35CDC" w:rsidP="00D35CDC">
      <w:p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D35CDC" w:rsidRPr="00A500D8" w:rsidRDefault="00A500D8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Détermin</w:t>
      </w:r>
      <w:r w:rsidRPr="00A500D8">
        <w:rPr>
          <w:rFonts w:ascii="Arial" w:hAnsi="Arial" w:cs="Arial"/>
          <w:sz w:val="24"/>
          <w:szCs w:val="24"/>
        </w:rPr>
        <w:t>er</w:t>
      </w:r>
      <w:r w:rsidR="00D35CDC" w:rsidRPr="00A500D8">
        <w:rPr>
          <w:rFonts w:ascii="Arial" w:hAnsi="Arial" w:cs="Arial"/>
          <w:sz w:val="24"/>
          <w:szCs w:val="24"/>
        </w:rPr>
        <w:t xml:space="preserve"> le coût de manutention</w:t>
      </w:r>
      <w:r>
        <w:rPr>
          <w:rFonts w:ascii="Arial" w:hAnsi="Arial" w:cs="Arial"/>
          <w:sz w:val="24"/>
          <w:szCs w:val="24"/>
        </w:rPr>
        <w:t xml:space="preserve"> en calculant</w:t>
      </w:r>
      <w:r w:rsidR="00D35CDC" w:rsidRPr="00A500D8">
        <w:rPr>
          <w:rFonts w:ascii="Arial" w:hAnsi="Arial" w:cs="Arial"/>
          <w:sz w:val="24"/>
          <w:szCs w:val="24"/>
        </w:rPr>
        <w:t xml:space="preserve"> :</w:t>
      </w:r>
    </w:p>
    <w:p w:rsidR="00D35CDC" w:rsidRPr="00A500D8" w:rsidRDefault="00DB1435" w:rsidP="00FD614F">
      <w:pPr>
        <w:pStyle w:val="Paragraphedeliste"/>
        <w:numPr>
          <w:ilvl w:val="0"/>
          <w:numId w:val="1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</w:t>
      </w:r>
      <w:r w:rsidR="00D35CDC" w:rsidRPr="00A500D8">
        <w:rPr>
          <w:rFonts w:ascii="Arial" w:hAnsi="Arial" w:cs="Arial"/>
          <w:sz w:val="24"/>
          <w:szCs w:val="24"/>
        </w:rPr>
        <w:t>emps total des manutentions</w:t>
      </w:r>
      <w:r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DB1435" w:rsidP="00FD614F">
      <w:pPr>
        <w:pStyle w:val="Paragraphedeliste"/>
        <w:numPr>
          <w:ilvl w:val="0"/>
          <w:numId w:val="1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</w:t>
      </w:r>
      <w:r w:rsidR="00D35CDC" w:rsidRPr="00A500D8">
        <w:rPr>
          <w:rFonts w:ascii="Arial" w:hAnsi="Arial" w:cs="Arial"/>
          <w:sz w:val="24"/>
          <w:szCs w:val="24"/>
        </w:rPr>
        <w:t>oût total des manutentions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A500D8" w:rsidRDefault="00D35CDC" w:rsidP="00D35CDC">
      <w:pPr>
        <w:rPr>
          <w:rFonts w:ascii="Arial" w:eastAsia="Times New Roman" w:hAnsi="Arial" w:cs="Arial"/>
          <w:lang w:eastAsia="fr-FR"/>
        </w:rPr>
      </w:pPr>
    </w:p>
    <w:p w:rsidR="00D35CDC" w:rsidRPr="00A500D8" w:rsidRDefault="00DB1435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Déterminer</w:t>
      </w:r>
      <w:r w:rsidR="00D35CDC" w:rsidRPr="00A500D8">
        <w:rPr>
          <w:rFonts w:ascii="Arial" w:hAnsi="Arial" w:cs="Arial"/>
          <w:sz w:val="24"/>
          <w:szCs w:val="24"/>
        </w:rPr>
        <w:t xml:space="preserve"> le coût total d’achat des palettes</w:t>
      </w:r>
      <w:r>
        <w:rPr>
          <w:rFonts w:ascii="Arial" w:hAnsi="Arial" w:cs="Arial"/>
          <w:sz w:val="24"/>
          <w:szCs w:val="24"/>
        </w:rPr>
        <w:t xml:space="preserve"> en calculant :</w:t>
      </w:r>
    </w:p>
    <w:p w:rsidR="00DB1435" w:rsidRDefault="00DB1435" w:rsidP="00FD614F">
      <w:pPr>
        <w:pStyle w:val="Paragraphedeliste"/>
        <w:numPr>
          <w:ilvl w:val="0"/>
          <w:numId w:val="19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</w:t>
      </w:r>
      <w:r w:rsidR="00D35CDC" w:rsidRPr="00A500D8">
        <w:rPr>
          <w:rFonts w:ascii="Arial" w:hAnsi="Arial" w:cs="Arial"/>
          <w:sz w:val="24"/>
          <w:szCs w:val="24"/>
        </w:rPr>
        <w:t>ombre</w:t>
      </w:r>
      <w:r w:rsidR="000B3DE5">
        <w:rPr>
          <w:rFonts w:ascii="Arial" w:hAnsi="Arial" w:cs="Arial"/>
          <w:sz w:val="24"/>
          <w:szCs w:val="24"/>
        </w:rPr>
        <w:t xml:space="preserve"> total de</w:t>
      </w:r>
      <w:r>
        <w:rPr>
          <w:rFonts w:ascii="Arial" w:hAnsi="Arial" w:cs="Arial"/>
          <w:sz w:val="24"/>
          <w:szCs w:val="24"/>
        </w:rPr>
        <w:t xml:space="preserve"> palettes</w:t>
      </w:r>
      <w:r w:rsidR="00D35CDC" w:rsidRPr="00A500D8">
        <w:rPr>
          <w:rFonts w:ascii="Arial" w:hAnsi="Arial" w:cs="Arial"/>
          <w:sz w:val="24"/>
          <w:szCs w:val="24"/>
        </w:rPr>
        <w:t xml:space="preserve"> nécessaires pour les expédition</w:t>
      </w:r>
      <w:r>
        <w:rPr>
          <w:rFonts w:ascii="Arial" w:hAnsi="Arial" w:cs="Arial"/>
          <w:sz w:val="24"/>
          <w:szCs w:val="24"/>
        </w:rPr>
        <w:t>s ;</w:t>
      </w:r>
    </w:p>
    <w:p w:rsidR="00D35CDC" w:rsidRPr="00A500D8" w:rsidRDefault="00DB1435" w:rsidP="00DB1435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35CDC" w:rsidRPr="00DB1435" w:rsidRDefault="00DB1435" w:rsidP="00FD614F">
      <w:pPr>
        <w:pStyle w:val="Paragraphedeliste"/>
        <w:numPr>
          <w:ilvl w:val="0"/>
          <w:numId w:val="19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</w:t>
      </w:r>
      <w:r w:rsidR="00D35CDC" w:rsidRPr="00A500D8">
        <w:rPr>
          <w:rFonts w:ascii="Arial" w:hAnsi="Arial" w:cs="Arial"/>
          <w:sz w:val="24"/>
          <w:szCs w:val="24"/>
        </w:rPr>
        <w:t>oût total d’achat des palettes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(1 point)</w:t>
      </w:r>
    </w:p>
    <w:p w:rsidR="00DB1435" w:rsidRPr="00A500D8" w:rsidRDefault="00DB1435" w:rsidP="00DB1435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</w:p>
    <w:p w:rsidR="00D35CDC" w:rsidRPr="00EC6BFE" w:rsidRDefault="00DB1435" w:rsidP="00EC6BFE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C6BFE">
        <w:rPr>
          <w:rFonts w:ascii="Arial" w:hAnsi="Arial" w:cs="Arial"/>
          <w:sz w:val="24"/>
          <w:szCs w:val="24"/>
        </w:rPr>
        <w:t xml:space="preserve"> Déterminer</w:t>
      </w:r>
      <w:r w:rsidR="00D35CDC" w:rsidRPr="00EC6BFE">
        <w:rPr>
          <w:rFonts w:ascii="Arial" w:hAnsi="Arial" w:cs="Arial"/>
          <w:sz w:val="24"/>
          <w:szCs w:val="24"/>
        </w:rPr>
        <w:t xml:space="preserve"> le coût total des pertes de la valeur des sacs retournés</w:t>
      </w:r>
      <w:r w:rsidR="00EC6BFE">
        <w:rPr>
          <w:rFonts w:ascii="Arial" w:hAnsi="Arial" w:cs="Arial"/>
          <w:sz w:val="24"/>
          <w:szCs w:val="24"/>
        </w:rPr>
        <w:t>.</w:t>
      </w:r>
      <w:r w:rsidRPr="00EC6BFE">
        <w:rPr>
          <w:rFonts w:ascii="Arial" w:hAnsi="Arial" w:cs="Arial"/>
          <w:sz w:val="24"/>
          <w:szCs w:val="24"/>
        </w:rPr>
        <w:tab/>
      </w:r>
      <w:r w:rsidR="00B2311E" w:rsidRPr="00EC6BFE">
        <w:rPr>
          <w:rFonts w:ascii="Arial" w:hAnsi="Arial" w:cs="Arial"/>
          <w:sz w:val="24"/>
          <w:szCs w:val="24"/>
        </w:rPr>
        <w:t xml:space="preserve"> </w:t>
      </w:r>
      <w:r w:rsidR="00EC6BFE">
        <w:rPr>
          <w:rFonts w:ascii="Arial" w:hAnsi="Arial" w:cs="Arial"/>
          <w:b/>
          <w:bCs/>
          <w:sz w:val="24"/>
          <w:szCs w:val="24"/>
        </w:rPr>
        <w:t>(2</w:t>
      </w:r>
      <w:r w:rsidR="00D35CDC" w:rsidRPr="00EC6BFE">
        <w:rPr>
          <w:rFonts w:ascii="Arial" w:hAnsi="Arial" w:cs="Arial"/>
          <w:b/>
          <w:bCs/>
          <w:sz w:val="24"/>
          <w:szCs w:val="24"/>
        </w:rPr>
        <w:t xml:space="preserve"> point</w:t>
      </w:r>
      <w:r w:rsidR="00EC6BFE">
        <w:rPr>
          <w:rFonts w:ascii="Arial" w:hAnsi="Arial" w:cs="Arial"/>
          <w:b/>
          <w:bCs/>
          <w:sz w:val="24"/>
          <w:szCs w:val="24"/>
        </w:rPr>
        <w:t>s</w:t>
      </w:r>
      <w:r w:rsidR="00D35CDC" w:rsidRPr="00EC6BFE">
        <w:rPr>
          <w:rFonts w:ascii="Arial" w:hAnsi="Arial" w:cs="Arial"/>
          <w:b/>
          <w:bCs/>
          <w:sz w:val="24"/>
          <w:szCs w:val="24"/>
        </w:rPr>
        <w:t>)</w:t>
      </w:r>
    </w:p>
    <w:p w:rsidR="00D35CDC" w:rsidRPr="00A500D8" w:rsidRDefault="00DB1435" w:rsidP="001674E6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A500D8">
        <w:rPr>
          <w:rFonts w:ascii="Arial" w:hAnsi="Arial" w:cs="Arial"/>
          <w:sz w:val="24"/>
          <w:szCs w:val="24"/>
        </w:rPr>
        <w:t>Calculer le coût total annuel des charges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CDC" w:rsidRPr="00A500D8">
        <w:rPr>
          <w:rFonts w:ascii="Arial" w:hAnsi="Arial" w:cs="Arial"/>
          <w:b/>
          <w:bCs/>
          <w:sz w:val="24"/>
          <w:szCs w:val="24"/>
        </w:rPr>
        <w:t>(2 points)</w:t>
      </w:r>
    </w:p>
    <w:p w:rsidR="00D35CDC" w:rsidRPr="00A500D8" w:rsidRDefault="00DB1435" w:rsidP="00EC6BFE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CDC" w:rsidRPr="00A500D8">
        <w:rPr>
          <w:rFonts w:ascii="Arial" w:hAnsi="Arial" w:cs="Arial"/>
          <w:sz w:val="24"/>
          <w:szCs w:val="24"/>
        </w:rPr>
        <w:t>Calculer le coût de revient</w:t>
      </w:r>
      <w:r w:rsidR="00EC6BFE">
        <w:rPr>
          <w:rFonts w:ascii="Arial" w:hAnsi="Arial" w:cs="Arial"/>
          <w:sz w:val="24"/>
          <w:szCs w:val="24"/>
        </w:rPr>
        <w:t xml:space="preserve"> d’un sac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20A48">
        <w:rPr>
          <w:rFonts w:ascii="Arial" w:hAnsi="Arial" w:cs="Arial"/>
          <w:b/>
          <w:bCs/>
          <w:sz w:val="24"/>
          <w:szCs w:val="24"/>
        </w:rPr>
        <w:t>(2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D35CDC" w:rsidRPr="00345804" w:rsidRDefault="00DB1435" w:rsidP="00345804">
      <w:pPr>
        <w:pStyle w:val="Paragraphedeliste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  <w:sectPr w:rsidR="00D35CDC" w:rsidRPr="00345804" w:rsidSect="005302EF">
          <w:type w:val="continuous"/>
          <w:pgSz w:w="11906" w:h="16838"/>
          <w:pgMar w:top="960" w:right="1417" w:bottom="1417" w:left="1417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Quel</w:t>
      </w:r>
      <w:r w:rsidR="00F83375">
        <w:rPr>
          <w:rFonts w:ascii="Arial" w:hAnsi="Arial" w:cs="Arial"/>
          <w:sz w:val="24"/>
          <w:szCs w:val="24"/>
        </w:rPr>
        <w:t>le est la solution à adopter ? Justifier</w:t>
      </w:r>
      <w:r>
        <w:rPr>
          <w:rFonts w:ascii="Arial" w:hAnsi="Arial" w:cs="Arial"/>
          <w:sz w:val="24"/>
          <w:szCs w:val="24"/>
        </w:rPr>
        <w:t xml:space="preserve"> votre réponse.</w:t>
      </w:r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20A48">
        <w:rPr>
          <w:rFonts w:ascii="Arial" w:hAnsi="Arial" w:cs="Arial"/>
          <w:b/>
          <w:bCs/>
          <w:sz w:val="24"/>
          <w:szCs w:val="24"/>
        </w:rPr>
        <w:t>(1 point</w:t>
      </w:r>
      <w:r w:rsidR="00D35CDC" w:rsidRPr="00A500D8">
        <w:rPr>
          <w:rFonts w:ascii="Arial" w:hAnsi="Arial" w:cs="Arial"/>
          <w:b/>
          <w:bCs/>
          <w:sz w:val="24"/>
          <w:szCs w:val="24"/>
        </w:rPr>
        <w:t>)</w:t>
      </w:r>
    </w:p>
    <w:p w:rsidR="0090480C" w:rsidRPr="00BA49F9" w:rsidRDefault="0090480C" w:rsidP="0090480C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A49F9">
        <w:rPr>
          <w:rFonts w:ascii="Arial" w:hAnsi="Arial" w:cs="Arial"/>
          <w:b/>
          <w:bCs/>
          <w:u w:val="single"/>
        </w:rPr>
        <w:lastRenderedPageBreak/>
        <w:t>Annexe I</w:t>
      </w:r>
      <w:r w:rsidR="003D6193" w:rsidRPr="00BA49F9">
        <w:rPr>
          <w:rFonts w:ascii="Arial" w:hAnsi="Arial" w:cs="Arial"/>
          <w:b/>
          <w:bCs/>
          <w:u w:val="single"/>
        </w:rPr>
        <w:t>X</w:t>
      </w:r>
      <w:r w:rsidRPr="00BA49F9">
        <w:rPr>
          <w:rFonts w:ascii="Arial" w:hAnsi="Arial" w:cs="Arial"/>
          <w:b/>
          <w:bCs/>
          <w:u w:val="single"/>
        </w:rPr>
        <w:t>.1 : (à rend</w:t>
      </w:r>
      <w:r w:rsidR="00120A48">
        <w:rPr>
          <w:rFonts w:ascii="Arial" w:hAnsi="Arial" w:cs="Arial"/>
          <w:b/>
          <w:bCs/>
          <w:u w:val="single"/>
        </w:rPr>
        <w:t>re avec la copie de réponse) (19</w:t>
      </w:r>
      <w:r w:rsidRPr="00BA49F9">
        <w:rPr>
          <w:rFonts w:ascii="Arial" w:hAnsi="Arial" w:cs="Arial"/>
          <w:b/>
          <w:bCs/>
          <w:u w:val="single"/>
        </w:rPr>
        <w:t xml:space="preserve"> points)</w:t>
      </w:r>
    </w:p>
    <w:tbl>
      <w:tblPr>
        <w:tblW w:w="14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936"/>
        <w:gridCol w:w="3733"/>
        <w:gridCol w:w="1018"/>
      </w:tblGrid>
      <w:tr w:rsidR="0090480C" w:rsidRPr="00345804" w:rsidTr="009855EB">
        <w:trPr>
          <w:trHeight w:val="45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Questions :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Détails de calcul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Valeurs</w:t>
            </w: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855EB" w:rsidP="00C14B14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40)- 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de transport annuel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a.     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Nombre de sacs retournés 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b.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Nombre de sacs réexpédiés vers les clients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c.     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Nombre total de sacs en activité (somme : sacs envoyés, sacs retournés et sacs réexpédiés)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d.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Nombre total de palettes nécessaires à l’ensemble des sacs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e. 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Poids total des palettes vides (Kg)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       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Poids total des chargements (Kg)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g. 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Le coût total de transport  (</w:t>
            </w:r>
            <w:proofErr w:type="spellStart"/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47229A" w:rsidRPr="00345804" w:rsidTr="009855EB">
        <w:trPr>
          <w:trHeight w:val="45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9A" w:rsidRPr="00345804" w:rsidRDefault="009855EB" w:rsidP="00C14B14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41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de </w:t>
            </w:r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br/>
              <w:t>manutention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9A" w:rsidRPr="00345804" w:rsidRDefault="0047229A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</w:t>
            </w: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.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Temps total des manutentions (Heure)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47229A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</w:t>
            </w:r>
            <w:r w:rsidR="0090480C"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.      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Coût total des manutentions (</w:t>
            </w:r>
            <w:proofErr w:type="spellStart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0C" w:rsidRPr="00345804" w:rsidRDefault="009855EB" w:rsidP="009855EB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42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e coût total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 d’achat des 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br/>
              <w:t>palettes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a. 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Nombre total de palettes nécessaires pour les expéditions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0480C" w:rsidP="00C14B1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b.     </w:t>
            </w: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Coût total d’achat des palettes (</w:t>
            </w:r>
            <w:proofErr w:type="spellStart"/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47229A" w:rsidRPr="00345804" w:rsidTr="009855EB">
        <w:trPr>
          <w:trHeight w:val="45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9A" w:rsidRPr="00345804" w:rsidRDefault="009855EB" w:rsidP="0047229A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43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total des pertes de la valeur des sacs </w:t>
            </w:r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t>retournés</w:t>
            </w:r>
            <w:r w:rsidR="0047229A"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t>(</w:t>
            </w:r>
            <w:proofErr w:type="spellStart"/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7229A" w:rsidRPr="00345804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29A" w:rsidRPr="00345804" w:rsidRDefault="0047229A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855EB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44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Calculer le coût total annuel des charges (</w:t>
            </w:r>
            <w:proofErr w:type="spellStart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0480C" w:rsidRPr="00345804" w:rsidTr="009855EB">
        <w:trPr>
          <w:trHeight w:val="454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0C" w:rsidRPr="00345804" w:rsidRDefault="009855EB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45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 xml:space="preserve">Calculer le coût de revient d’un </w:t>
            </w:r>
            <w:r w:rsidR="000D4FE1">
              <w:rPr>
                <w:rFonts w:ascii="Arial" w:eastAsia="Times New Roman" w:hAnsi="Arial" w:cs="Arial"/>
                <w:color w:val="000000"/>
                <w:lang w:eastAsia="fr-FR"/>
              </w:rPr>
              <w:t>sac</w:t>
            </w:r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 xml:space="preserve"> (</w:t>
            </w:r>
            <w:proofErr w:type="spellStart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90480C" w:rsidRPr="00345804">
              <w:rPr>
                <w:rFonts w:ascii="Arial" w:eastAsia="Times New Roman" w:hAnsi="Arial" w:cs="Arial"/>
                <w:color w:val="000000"/>
                <w:lang w:eastAsia="fr-FR"/>
              </w:rPr>
              <w:t> /sac)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45804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80C" w:rsidRPr="00345804" w:rsidRDefault="0090480C" w:rsidP="00C14B14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823A2A" w:rsidRPr="003D6193" w:rsidRDefault="009855EB" w:rsidP="0090480C">
      <w:pPr>
        <w:tabs>
          <w:tab w:val="left" w:pos="2813"/>
        </w:tabs>
        <w:spacing w:line="360" w:lineRule="auto"/>
        <w:jc w:val="both"/>
        <w:rPr>
          <w:rFonts w:ascii="Arial" w:eastAsia="ArialNarrow" w:hAnsi="Arial" w:cs="Arial"/>
        </w:rPr>
      </w:pPr>
      <w:r>
        <w:rPr>
          <w:rFonts w:ascii="Arial" w:eastAsia="Times New Roman" w:hAnsi="Arial" w:cs="Arial"/>
          <w:color w:val="000000"/>
          <w:lang w:eastAsia="fr-FR"/>
        </w:rPr>
        <w:t>46</w:t>
      </w:r>
      <w:r>
        <w:rPr>
          <w:rFonts w:ascii="Arial" w:eastAsia="Times New Roman" w:hAnsi="Arial" w:cs="Arial"/>
          <w:color w:val="000000"/>
          <w:lang w:eastAsia="fr-FR"/>
        </w:rPr>
        <w:t xml:space="preserve">)- </w:t>
      </w:r>
      <w:r w:rsidR="0090480C" w:rsidRPr="003D6193">
        <w:rPr>
          <w:rFonts w:ascii="Arial" w:hAnsi="Arial" w:cs="Arial"/>
        </w:rPr>
        <w:t>La solution à  adopter :   ………………………………………………. .  Justification :   ……………………………………………….</w:t>
      </w:r>
    </w:p>
    <w:sectPr w:rsidR="00823A2A" w:rsidRPr="003D6193" w:rsidSect="005302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1418" w:right="914" w:bottom="18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D6" w:rsidRDefault="008A2BD6">
      <w:r>
        <w:separator/>
      </w:r>
    </w:p>
  </w:endnote>
  <w:endnote w:type="continuationSeparator" w:id="0">
    <w:p w:rsidR="008A2BD6" w:rsidRDefault="008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D0" w:rsidRDefault="00D57ED0" w:rsidP="00CB42B9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D57ED0" w:rsidRPr="00FA196F" w:rsidRDefault="00D57ED0" w:rsidP="007046C8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Examen</w:t>
    </w:r>
    <w:r w:rsidRPr="00FA196F">
      <w:rPr>
        <w:rFonts w:ascii="Arial" w:hAnsi="Arial" w:cs="Arial"/>
        <w:b/>
        <w:bCs/>
        <w:sz w:val="20"/>
        <w:szCs w:val="20"/>
      </w:rPr>
      <w:t xml:space="preserve"> 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4070B6">
      <w:rPr>
        <w:rFonts w:ascii="Arial" w:hAnsi="Arial" w:cs="Arial"/>
        <w:b/>
        <w:bCs/>
        <w:noProof/>
        <w:sz w:val="20"/>
        <w:szCs w:val="20"/>
      </w:rPr>
      <w:t>13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NUMPAGES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4070B6">
      <w:rPr>
        <w:rFonts w:ascii="Arial" w:hAnsi="Arial" w:cs="Arial"/>
        <w:b/>
        <w:bCs/>
        <w:noProof/>
        <w:sz w:val="20"/>
        <w:szCs w:val="20"/>
      </w:rPr>
      <w:t>14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Juin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D0" w:rsidRDefault="00D57E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D0" w:rsidRDefault="00D57ED0" w:rsidP="00A246A6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D57ED0" w:rsidRPr="00886CB3" w:rsidRDefault="00D57ED0" w:rsidP="00A246A6">
    <w:pPr>
      <w:pStyle w:val="Pieddepage"/>
      <w:jc w:val="center"/>
      <w:rPr>
        <w:rFonts w:ascii="Arial" w:hAnsi="Arial" w:cs="Arial"/>
        <w:sz w:val="20"/>
        <w:szCs w:val="20"/>
      </w:rPr>
    </w:pPr>
    <w:r w:rsidRPr="00886CB3">
      <w:rPr>
        <w:rFonts w:ascii="Arial" w:hAnsi="Arial" w:cs="Arial"/>
        <w:b/>
        <w:bCs/>
        <w:sz w:val="20"/>
        <w:szCs w:val="20"/>
      </w:rPr>
      <w:t>Examen de fin de formation TSREL</w:t>
    </w:r>
    <w:r w:rsidRPr="00886CB3">
      <w:rPr>
        <w:rFonts w:ascii="Arial" w:hAnsi="Arial" w:cs="Arial"/>
        <w:sz w:val="20"/>
        <w:szCs w:val="20"/>
      </w:rPr>
      <w:t xml:space="preserve">   Page </w:t>
    </w:r>
    <w:r w:rsidRPr="00886CB3">
      <w:rPr>
        <w:rFonts w:ascii="Arial" w:hAnsi="Arial" w:cs="Arial"/>
        <w:b/>
        <w:bCs/>
        <w:sz w:val="20"/>
        <w:szCs w:val="20"/>
      </w:rPr>
      <w:fldChar w:fldCharType="begin"/>
    </w:r>
    <w:r w:rsidRPr="00886CB3">
      <w:rPr>
        <w:rFonts w:ascii="Arial" w:hAnsi="Arial" w:cs="Arial"/>
        <w:b/>
        <w:bCs/>
        <w:sz w:val="20"/>
        <w:szCs w:val="20"/>
      </w:rPr>
      <w:instrText>PAGE</w:instrText>
    </w:r>
    <w:r w:rsidRPr="00886CB3">
      <w:rPr>
        <w:rFonts w:ascii="Arial" w:hAnsi="Arial" w:cs="Arial"/>
        <w:b/>
        <w:bCs/>
        <w:sz w:val="20"/>
        <w:szCs w:val="20"/>
      </w:rPr>
      <w:fldChar w:fldCharType="separate"/>
    </w:r>
    <w:r w:rsidR="004070B6">
      <w:rPr>
        <w:rFonts w:ascii="Arial" w:hAnsi="Arial" w:cs="Arial"/>
        <w:b/>
        <w:bCs/>
        <w:noProof/>
        <w:sz w:val="20"/>
        <w:szCs w:val="20"/>
      </w:rPr>
      <w:t>14</w:t>
    </w:r>
    <w:r w:rsidRPr="00886CB3">
      <w:rPr>
        <w:rFonts w:ascii="Arial" w:hAnsi="Arial" w:cs="Arial"/>
        <w:b/>
        <w:bCs/>
        <w:sz w:val="20"/>
        <w:szCs w:val="20"/>
      </w:rPr>
      <w:fldChar w:fldCharType="end"/>
    </w:r>
    <w:r w:rsidRPr="00886CB3">
      <w:rPr>
        <w:rFonts w:ascii="Arial" w:hAnsi="Arial" w:cs="Arial"/>
        <w:sz w:val="20"/>
        <w:szCs w:val="20"/>
      </w:rPr>
      <w:t xml:space="preserve"> sur </w:t>
    </w:r>
    <w:r w:rsidRPr="00886CB3">
      <w:rPr>
        <w:rFonts w:ascii="Arial" w:hAnsi="Arial" w:cs="Arial"/>
        <w:b/>
        <w:bCs/>
        <w:sz w:val="20"/>
        <w:szCs w:val="20"/>
      </w:rPr>
      <w:fldChar w:fldCharType="begin"/>
    </w:r>
    <w:r w:rsidRPr="00886CB3">
      <w:rPr>
        <w:rFonts w:ascii="Arial" w:hAnsi="Arial" w:cs="Arial"/>
        <w:b/>
        <w:bCs/>
        <w:sz w:val="20"/>
        <w:szCs w:val="20"/>
      </w:rPr>
      <w:instrText>NUMPAGES</w:instrText>
    </w:r>
    <w:r w:rsidRPr="00886CB3">
      <w:rPr>
        <w:rFonts w:ascii="Arial" w:hAnsi="Arial" w:cs="Arial"/>
        <w:b/>
        <w:bCs/>
        <w:sz w:val="20"/>
        <w:szCs w:val="20"/>
      </w:rPr>
      <w:fldChar w:fldCharType="separate"/>
    </w:r>
    <w:r w:rsidR="004070B6">
      <w:rPr>
        <w:rFonts w:ascii="Arial" w:hAnsi="Arial" w:cs="Arial"/>
        <w:b/>
        <w:bCs/>
        <w:noProof/>
        <w:sz w:val="20"/>
        <w:szCs w:val="20"/>
      </w:rPr>
      <w:t>14</w:t>
    </w:r>
    <w:r w:rsidRPr="00886CB3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 Juin 2015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D0" w:rsidRDefault="00D57ED0" w:rsidP="003D6193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D57ED0" w:rsidRPr="00FA196F" w:rsidRDefault="00D57ED0" w:rsidP="003D6193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Examen</w:t>
    </w:r>
    <w:r w:rsidRPr="00FA196F">
      <w:rPr>
        <w:rFonts w:ascii="Arial" w:hAnsi="Arial" w:cs="Arial"/>
        <w:b/>
        <w:bCs/>
        <w:sz w:val="20"/>
        <w:szCs w:val="20"/>
      </w:rPr>
      <w:t xml:space="preserve"> 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14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NUMPAGES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4070B6">
      <w:rPr>
        <w:rFonts w:ascii="Arial" w:hAnsi="Arial" w:cs="Arial"/>
        <w:b/>
        <w:bCs/>
        <w:noProof/>
        <w:sz w:val="20"/>
        <w:szCs w:val="20"/>
      </w:rPr>
      <w:t>14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Juin 2015</w:t>
    </w:r>
  </w:p>
  <w:p w:rsidR="00D57ED0" w:rsidRDefault="00D57E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D6" w:rsidRDefault="008A2BD6">
      <w:r>
        <w:separator/>
      </w:r>
    </w:p>
  </w:footnote>
  <w:footnote w:type="continuationSeparator" w:id="0">
    <w:p w:rsidR="008A2BD6" w:rsidRDefault="008A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511"/>
      <w:gridCol w:w="2791"/>
    </w:tblGrid>
    <w:tr w:rsidR="00D57ED0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D57ED0" w:rsidRPr="00AE6758" w:rsidRDefault="00D57ED0" w:rsidP="00CB42B9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57ED0" w:rsidRPr="00AE6758" w:rsidRDefault="00D57ED0" w:rsidP="00CB42B9">
          <w:pPr>
            <w:pStyle w:val="En-tte"/>
            <w:jc w:val="center"/>
            <w:rPr>
              <w:color w:val="FFFFFF"/>
            </w:rPr>
          </w:pPr>
          <w:r>
            <w:rPr>
              <w:color w:val="FFFFFF"/>
            </w:rPr>
            <w:t>Variante 2</w:t>
          </w:r>
        </w:p>
      </w:tc>
    </w:tr>
  </w:tbl>
  <w:p w:rsidR="00D57ED0" w:rsidRDefault="00D57E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D0" w:rsidRDefault="00D57E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5"/>
      <w:gridCol w:w="4421"/>
    </w:tblGrid>
    <w:tr w:rsidR="00D57ED0" w:rsidTr="00324BFF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D57ED0" w:rsidRPr="00AE6758" w:rsidRDefault="00D57ED0" w:rsidP="00324BFF">
          <w:pPr>
            <w:pStyle w:val="En-tte"/>
            <w:jc w:val="center"/>
            <w:rPr>
              <w:color w:val="76923C"/>
            </w:rPr>
          </w:pPr>
          <w:r>
            <w:rPr>
              <w:sz w:val="22"/>
              <w:lang w:val="de-DE"/>
            </w:rPr>
            <w:tab/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57ED0" w:rsidRPr="00AE6758" w:rsidRDefault="00D57ED0" w:rsidP="00324BFF">
          <w:pPr>
            <w:pStyle w:val="En-tte"/>
            <w:jc w:val="center"/>
            <w:rPr>
              <w:color w:val="FFFFFF"/>
            </w:rPr>
          </w:pPr>
          <w:r>
            <w:rPr>
              <w:color w:val="FFFFFF"/>
            </w:rPr>
            <w:t>Variante 2</w:t>
          </w:r>
        </w:p>
      </w:tc>
    </w:tr>
  </w:tbl>
  <w:p w:rsidR="00D57ED0" w:rsidRDefault="00D57ED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315"/>
      <w:gridCol w:w="4421"/>
    </w:tblGrid>
    <w:tr w:rsidR="00D57ED0" w:rsidRPr="00AE6758" w:rsidTr="005503EB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D57ED0" w:rsidRPr="00AE6758" w:rsidRDefault="00D57ED0" w:rsidP="00345804">
          <w:pPr>
            <w:pStyle w:val="En-tte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57ED0" w:rsidRPr="00AE6758" w:rsidRDefault="00D57ED0" w:rsidP="005503EB">
          <w:pPr>
            <w:pStyle w:val="En-tte"/>
            <w:jc w:val="center"/>
            <w:rPr>
              <w:color w:val="FFFFFF"/>
            </w:rPr>
          </w:pPr>
          <w:r>
            <w:rPr>
              <w:color w:val="FFFFFF"/>
            </w:rPr>
            <w:t>Variante 2</w:t>
          </w:r>
        </w:p>
      </w:tc>
    </w:tr>
  </w:tbl>
  <w:p w:rsidR="00D57ED0" w:rsidRDefault="00D57E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F6"/>
    <w:multiLevelType w:val="hybridMultilevel"/>
    <w:tmpl w:val="D7846A6E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E4F"/>
    <w:multiLevelType w:val="hybridMultilevel"/>
    <w:tmpl w:val="7DDAAC4E"/>
    <w:lvl w:ilvl="0" w:tplc="ED129000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536F"/>
    <w:multiLevelType w:val="hybridMultilevel"/>
    <w:tmpl w:val="2256A9AA"/>
    <w:lvl w:ilvl="0" w:tplc="82740FC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EC2AB0"/>
    <w:multiLevelType w:val="hybridMultilevel"/>
    <w:tmpl w:val="C6204E44"/>
    <w:lvl w:ilvl="0" w:tplc="D898D2C8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6623C9"/>
    <w:multiLevelType w:val="hybridMultilevel"/>
    <w:tmpl w:val="1CB4A6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8B2DED"/>
    <w:multiLevelType w:val="hybridMultilevel"/>
    <w:tmpl w:val="8F66E324"/>
    <w:lvl w:ilvl="0" w:tplc="5E16F97C">
      <w:start w:val="1"/>
      <w:numFmt w:val="decimal"/>
      <w:lvlText w:val="%1)"/>
      <w:lvlJc w:val="left"/>
      <w:pPr>
        <w:ind w:left="786" w:hanging="360"/>
      </w:pPr>
      <w:rPr>
        <w:rFonts w:ascii="Mongolian Baiti" w:hAnsi="Mongolian Baiti" w:cs="Mongolian Baiti" w:hint="default"/>
        <w:b/>
        <w:bCs/>
        <w:color w:val="4BACC6" w:themeColor="accent5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483D91"/>
    <w:multiLevelType w:val="hybridMultilevel"/>
    <w:tmpl w:val="64D6CAF4"/>
    <w:lvl w:ilvl="0" w:tplc="0464D6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70B45"/>
    <w:multiLevelType w:val="hybridMultilevel"/>
    <w:tmpl w:val="FAE82B9C"/>
    <w:lvl w:ilvl="0" w:tplc="2036115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3262"/>
    <w:multiLevelType w:val="hybridMultilevel"/>
    <w:tmpl w:val="0D3C0E90"/>
    <w:lvl w:ilvl="0" w:tplc="0E485AB4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12BEB"/>
    <w:multiLevelType w:val="hybridMultilevel"/>
    <w:tmpl w:val="16ECA5A0"/>
    <w:lvl w:ilvl="0" w:tplc="207EFB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210A9"/>
    <w:multiLevelType w:val="hybridMultilevel"/>
    <w:tmpl w:val="ECF883E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76C18BF"/>
    <w:multiLevelType w:val="hybridMultilevel"/>
    <w:tmpl w:val="314241E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7801623"/>
    <w:multiLevelType w:val="hybridMultilevel"/>
    <w:tmpl w:val="3C6A071C"/>
    <w:lvl w:ilvl="0" w:tplc="2AAED9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0E6A81"/>
    <w:multiLevelType w:val="hybridMultilevel"/>
    <w:tmpl w:val="1E2622CE"/>
    <w:lvl w:ilvl="0" w:tplc="7D7A2278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EA5C37"/>
    <w:multiLevelType w:val="hybridMultilevel"/>
    <w:tmpl w:val="0D12C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57648"/>
    <w:multiLevelType w:val="hybridMultilevel"/>
    <w:tmpl w:val="14869672"/>
    <w:lvl w:ilvl="0" w:tplc="399C7CDA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CD7820FE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452B93"/>
    <w:multiLevelType w:val="hybridMultilevel"/>
    <w:tmpl w:val="9BEE9C00"/>
    <w:lvl w:ilvl="0" w:tplc="02A25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95C58"/>
    <w:multiLevelType w:val="hybridMultilevel"/>
    <w:tmpl w:val="AAFC04A4"/>
    <w:lvl w:ilvl="0" w:tplc="02A255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48438D5"/>
    <w:multiLevelType w:val="hybridMultilevel"/>
    <w:tmpl w:val="E7D8F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21ADC"/>
    <w:multiLevelType w:val="hybridMultilevel"/>
    <w:tmpl w:val="5BE84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7513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4B1BE3"/>
    <w:multiLevelType w:val="hybridMultilevel"/>
    <w:tmpl w:val="D3A26B2A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D93E4C"/>
    <w:multiLevelType w:val="hybridMultilevel"/>
    <w:tmpl w:val="D88871B8"/>
    <w:lvl w:ilvl="0" w:tplc="0512EEA8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9069EB"/>
    <w:multiLevelType w:val="hybridMultilevel"/>
    <w:tmpl w:val="50A4059C"/>
    <w:lvl w:ilvl="0" w:tplc="ED129000">
      <w:start w:val="6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E233F1"/>
    <w:multiLevelType w:val="hybridMultilevel"/>
    <w:tmpl w:val="C2D87B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E1020"/>
    <w:multiLevelType w:val="hybridMultilevel"/>
    <w:tmpl w:val="7C10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07B8F"/>
    <w:multiLevelType w:val="hybridMultilevel"/>
    <w:tmpl w:val="E1503F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81C3E"/>
    <w:multiLevelType w:val="hybridMultilevel"/>
    <w:tmpl w:val="80885E86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C1ACE"/>
    <w:multiLevelType w:val="hybridMultilevel"/>
    <w:tmpl w:val="B5565090"/>
    <w:lvl w:ilvl="0" w:tplc="1A60177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780161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BB251D"/>
    <w:multiLevelType w:val="hybridMultilevel"/>
    <w:tmpl w:val="493E46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0BE43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2F3ED7"/>
    <w:multiLevelType w:val="hybridMultilevel"/>
    <w:tmpl w:val="E5941586"/>
    <w:lvl w:ilvl="0" w:tplc="BF385F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C1AA6"/>
    <w:multiLevelType w:val="hybridMultilevel"/>
    <w:tmpl w:val="E2F09F3C"/>
    <w:lvl w:ilvl="0" w:tplc="02A25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26"/>
  </w:num>
  <w:num w:numId="7">
    <w:abstractNumId w:val="24"/>
  </w:num>
  <w:num w:numId="8">
    <w:abstractNumId w:val="19"/>
  </w:num>
  <w:num w:numId="9">
    <w:abstractNumId w:val="6"/>
  </w:num>
  <w:num w:numId="10">
    <w:abstractNumId w:val="18"/>
  </w:num>
  <w:num w:numId="11">
    <w:abstractNumId w:val="23"/>
  </w:num>
  <w:num w:numId="12">
    <w:abstractNumId w:val="2"/>
  </w:num>
  <w:num w:numId="13">
    <w:abstractNumId w:val="28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8"/>
  </w:num>
  <w:num w:numId="21">
    <w:abstractNumId w:val="0"/>
  </w:num>
  <w:num w:numId="22">
    <w:abstractNumId w:val="10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7"/>
  </w:num>
  <w:num w:numId="29">
    <w:abstractNumId w:val="12"/>
  </w:num>
  <w:num w:numId="30">
    <w:abstractNumId w:val="11"/>
  </w:num>
  <w:num w:numId="31">
    <w:abstractNumId w:val="20"/>
  </w:num>
  <w:num w:numId="32">
    <w:abstractNumId w:val="32"/>
  </w:num>
  <w:num w:numId="33">
    <w:abstractNumId w:val="25"/>
  </w:num>
  <w:num w:numId="34">
    <w:abstractNumId w:val="5"/>
  </w:num>
  <w:num w:numId="35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F2"/>
    <w:rsid w:val="00003910"/>
    <w:rsid w:val="00010ABF"/>
    <w:rsid w:val="00013328"/>
    <w:rsid w:val="00016DE3"/>
    <w:rsid w:val="00021A15"/>
    <w:rsid w:val="00021FF3"/>
    <w:rsid w:val="000223E4"/>
    <w:rsid w:val="00022647"/>
    <w:rsid w:val="0002596E"/>
    <w:rsid w:val="000261C3"/>
    <w:rsid w:val="00027661"/>
    <w:rsid w:val="00027B0E"/>
    <w:rsid w:val="00031281"/>
    <w:rsid w:val="00031937"/>
    <w:rsid w:val="00040408"/>
    <w:rsid w:val="00042492"/>
    <w:rsid w:val="00050C36"/>
    <w:rsid w:val="000516F2"/>
    <w:rsid w:val="00053AE4"/>
    <w:rsid w:val="000546B3"/>
    <w:rsid w:val="00054D40"/>
    <w:rsid w:val="00056CAE"/>
    <w:rsid w:val="00066F69"/>
    <w:rsid w:val="00067742"/>
    <w:rsid w:val="000742D8"/>
    <w:rsid w:val="000755CD"/>
    <w:rsid w:val="0008254A"/>
    <w:rsid w:val="00082F8A"/>
    <w:rsid w:val="0008588F"/>
    <w:rsid w:val="00095319"/>
    <w:rsid w:val="00095FD6"/>
    <w:rsid w:val="000A1E61"/>
    <w:rsid w:val="000A2704"/>
    <w:rsid w:val="000B3DE5"/>
    <w:rsid w:val="000B572C"/>
    <w:rsid w:val="000C6B74"/>
    <w:rsid w:val="000D25F8"/>
    <w:rsid w:val="000D2FB0"/>
    <w:rsid w:val="000D4FE1"/>
    <w:rsid w:val="000D5057"/>
    <w:rsid w:val="000D6DF8"/>
    <w:rsid w:val="000D7F27"/>
    <w:rsid w:val="000E1991"/>
    <w:rsid w:val="000E3518"/>
    <w:rsid w:val="000E403D"/>
    <w:rsid w:val="000E71BC"/>
    <w:rsid w:val="000F288D"/>
    <w:rsid w:val="000F2C4F"/>
    <w:rsid w:val="000F477A"/>
    <w:rsid w:val="000F538A"/>
    <w:rsid w:val="000F60CA"/>
    <w:rsid w:val="000F6F4D"/>
    <w:rsid w:val="0010064C"/>
    <w:rsid w:val="00106BFA"/>
    <w:rsid w:val="001102D7"/>
    <w:rsid w:val="00112A42"/>
    <w:rsid w:val="00120A48"/>
    <w:rsid w:val="00125693"/>
    <w:rsid w:val="001317E0"/>
    <w:rsid w:val="001326E0"/>
    <w:rsid w:val="00132F9D"/>
    <w:rsid w:val="001365C7"/>
    <w:rsid w:val="00136AE2"/>
    <w:rsid w:val="00141618"/>
    <w:rsid w:val="00142AAA"/>
    <w:rsid w:val="00150D2A"/>
    <w:rsid w:val="00153DC3"/>
    <w:rsid w:val="00154C6F"/>
    <w:rsid w:val="00155362"/>
    <w:rsid w:val="00156D9D"/>
    <w:rsid w:val="001674E6"/>
    <w:rsid w:val="00167E21"/>
    <w:rsid w:val="00172F27"/>
    <w:rsid w:val="00172FFF"/>
    <w:rsid w:val="00174BCA"/>
    <w:rsid w:val="001761B1"/>
    <w:rsid w:val="00182371"/>
    <w:rsid w:val="001837D7"/>
    <w:rsid w:val="00187785"/>
    <w:rsid w:val="00190AD9"/>
    <w:rsid w:val="00192F1F"/>
    <w:rsid w:val="001934E1"/>
    <w:rsid w:val="00197C51"/>
    <w:rsid w:val="001A3928"/>
    <w:rsid w:val="001A425E"/>
    <w:rsid w:val="001A4356"/>
    <w:rsid w:val="001A5C4C"/>
    <w:rsid w:val="001B14E0"/>
    <w:rsid w:val="001B7D67"/>
    <w:rsid w:val="001C060A"/>
    <w:rsid w:val="001C160F"/>
    <w:rsid w:val="001D4EB3"/>
    <w:rsid w:val="001D52B4"/>
    <w:rsid w:val="001D5447"/>
    <w:rsid w:val="001E02A4"/>
    <w:rsid w:val="001E12F6"/>
    <w:rsid w:val="001E1339"/>
    <w:rsid w:val="001E172B"/>
    <w:rsid w:val="001E7CB2"/>
    <w:rsid w:val="001F0B67"/>
    <w:rsid w:val="001F1267"/>
    <w:rsid w:val="001F4CA3"/>
    <w:rsid w:val="002027D9"/>
    <w:rsid w:val="00205AE3"/>
    <w:rsid w:val="0020672D"/>
    <w:rsid w:val="002102E3"/>
    <w:rsid w:val="00212B41"/>
    <w:rsid w:val="00213EF0"/>
    <w:rsid w:val="0022220C"/>
    <w:rsid w:val="00230296"/>
    <w:rsid w:val="00231A9C"/>
    <w:rsid w:val="00233650"/>
    <w:rsid w:val="00236B73"/>
    <w:rsid w:val="0024063D"/>
    <w:rsid w:val="002409B6"/>
    <w:rsid w:val="00244E7D"/>
    <w:rsid w:val="00246E06"/>
    <w:rsid w:val="00247CAC"/>
    <w:rsid w:val="002509A8"/>
    <w:rsid w:val="002520D5"/>
    <w:rsid w:val="0025634F"/>
    <w:rsid w:val="0025645E"/>
    <w:rsid w:val="00256B58"/>
    <w:rsid w:val="002570D8"/>
    <w:rsid w:val="00261240"/>
    <w:rsid w:val="00266849"/>
    <w:rsid w:val="00266E23"/>
    <w:rsid w:val="00282B28"/>
    <w:rsid w:val="002873E1"/>
    <w:rsid w:val="0028779B"/>
    <w:rsid w:val="0029513F"/>
    <w:rsid w:val="0029573A"/>
    <w:rsid w:val="00295D1E"/>
    <w:rsid w:val="00297235"/>
    <w:rsid w:val="002A0D1B"/>
    <w:rsid w:val="002A3F8A"/>
    <w:rsid w:val="002A5FB6"/>
    <w:rsid w:val="002B469C"/>
    <w:rsid w:val="002C4FEA"/>
    <w:rsid w:val="002D4065"/>
    <w:rsid w:val="002D75B0"/>
    <w:rsid w:val="003017CC"/>
    <w:rsid w:val="00301A6E"/>
    <w:rsid w:val="00302033"/>
    <w:rsid w:val="00303E8E"/>
    <w:rsid w:val="00305847"/>
    <w:rsid w:val="003075B0"/>
    <w:rsid w:val="003109FC"/>
    <w:rsid w:val="00311C68"/>
    <w:rsid w:val="00316DE6"/>
    <w:rsid w:val="0031770C"/>
    <w:rsid w:val="00321455"/>
    <w:rsid w:val="00321C67"/>
    <w:rsid w:val="00324BFF"/>
    <w:rsid w:val="00325637"/>
    <w:rsid w:val="00327F0F"/>
    <w:rsid w:val="003350B3"/>
    <w:rsid w:val="00335238"/>
    <w:rsid w:val="00343814"/>
    <w:rsid w:val="00344E3A"/>
    <w:rsid w:val="00345804"/>
    <w:rsid w:val="003526BB"/>
    <w:rsid w:val="00355A01"/>
    <w:rsid w:val="00356144"/>
    <w:rsid w:val="003609E1"/>
    <w:rsid w:val="00362FBC"/>
    <w:rsid w:val="003701FB"/>
    <w:rsid w:val="003753B5"/>
    <w:rsid w:val="00376742"/>
    <w:rsid w:val="003800E6"/>
    <w:rsid w:val="0038139B"/>
    <w:rsid w:val="00381BF7"/>
    <w:rsid w:val="0038292A"/>
    <w:rsid w:val="00387516"/>
    <w:rsid w:val="00397868"/>
    <w:rsid w:val="003A3238"/>
    <w:rsid w:val="003A5CDD"/>
    <w:rsid w:val="003B4F8F"/>
    <w:rsid w:val="003C4BEC"/>
    <w:rsid w:val="003C6B1D"/>
    <w:rsid w:val="003D0529"/>
    <w:rsid w:val="003D31E9"/>
    <w:rsid w:val="003D47C6"/>
    <w:rsid w:val="003D6193"/>
    <w:rsid w:val="003F1847"/>
    <w:rsid w:val="003F33F9"/>
    <w:rsid w:val="0040576F"/>
    <w:rsid w:val="00406765"/>
    <w:rsid w:val="00406C7D"/>
    <w:rsid w:val="004070B6"/>
    <w:rsid w:val="00412321"/>
    <w:rsid w:val="004162D9"/>
    <w:rsid w:val="00420B7B"/>
    <w:rsid w:val="00421EBF"/>
    <w:rsid w:val="004251F9"/>
    <w:rsid w:val="00426E4F"/>
    <w:rsid w:val="00430E71"/>
    <w:rsid w:val="00434A95"/>
    <w:rsid w:val="004402A4"/>
    <w:rsid w:val="00442609"/>
    <w:rsid w:val="00444D72"/>
    <w:rsid w:val="00455455"/>
    <w:rsid w:val="00455B03"/>
    <w:rsid w:val="0046182A"/>
    <w:rsid w:val="004640BF"/>
    <w:rsid w:val="004703EF"/>
    <w:rsid w:val="0047229A"/>
    <w:rsid w:val="00474DE9"/>
    <w:rsid w:val="004809A2"/>
    <w:rsid w:val="00482491"/>
    <w:rsid w:val="004843C4"/>
    <w:rsid w:val="00487428"/>
    <w:rsid w:val="004935A9"/>
    <w:rsid w:val="00494646"/>
    <w:rsid w:val="00496444"/>
    <w:rsid w:val="00496627"/>
    <w:rsid w:val="004A1648"/>
    <w:rsid w:val="004A2343"/>
    <w:rsid w:val="004A2351"/>
    <w:rsid w:val="004A3065"/>
    <w:rsid w:val="004A35D6"/>
    <w:rsid w:val="004B288B"/>
    <w:rsid w:val="004B4CBD"/>
    <w:rsid w:val="004B639B"/>
    <w:rsid w:val="004C2C2B"/>
    <w:rsid w:val="004D005C"/>
    <w:rsid w:val="004D0FB5"/>
    <w:rsid w:val="004D3392"/>
    <w:rsid w:val="004D49E8"/>
    <w:rsid w:val="004D596C"/>
    <w:rsid w:val="004E16C4"/>
    <w:rsid w:val="004E24DA"/>
    <w:rsid w:val="004E3D23"/>
    <w:rsid w:val="004E4845"/>
    <w:rsid w:val="004E4C29"/>
    <w:rsid w:val="004E554E"/>
    <w:rsid w:val="004F0CEF"/>
    <w:rsid w:val="004F5AFC"/>
    <w:rsid w:val="00503D4A"/>
    <w:rsid w:val="00503F23"/>
    <w:rsid w:val="00506A29"/>
    <w:rsid w:val="00506DEE"/>
    <w:rsid w:val="00507338"/>
    <w:rsid w:val="0051055D"/>
    <w:rsid w:val="00512E17"/>
    <w:rsid w:val="00514C5E"/>
    <w:rsid w:val="00517828"/>
    <w:rsid w:val="00517869"/>
    <w:rsid w:val="00523B8C"/>
    <w:rsid w:val="005263F2"/>
    <w:rsid w:val="005302EF"/>
    <w:rsid w:val="00532B1E"/>
    <w:rsid w:val="00534BBD"/>
    <w:rsid w:val="005350EF"/>
    <w:rsid w:val="00541D20"/>
    <w:rsid w:val="00543DBC"/>
    <w:rsid w:val="005448EC"/>
    <w:rsid w:val="005503EB"/>
    <w:rsid w:val="00550AB4"/>
    <w:rsid w:val="00550CBC"/>
    <w:rsid w:val="005519E0"/>
    <w:rsid w:val="00563187"/>
    <w:rsid w:val="00566CBE"/>
    <w:rsid w:val="005719D3"/>
    <w:rsid w:val="00572914"/>
    <w:rsid w:val="00581239"/>
    <w:rsid w:val="00581431"/>
    <w:rsid w:val="00586D6F"/>
    <w:rsid w:val="00594C03"/>
    <w:rsid w:val="0059729C"/>
    <w:rsid w:val="005A1CCA"/>
    <w:rsid w:val="005A3014"/>
    <w:rsid w:val="005A4929"/>
    <w:rsid w:val="005B3B78"/>
    <w:rsid w:val="005B79A5"/>
    <w:rsid w:val="005C360C"/>
    <w:rsid w:val="005D137B"/>
    <w:rsid w:val="005D2280"/>
    <w:rsid w:val="005D49B3"/>
    <w:rsid w:val="005D5032"/>
    <w:rsid w:val="005E3755"/>
    <w:rsid w:val="005E3FFE"/>
    <w:rsid w:val="005E4026"/>
    <w:rsid w:val="005E7286"/>
    <w:rsid w:val="005F2D11"/>
    <w:rsid w:val="005F38AB"/>
    <w:rsid w:val="005F4F53"/>
    <w:rsid w:val="005F5CE5"/>
    <w:rsid w:val="006024FC"/>
    <w:rsid w:val="00602715"/>
    <w:rsid w:val="00603268"/>
    <w:rsid w:val="00605B4F"/>
    <w:rsid w:val="0060644E"/>
    <w:rsid w:val="00606AB3"/>
    <w:rsid w:val="006149ED"/>
    <w:rsid w:val="00614A61"/>
    <w:rsid w:val="00614BE6"/>
    <w:rsid w:val="00617B83"/>
    <w:rsid w:val="00620D8B"/>
    <w:rsid w:val="006216D2"/>
    <w:rsid w:val="00622240"/>
    <w:rsid w:val="0062255A"/>
    <w:rsid w:val="006229F9"/>
    <w:rsid w:val="0062336E"/>
    <w:rsid w:val="00624EC9"/>
    <w:rsid w:val="0063079B"/>
    <w:rsid w:val="006341B0"/>
    <w:rsid w:val="00643C75"/>
    <w:rsid w:val="00655EEF"/>
    <w:rsid w:val="00662274"/>
    <w:rsid w:val="006634F8"/>
    <w:rsid w:val="0066417B"/>
    <w:rsid w:val="00665437"/>
    <w:rsid w:val="00666E78"/>
    <w:rsid w:val="006676E6"/>
    <w:rsid w:val="00673583"/>
    <w:rsid w:val="006752CD"/>
    <w:rsid w:val="0067594C"/>
    <w:rsid w:val="00677B34"/>
    <w:rsid w:val="0068212E"/>
    <w:rsid w:val="00682D55"/>
    <w:rsid w:val="00683621"/>
    <w:rsid w:val="00683AA8"/>
    <w:rsid w:val="00684007"/>
    <w:rsid w:val="00684BF3"/>
    <w:rsid w:val="00686904"/>
    <w:rsid w:val="006872BD"/>
    <w:rsid w:val="0069122E"/>
    <w:rsid w:val="00691398"/>
    <w:rsid w:val="00696406"/>
    <w:rsid w:val="006965FA"/>
    <w:rsid w:val="00696A3A"/>
    <w:rsid w:val="00696B89"/>
    <w:rsid w:val="00697FDC"/>
    <w:rsid w:val="006A18F3"/>
    <w:rsid w:val="006A2A16"/>
    <w:rsid w:val="006A328E"/>
    <w:rsid w:val="006A62CF"/>
    <w:rsid w:val="006B7A64"/>
    <w:rsid w:val="006C06FC"/>
    <w:rsid w:val="006C2963"/>
    <w:rsid w:val="006C3BA3"/>
    <w:rsid w:val="006C3C16"/>
    <w:rsid w:val="006C4501"/>
    <w:rsid w:val="006C4991"/>
    <w:rsid w:val="006C4F5D"/>
    <w:rsid w:val="006C51F1"/>
    <w:rsid w:val="006C5406"/>
    <w:rsid w:val="006D10F3"/>
    <w:rsid w:val="006D30BC"/>
    <w:rsid w:val="006D4F39"/>
    <w:rsid w:val="006E261D"/>
    <w:rsid w:val="006E28B3"/>
    <w:rsid w:val="006E3331"/>
    <w:rsid w:val="006E5468"/>
    <w:rsid w:val="006E61FF"/>
    <w:rsid w:val="006F2A6E"/>
    <w:rsid w:val="006F642E"/>
    <w:rsid w:val="006F7339"/>
    <w:rsid w:val="006F7B55"/>
    <w:rsid w:val="0070098E"/>
    <w:rsid w:val="00700A32"/>
    <w:rsid w:val="00701E27"/>
    <w:rsid w:val="007046C8"/>
    <w:rsid w:val="00705050"/>
    <w:rsid w:val="0070600D"/>
    <w:rsid w:val="00710EEB"/>
    <w:rsid w:val="00711F92"/>
    <w:rsid w:val="007124F1"/>
    <w:rsid w:val="007132F4"/>
    <w:rsid w:val="0071575D"/>
    <w:rsid w:val="00715F00"/>
    <w:rsid w:val="0071668F"/>
    <w:rsid w:val="007215E8"/>
    <w:rsid w:val="00725A06"/>
    <w:rsid w:val="0073544B"/>
    <w:rsid w:val="00746532"/>
    <w:rsid w:val="00750170"/>
    <w:rsid w:val="00751FD9"/>
    <w:rsid w:val="00753934"/>
    <w:rsid w:val="00754BC4"/>
    <w:rsid w:val="007574E3"/>
    <w:rsid w:val="007623D6"/>
    <w:rsid w:val="00764493"/>
    <w:rsid w:val="00766F61"/>
    <w:rsid w:val="007671C4"/>
    <w:rsid w:val="00770A28"/>
    <w:rsid w:val="00774A62"/>
    <w:rsid w:val="00782ABC"/>
    <w:rsid w:val="00791354"/>
    <w:rsid w:val="007923A3"/>
    <w:rsid w:val="0079299B"/>
    <w:rsid w:val="007931F7"/>
    <w:rsid w:val="0079472C"/>
    <w:rsid w:val="0079488F"/>
    <w:rsid w:val="00794FF3"/>
    <w:rsid w:val="007A1FD6"/>
    <w:rsid w:val="007A4CC7"/>
    <w:rsid w:val="007A72F9"/>
    <w:rsid w:val="007B30A8"/>
    <w:rsid w:val="007B593A"/>
    <w:rsid w:val="007B67CF"/>
    <w:rsid w:val="007C0B85"/>
    <w:rsid w:val="007C30D3"/>
    <w:rsid w:val="007C3815"/>
    <w:rsid w:val="007C6A1F"/>
    <w:rsid w:val="007C776A"/>
    <w:rsid w:val="007D1587"/>
    <w:rsid w:val="007D1C83"/>
    <w:rsid w:val="007D2EFC"/>
    <w:rsid w:val="007D6D73"/>
    <w:rsid w:val="007E18A7"/>
    <w:rsid w:val="007E6038"/>
    <w:rsid w:val="007E7D80"/>
    <w:rsid w:val="007F0681"/>
    <w:rsid w:val="007F5A9E"/>
    <w:rsid w:val="007F698B"/>
    <w:rsid w:val="007F6E43"/>
    <w:rsid w:val="007F7465"/>
    <w:rsid w:val="00803AF4"/>
    <w:rsid w:val="008115C3"/>
    <w:rsid w:val="00815A7F"/>
    <w:rsid w:val="00816932"/>
    <w:rsid w:val="0081737E"/>
    <w:rsid w:val="00820438"/>
    <w:rsid w:val="008214E9"/>
    <w:rsid w:val="008236AE"/>
    <w:rsid w:val="00823A2A"/>
    <w:rsid w:val="00825CEC"/>
    <w:rsid w:val="00827637"/>
    <w:rsid w:val="00830AB7"/>
    <w:rsid w:val="00831148"/>
    <w:rsid w:val="008351DA"/>
    <w:rsid w:val="00842069"/>
    <w:rsid w:val="00843DF4"/>
    <w:rsid w:val="008472CF"/>
    <w:rsid w:val="0085516D"/>
    <w:rsid w:val="00861C03"/>
    <w:rsid w:val="00870A0A"/>
    <w:rsid w:val="008731B8"/>
    <w:rsid w:val="0087320A"/>
    <w:rsid w:val="0087401A"/>
    <w:rsid w:val="008747BD"/>
    <w:rsid w:val="00875B70"/>
    <w:rsid w:val="008800AF"/>
    <w:rsid w:val="008800EC"/>
    <w:rsid w:val="0088130E"/>
    <w:rsid w:val="00882168"/>
    <w:rsid w:val="00886CB3"/>
    <w:rsid w:val="00887272"/>
    <w:rsid w:val="008876AB"/>
    <w:rsid w:val="00891142"/>
    <w:rsid w:val="00891344"/>
    <w:rsid w:val="0089292C"/>
    <w:rsid w:val="00897455"/>
    <w:rsid w:val="008A2004"/>
    <w:rsid w:val="008A2BD6"/>
    <w:rsid w:val="008A311B"/>
    <w:rsid w:val="008A449A"/>
    <w:rsid w:val="008A4A46"/>
    <w:rsid w:val="008B6E7E"/>
    <w:rsid w:val="008C66A0"/>
    <w:rsid w:val="008D506B"/>
    <w:rsid w:val="008D7059"/>
    <w:rsid w:val="008E4967"/>
    <w:rsid w:val="008E5E1B"/>
    <w:rsid w:val="008F4648"/>
    <w:rsid w:val="008F49A0"/>
    <w:rsid w:val="008F49F2"/>
    <w:rsid w:val="008F5878"/>
    <w:rsid w:val="008F6CBD"/>
    <w:rsid w:val="008F714C"/>
    <w:rsid w:val="0090480C"/>
    <w:rsid w:val="00906E7A"/>
    <w:rsid w:val="00910C8D"/>
    <w:rsid w:val="0091169E"/>
    <w:rsid w:val="00911F3F"/>
    <w:rsid w:val="00912986"/>
    <w:rsid w:val="00922407"/>
    <w:rsid w:val="0092241B"/>
    <w:rsid w:val="00923CC6"/>
    <w:rsid w:val="00925FC0"/>
    <w:rsid w:val="009267FE"/>
    <w:rsid w:val="009359AB"/>
    <w:rsid w:val="00942B9F"/>
    <w:rsid w:val="00943726"/>
    <w:rsid w:val="00944434"/>
    <w:rsid w:val="009446E3"/>
    <w:rsid w:val="00951C4F"/>
    <w:rsid w:val="00951FF5"/>
    <w:rsid w:val="00954647"/>
    <w:rsid w:val="00954D57"/>
    <w:rsid w:val="0095500F"/>
    <w:rsid w:val="00957E03"/>
    <w:rsid w:val="0096195F"/>
    <w:rsid w:val="00963048"/>
    <w:rsid w:val="00966021"/>
    <w:rsid w:val="009718D3"/>
    <w:rsid w:val="0097336A"/>
    <w:rsid w:val="009759D9"/>
    <w:rsid w:val="00975EB0"/>
    <w:rsid w:val="00977267"/>
    <w:rsid w:val="009855EB"/>
    <w:rsid w:val="0099050D"/>
    <w:rsid w:val="00994452"/>
    <w:rsid w:val="00997893"/>
    <w:rsid w:val="009A34F3"/>
    <w:rsid w:val="009A72F8"/>
    <w:rsid w:val="009B309B"/>
    <w:rsid w:val="009C081C"/>
    <w:rsid w:val="009C10A3"/>
    <w:rsid w:val="009C798C"/>
    <w:rsid w:val="009D3548"/>
    <w:rsid w:val="009D4CE9"/>
    <w:rsid w:val="009D5860"/>
    <w:rsid w:val="009D6689"/>
    <w:rsid w:val="009D6B52"/>
    <w:rsid w:val="009E1AAF"/>
    <w:rsid w:val="009E3670"/>
    <w:rsid w:val="009F0956"/>
    <w:rsid w:val="009F2E86"/>
    <w:rsid w:val="009F3642"/>
    <w:rsid w:val="00A01219"/>
    <w:rsid w:val="00A013BC"/>
    <w:rsid w:val="00A017FE"/>
    <w:rsid w:val="00A01D11"/>
    <w:rsid w:val="00A15508"/>
    <w:rsid w:val="00A20F6B"/>
    <w:rsid w:val="00A2446E"/>
    <w:rsid w:val="00A246A6"/>
    <w:rsid w:val="00A24C88"/>
    <w:rsid w:val="00A254FF"/>
    <w:rsid w:val="00A258AB"/>
    <w:rsid w:val="00A32448"/>
    <w:rsid w:val="00A32908"/>
    <w:rsid w:val="00A443BB"/>
    <w:rsid w:val="00A45200"/>
    <w:rsid w:val="00A500D8"/>
    <w:rsid w:val="00A54A15"/>
    <w:rsid w:val="00A62352"/>
    <w:rsid w:val="00A652C3"/>
    <w:rsid w:val="00A67BD4"/>
    <w:rsid w:val="00A7327F"/>
    <w:rsid w:val="00A73308"/>
    <w:rsid w:val="00A744B4"/>
    <w:rsid w:val="00A75C43"/>
    <w:rsid w:val="00A81A25"/>
    <w:rsid w:val="00A81AD6"/>
    <w:rsid w:val="00A81D3E"/>
    <w:rsid w:val="00A82A64"/>
    <w:rsid w:val="00A904FC"/>
    <w:rsid w:val="00A93925"/>
    <w:rsid w:val="00A9586D"/>
    <w:rsid w:val="00A958F0"/>
    <w:rsid w:val="00A95E74"/>
    <w:rsid w:val="00AA18B3"/>
    <w:rsid w:val="00AA2CE1"/>
    <w:rsid w:val="00AA77E8"/>
    <w:rsid w:val="00AB191F"/>
    <w:rsid w:val="00AB2611"/>
    <w:rsid w:val="00AB33A1"/>
    <w:rsid w:val="00AC1154"/>
    <w:rsid w:val="00AC1FAC"/>
    <w:rsid w:val="00AC26EE"/>
    <w:rsid w:val="00AC43EC"/>
    <w:rsid w:val="00AC4C73"/>
    <w:rsid w:val="00AC6136"/>
    <w:rsid w:val="00AC690E"/>
    <w:rsid w:val="00AC6DB8"/>
    <w:rsid w:val="00AD0DEF"/>
    <w:rsid w:val="00AD2E4A"/>
    <w:rsid w:val="00AD325C"/>
    <w:rsid w:val="00AE531F"/>
    <w:rsid w:val="00AE6390"/>
    <w:rsid w:val="00AE6758"/>
    <w:rsid w:val="00AF0A44"/>
    <w:rsid w:val="00AF1A6B"/>
    <w:rsid w:val="00AF2AAF"/>
    <w:rsid w:val="00AF33F9"/>
    <w:rsid w:val="00AF6E5B"/>
    <w:rsid w:val="00B010C9"/>
    <w:rsid w:val="00B0177D"/>
    <w:rsid w:val="00B072B6"/>
    <w:rsid w:val="00B07483"/>
    <w:rsid w:val="00B11AE2"/>
    <w:rsid w:val="00B1478A"/>
    <w:rsid w:val="00B2010B"/>
    <w:rsid w:val="00B219BA"/>
    <w:rsid w:val="00B2311E"/>
    <w:rsid w:val="00B316F5"/>
    <w:rsid w:val="00B3286D"/>
    <w:rsid w:val="00B3758D"/>
    <w:rsid w:val="00B40BAF"/>
    <w:rsid w:val="00B51417"/>
    <w:rsid w:val="00B544B8"/>
    <w:rsid w:val="00B54545"/>
    <w:rsid w:val="00B55C7B"/>
    <w:rsid w:val="00B56D32"/>
    <w:rsid w:val="00B66210"/>
    <w:rsid w:val="00B66BCC"/>
    <w:rsid w:val="00B739FF"/>
    <w:rsid w:val="00B75F44"/>
    <w:rsid w:val="00B776B9"/>
    <w:rsid w:val="00B77D6D"/>
    <w:rsid w:val="00B85408"/>
    <w:rsid w:val="00B85B1C"/>
    <w:rsid w:val="00B90E44"/>
    <w:rsid w:val="00BA1B9D"/>
    <w:rsid w:val="00BA2369"/>
    <w:rsid w:val="00BA49F9"/>
    <w:rsid w:val="00BB0C27"/>
    <w:rsid w:val="00BB710E"/>
    <w:rsid w:val="00BB73AA"/>
    <w:rsid w:val="00BC0386"/>
    <w:rsid w:val="00BC0791"/>
    <w:rsid w:val="00BC51B8"/>
    <w:rsid w:val="00BC6562"/>
    <w:rsid w:val="00BC7441"/>
    <w:rsid w:val="00BD197D"/>
    <w:rsid w:val="00BD5584"/>
    <w:rsid w:val="00BD6343"/>
    <w:rsid w:val="00BE0BF5"/>
    <w:rsid w:val="00BE3DCE"/>
    <w:rsid w:val="00BE6463"/>
    <w:rsid w:val="00BE659F"/>
    <w:rsid w:val="00BE6E23"/>
    <w:rsid w:val="00BE740C"/>
    <w:rsid w:val="00BF021D"/>
    <w:rsid w:val="00BF12D8"/>
    <w:rsid w:val="00BF3220"/>
    <w:rsid w:val="00BF3F54"/>
    <w:rsid w:val="00BF468D"/>
    <w:rsid w:val="00BF561E"/>
    <w:rsid w:val="00BF5897"/>
    <w:rsid w:val="00C010FA"/>
    <w:rsid w:val="00C0618D"/>
    <w:rsid w:val="00C06EB0"/>
    <w:rsid w:val="00C07460"/>
    <w:rsid w:val="00C11B2A"/>
    <w:rsid w:val="00C12861"/>
    <w:rsid w:val="00C14B14"/>
    <w:rsid w:val="00C16BF3"/>
    <w:rsid w:val="00C2776B"/>
    <w:rsid w:val="00C27B8E"/>
    <w:rsid w:val="00C30CBE"/>
    <w:rsid w:val="00C315DC"/>
    <w:rsid w:val="00C35CB9"/>
    <w:rsid w:val="00C37108"/>
    <w:rsid w:val="00C40BAB"/>
    <w:rsid w:val="00C41FE6"/>
    <w:rsid w:val="00C4416B"/>
    <w:rsid w:val="00C446BA"/>
    <w:rsid w:val="00C56E33"/>
    <w:rsid w:val="00C620E9"/>
    <w:rsid w:val="00C624B1"/>
    <w:rsid w:val="00C659A0"/>
    <w:rsid w:val="00C710B4"/>
    <w:rsid w:val="00C72F85"/>
    <w:rsid w:val="00C74E81"/>
    <w:rsid w:val="00C750FA"/>
    <w:rsid w:val="00C76398"/>
    <w:rsid w:val="00C806B2"/>
    <w:rsid w:val="00C82552"/>
    <w:rsid w:val="00C83F0F"/>
    <w:rsid w:val="00C8606C"/>
    <w:rsid w:val="00C936CF"/>
    <w:rsid w:val="00C9482C"/>
    <w:rsid w:val="00C972DD"/>
    <w:rsid w:val="00CA10BD"/>
    <w:rsid w:val="00CA33CD"/>
    <w:rsid w:val="00CA45C8"/>
    <w:rsid w:val="00CA53BB"/>
    <w:rsid w:val="00CA7391"/>
    <w:rsid w:val="00CA7A2E"/>
    <w:rsid w:val="00CB2ADB"/>
    <w:rsid w:val="00CB42B9"/>
    <w:rsid w:val="00CB6299"/>
    <w:rsid w:val="00CC7A9F"/>
    <w:rsid w:val="00CD0A57"/>
    <w:rsid w:val="00CD2B99"/>
    <w:rsid w:val="00CE62D9"/>
    <w:rsid w:val="00CF6F5E"/>
    <w:rsid w:val="00D0105A"/>
    <w:rsid w:val="00D041CF"/>
    <w:rsid w:val="00D10026"/>
    <w:rsid w:val="00D13820"/>
    <w:rsid w:val="00D13ADA"/>
    <w:rsid w:val="00D14CDA"/>
    <w:rsid w:val="00D15060"/>
    <w:rsid w:val="00D17B72"/>
    <w:rsid w:val="00D30107"/>
    <w:rsid w:val="00D35CDC"/>
    <w:rsid w:val="00D472FD"/>
    <w:rsid w:val="00D505C4"/>
    <w:rsid w:val="00D5313D"/>
    <w:rsid w:val="00D57ED0"/>
    <w:rsid w:val="00D635F5"/>
    <w:rsid w:val="00D638FC"/>
    <w:rsid w:val="00D63C69"/>
    <w:rsid w:val="00D64EB8"/>
    <w:rsid w:val="00D67E5B"/>
    <w:rsid w:val="00D759D8"/>
    <w:rsid w:val="00D8357E"/>
    <w:rsid w:val="00D91241"/>
    <w:rsid w:val="00DA4113"/>
    <w:rsid w:val="00DA776B"/>
    <w:rsid w:val="00DB00CB"/>
    <w:rsid w:val="00DB0118"/>
    <w:rsid w:val="00DB111C"/>
    <w:rsid w:val="00DB1435"/>
    <w:rsid w:val="00DB1B76"/>
    <w:rsid w:val="00DB45CF"/>
    <w:rsid w:val="00DB5466"/>
    <w:rsid w:val="00DB6826"/>
    <w:rsid w:val="00DC0A27"/>
    <w:rsid w:val="00DD56A5"/>
    <w:rsid w:val="00DE4CD4"/>
    <w:rsid w:val="00DE5FDB"/>
    <w:rsid w:val="00DF12BC"/>
    <w:rsid w:val="00DF13CD"/>
    <w:rsid w:val="00DF3A3F"/>
    <w:rsid w:val="00DF4972"/>
    <w:rsid w:val="00DF7349"/>
    <w:rsid w:val="00E00F77"/>
    <w:rsid w:val="00E0253F"/>
    <w:rsid w:val="00E13B07"/>
    <w:rsid w:val="00E20BF9"/>
    <w:rsid w:val="00E232AC"/>
    <w:rsid w:val="00E31278"/>
    <w:rsid w:val="00E328A4"/>
    <w:rsid w:val="00E35C1A"/>
    <w:rsid w:val="00E4331B"/>
    <w:rsid w:val="00E44317"/>
    <w:rsid w:val="00E52DE7"/>
    <w:rsid w:val="00E53E83"/>
    <w:rsid w:val="00E54476"/>
    <w:rsid w:val="00E6006B"/>
    <w:rsid w:val="00E61647"/>
    <w:rsid w:val="00E645FF"/>
    <w:rsid w:val="00E659DC"/>
    <w:rsid w:val="00E66A50"/>
    <w:rsid w:val="00E76E55"/>
    <w:rsid w:val="00E81C44"/>
    <w:rsid w:val="00E9197C"/>
    <w:rsid w:val="00E96EB0"/>
    <w:rsid w:val="00EA0568"/>
    <w:rsid w:val="00EB3C7E"/>
    <w:rsid w:val="00EB529F"/>
    <w:rsid w:val="00EB6C63"/>
    <w:rsid w:val="00EC053D"/>
    <w:rsid w:val="00EC0D44"/>
    <w:rsid w:val="00EC5DA7"/>
    <w:rsid w:val="00EC6BFE"/>
    <w:rsid w:val="00EC6C00"/>
    <w:rsid w:val="00ED05E1"/>
    <w:rsid w:val="00ED0778"/>
    <w:rsid w:val="00EE1228"/>
    <w:rsid w:val="00EE3514"/>
    <w:rsid w:val="00EE511C"/>
    <w:rsid w:val="00EE6159"/>
    <w:rsid w:val="00EE79BB"/>
    <w:rsid w:val="00EF3C3D"/>
    <w:rsid w:val="00EF40F3"/>
    <w:rsid w:val="00EF72A6"/>
    <w:rsid w:val="00EF737F"/>
    <w:rsid w:val="00F13228"/>
    <w:rsid w:val="00F17802"/>
    <w:rsid w:val="00F20C25"/>
    <w:rsid w:val="00F24B71"/>
    <w:rsid w:val="00F25207"/>
    <w:rsid w:val="00F27B98"/>
    <w:rsid w:val="00F37F15"/>
    <w:rsid w:val="00F64F66"/>
    <w:rsid w:val="00F678A7"/>
    <w:rsid w:val="00F755FF"/>
    <w:rsid w:val="00F756EB"/>
    <w:rsid w:val="00F77F77"/>
    <w:rsid w:val="00F80185"/>
    <w:rsid w:val="00F81AF6"/>
    <w:rsid w:val="00F83375"/>
    <w:rsid w:val="00F8436F"/>
    <w:rsid w:val="00F854EE"/>
    <w:rsid w:val="00F96631"/>
    <w:rsid w:val="00FB0CD1"/>
    <w:rsid w:val="00FB0DA4"/>
    <w:rsid w:val="00FB0DBF"/>
    <w:rsid w:val="00FB428F"/>
    <w:rsid w:val="00FB4EFD"/>
    <w:rsid w:val="00FB5C11"/>
    <w:rsid w:val="00FC287B"/>
    <w:rsid w:val="00FC33A9"/>
    <w:rsid w:val="00FC5192"/>
    <w:rsid w:val="00FD1E3C"/>
    <w:rsid w:val="00FD614F"/>
    <w:rsid w:val="00FD750B"/>
    <w:rsid w:val="00FD7BA2"/>
    <w:rsid w:val="00FE1C7F"/>
    <w:rsid w:val="00FE5867"/>
    <w:rsid w:val="00FE5D63"/>
    <w:rsid w:val="00FE7EF3"/>
    <w:rsid w:val="00FF030B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1" w:uiPriority="0"/>
    <w:lsdException w:name="Table Grid 8" w:uiPriority="0"/>
    <w:lsdException w:name="Table 3D effects 2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F2"/>
    <w:rPr>
      <w:rFonts w:ascii="Times New Roman" w:eastAsia="MS Mincho" w:hAnsi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5263F2"/>
    <w:pPr>
      <w:keepNext/>
      <w:outlineLvl w:val="0"/>
    </w:pPr>
    <w:rPr>
      <w:rFonts w:ascii="Arial" w:eastAsia="Calibri" w:hAnsi="Arial"/>
      <w:b/>
      <w:bCs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6621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263F2"/>
    <w:rPr>
      <w:rFonts w:ascii="Arial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link w:val="Titre5"/>
    <w:uiPriority w:val="99"/>
    <w:semiHidden/>
    <w:locked/>
    <w:rsid w:val="00944434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5263F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263F2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302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302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edeliste1">
    <w:name w:val="Paragraphe de liste1"/>
    <w:basedOn w:val="Normal"/>
    <w:rsid w:val="0008588F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6064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644E"/>
  </w:style>
  <w:style w:type="paragraph" w:styleId="En-tte">
    <w:name w:val="header"/>
    <w:basedOn w:val="Normal"/>
    <w:link w:val="En-tteCar"/>
    <w:uiPriority w:val="99"/>
    <w:unhideWhenUsed/>
    <w:rsid w:val="00E53E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53E83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rsid w:val="002B469C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x1">
    <w:name w:val="x1"/>
    <w:basedOn w:val="Normal"/>
    <w:rsid w:val="008472CF"/>
    <w:pPr>
      <w:autoSpaceDE w:val="0"/>
      <w:autoSpaceDN w:val="0"/>
      <w:adjustRightInd w:val="0"/>
      <w:spacing w:line="360" w:lineRule="auto"/>
      <w:ind w:firstLine="567"/>
    </w:pPr>
    <w:rPr>
      <w:rFonts w:ascii="TimesNewRomanPSMT" w:eastAsia="Times New Roman" w:hAnsi="TimesNewRomanPSMT" w:cs="TimesNewRomanPSMT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locked/>
    <w:rsid w:val="009F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C11B2A"/>
    <w:pPr>
      <w:jc w:val="both"/>
    </w:pPr>
    <w:rPr>
      <w:rFonts w:ascii="Comic Sans MS" w:hAnsi="Comic Sans MS"/>
      <w:sz w:val="20"/>
    </w:rPr>
  </w:style>
  <w:style w:type="character" w:customStyle="1" w:styleId="CorpsdetexteCar">
    <w:name w:val="Corps de texte Car"/>
    <w:link w:val="Corpsdetexte"/>
    <w:uiPriority w:val="99"/>
    <w:rsid w:val="00C11B2A"/>
    <w:rPr>
      <w:rFonts w:ascii="Comic Sans MS" w:eastAsia="MS Mincho" w:hAnsi="Comic Sans MS"/>
      <w:szCs w:val="24"/>
    </w:rPr>
  </w:style>
  <w:style w:type="table" w:customStyle="1" w:styleId="Grilledetableau81">
    <w:name w:val="Grille de tableau 81"/>
    <w:basedOn w:val="TableauNormal"/>
    <w:rsid w:val="00C16BF3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21">
    <w:name w:val="Effets de tableau 3D 21"/>
    <w:basedOn w:val="TableauNormal"/>
    <w:rsid w:val="00C16BF3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auNormal"/>
    <w:rsid w:val="00C16BF3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2-Accent5">
    <w:name w:val="Medium Shading 2 Accent 5"/>
    <w:basedOn w:val="TableauNormal"/>
    <w:uiPriority w:val="64"/>
    <w:rsid w:val="00C16BF3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7B593A"/>
    <w:rPr>
      <w:rFonts w:eastAsia="Times New Roman"/>
      <w:lang w:eastAsia="fr-FR"/>
    </w:rPr>
  </w:style>
  <w:style w:type="character" w:styleId="lev">
    <w:name w:val="Strong"/>
    <w:uiPriority w:val="22"/>
    <w:qFormat/>
    <w:locked/>
    <w:rsid w:val="007B593A"/>
    <w:rPr>
      <w:b/>
      <w:bCs/>
    </w:rPr>
  </w:style>
  <w:style w:type="character" w:customStyle="1" w:styleId="apple-converted-space">
    <w:name w:val="apple-converted-space"/>
    <w:basedOn w:val="Policepardfaut"/>
    <w:rsid w:val="00D35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2594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Links>
    <vt:vector size="6" baseType="variant">
      <vt:variant>
        <vt:i4>2621564</vt:i4>
      </vt:variant>
      <vt:variant>
        <vt:i4>33</vt:i4>
      </vt:variant>
      <vt:variant>
        <vt:i4>0</vt:i4>
      </vt:variant>
      <vt:variant>
        <vt:i4>5</vt:i4>
      </vt:variant>
      <vt:variant>
        <vt:lpwstr>http://www.inrs.fr/accueil/accidents-maladies/maladie-professionnelle.html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ML</cp:lastModifiedBy>
  <cp:revision>33</cp:revision>
  <cp:lastPrinted>2015-02-12T07:32:00Z</cp:lastPrinted>
  <dcterms:created xsi:type="dcterms:W3CDTF">2015-01-09T09:48:00Z</dcterms:created>
  <dcterms:modified xsi:type="dcterms:W3CDTF">2015-02-12T07:33:00Z</dcterms:modified>
</cp:coreProperties>
</file>