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Pour diagnostiquer une situation, on procédera par des vérifications à partir de la couche la plus basse. La principale commande est "show" suivie des paramètres appropriés. On trouvera une discussion l'autre principale commande de diagnostic "debug" ainsi qu'une courte présentation du protocole de couche 2 CDP. Dans un diagnostic, on priviliégera toute information dynamique en temps réel. Se baser sur le souvenir d'une commande dactylographiée est une méprise courante sur laquelle on évitera de se baser.</w:t>
      </w: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rPr>
      </w:pPr>
      <w:r w:rsidRPr="00735819">
        <w:rPr>
          <w:rFonts w:ascii="Times New Roman" w:eastAsia="Times New Roman" w:hAnsi="Times New Roman" w:cs="Times New Roman"/>
          <w:b/>
          <w:bCs/>
          <w:sz w:val="36"/>
          <w:szCs w:val="36"/>
        </w:rPr>
        <w:t>1. Vérifications de couche 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Voici les erreurs communes de couche 1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câbles rompus,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câbles déconnectés,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câbles raccordés à des ports inappropriés,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connexions instables,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câbles inappropriés pour la tâche à accomplir (les câbles console, les câbles d'interconnexion et les câbles droits doivent être employés à bon escient),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problèmes d'émetteur-récepteur,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problèmes de câblage ETCD,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problèmes de câblage ETTD, </w:t>
      </w:r>
    </w:p>
    <w:p w:rsidR="00735819" w:rsidRPr="00735819" w:rsidRDefault="00735819" w:rsidP="0073581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des unités hors tension.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Ces problèmes sont les plus courants et doivent être vérifiés </w:t>
      </w:r>
      <w:r w:rsidRPr="00735819">
        <w:rPr>
          <w:rFonts w:ascii="Times New Roman" w:eastAsia="Times New Roman" w:hAnsi="Times New Roman" w:cs="Times New Roman"/>
          <w:i/>
          <w:iCs/>
          <w:sz w:val="24"/>
          <w:szCs w:val="24"/>
        </w:rPr>
        <w:t>de visu</w:t>
      </w: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rPr>
      </w:pPr>
      <w:r w:rsidRPr="00735819">
        <w:rPr>
          <w:rFonts w:ascii="Times New Roman" w:eastAsia="Times New Roman" w:hAnsi="Times New Roman" w:cs="Times New Roman"/>
          <w:b/>
          <w:bCs/>
          <w:sz w:val="36"/>
          <w:szCs w:val="36"/>
        </w:rPr>
        <w:t>2. Vérifications de couche 2</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Plusieurs commande permettent de donner sur létat de la liaison et sur le résultat de messages de tests dactivité.</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w:t>
      </w:r>
      <w:r w:rsidRPr="00735819">
        <w:rPr>
          <w:rFonts w:ascii="Times New Roman" w:eastAsia="Times New Roman" w:hAnsi="Times New Roman" w:cs="Times New Roman"/>
          <w:i/>
          <w:iCs/>
          <w:sz w:val="24"/>
          <w:szCs w:val="24"/>
        </w:rPr>
        <w:t xml:space="preserve">état de la liaison </w:t>
      </w:r>
      <w:r w:rsidRPr="00735819">
        <w:rPr>
          <w:rFonts w:ascii="Times New Roman" w:eastAsia="Times New Roman" w:hAnsi="Times New Roman" w:cs="Times New Roman"/>
          <w:sz w:val="24"/>
          <w:szCs w:val="24"/>
        </w:rPr>
        <w:t xml:space="preserve">correspond à </w:t>
      </w:r>
      <w:r w:rsidRPr="00735819">
        <w:rPr>
          <w:rFonts w:ascii="Times New Roman" w:eastAsia="Times New Roman" w:hAnsi="Times New Roman" w:cs="Times New Roman"/>
          <w:sz w:val="24"/>
          <w:szCs w:val="24"/>
          <w:u w:val="single"/>
        </w:rPr>
        <w:t>la détection dune porteuse</w:t>
      </w: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Les </w:t>
      </w:r>
      <w:r w:rsidRPr="00735819">
        <w:rPr>
          <w:rFonts w:ascii="Times New Roman" w:eastAsia="Times New Roman" w:hAnsi="Times New Roman" w:cs="Times New Roman"/>
          <w:i/>
          <w:iCs/>
          <w:sz w:val="24"/>
          <w:szCs w:val="24"/>
        </w:rPr>
        <w:t>messages de tests dactivité</w:t>
      </w:r>
      <w:r w:rsidRPr="00735819">
        <w:rPr>
          <w:rFonts w:ascii="Times New Roman" w:eastAsia="Times New Roman" w:hAnsi="Times New Roman" w:cs="Times New Roman"/>
          <w:sz w:val="24"/>
          <w:szCs w:val="24"/>
        </w:rPr>
        <w:t xml:space="preserve"> correspond à </w:t>
      </w:r>
      <w:r w:rsidRPr="00735819">
        <w:rPr>
          <w:rFonts w:ascii="Times New Roman" w:eastAsia="Times New Roman" w:hAnsi="Times New Roman" w:cs="Times New Roman"/>
          <w:sz w:val="24"/>
          <w:szCs w:val="24"/>
          <w:u w:val="single"/>
        </w:rPr>
        <w:t xml:space="preserve">lémission de </w:t>
      </w:r>
      <w:r w:rsidRPr="00735819">
        <w:rPr>
          <w:rFonts w:ascii="Times New Roman" w:eastAsia="Times New Roman" w:hAnsi="Times New Roman" w:cs="Times New Roman"/>
          <w:i/>
          <w:iCs/>
          <w:sz w:val="24"/>
          <w:szCs w:val="24"/>
          <w:u w:val="single"/>
        </w:rPr>
        <w:t>keepalive</w:t>
      </w: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Voici les commandes qui donnent ces résultats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w:t>
      </w:r>
      <w:r w:rsidRPr="00735819">
        <w:rPr>
          <w:rFonts w:ascii="Times New Roman" w:eastAsia="Times New Roman" w:hAnsi="Times New Roman" w:cs="Times New Roman"/>
          <w:b/>
          <w:bCs/>
          <w:sz w:val="24"/>
          <w:szCs w:val="24"/>
        </w:rPr>
        <w:t>show interfaces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w:t>
      </w:r>
      <w:r w:rsidRPr="00735819">
        <w:rPr>
          <w:rFonts w:ascii="Times New Roman" w:eastAsia="Times New Roman" w:hAnsi="Times New Roman" w:cs="Times New Roman"/>
          <w:b/>
          <w:bCs/>
          <w:sz w:val="24"/>
          <w:szCs w:val="24"/>
        </w:rPr>
        <w:t>show ip interface</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w:t>
      </w:r>
      <w:r w:rsidRPr="00735819">
        <w:rPr>
          <w:rFonts w:ascii="Times New Roman" w:eastAsia="Times New Roman" w:hAnsi="Times New Roman" w:cs="Times New Roman"/>
          <w:b/>
          <w:bCs/>
          <w:sz w:val="24"/>
          <w:szCs w:val="24"/>
        </w:rPr>
        <w:t>show ip interface brief</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r w:rsidRPr="00735819">
        <w:rPr>
          <w:rFonts w:ascii="Times New Roman" w:eastAsia="Times New Roman" w:hAnsi="Times New Roman" w:cs="Times New Roman"/>
          <w:b/>
          <w:bCs/>
          <w:sz w:val="24"/>
          <w:szCs w:val="24"/>
        </w:rPr>
        <w:t>show protocols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tbl>
      <w:tblPr>
        <w:tblW w:w="9225"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2613"/>
        <w:gridCol w:w="2499"/>
        <w:gridCol w:w="4113"/>
      </w:tblGrid>
      <w:tr w:rsidR="00735819" w:rsidRPr="00735819" w:rsidTr="00735819">
        <w:trPr>
          <w:tblCellSpacing w:w="0" w:type="dxa"/>
        </w:trPr>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Etat de la liaison</w:t>
            </w:r>
          </w:p>
        </w:tc>
        <w:tc>
          <w:tcPr>
            <w:tcW w:w="292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Test dactivité</w:t>
            </w:r>
          </w:p>
        </w:tc>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Interprétation</w:t>
            </w:r>
          </w:p>
        </w:tc>
      </w:tr>
      <w:tr w:rsidR="00735819" w:rsidRPr="00735819" w:rsidTr="00735819">
        <w:trPr>
          <w:tblCellSpacing w:w="0" w:type="dxa"/>
        </w:trPr>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Interface is up</w:t>
            </w:r>
          </w:p>
        </w:tc>
        <w:tc>
          <w:tcPr>
            <w:tcW w:w="292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line protocol is up</w:t>
            </w:r>
          </w:p>
        </w:tc>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Opérationnel</w:t>
            </w:r>
          </w:p>
        </w:tc>
      </w:tr>
      <w:tr w:rsidR="00735819" w:rsidRPr="00735819" w:rsidTr="00735819">
        <w:trPr>
          <w:tblCellSpacing w:w="0" w:type="dxa"/>
        </w:trPr>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Interface is up</w:t>
            </w:r>
          </w:p>
        </w:tc>
        <w:tc>
          <w:tcPr>
            <w:tcW w:w="292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line protocol is down</w:t>
            </w:r>
          </w:p>
        </w:tc>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Câblage incorrect (couche 1)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Par exemple, en Ethernet, câble droit entre une routeur et une station de travail.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Problème de configuration :</w:t>
            </w:r>
          </w:p>
          <w:p w:rsidR="00735819" w:rsidRPr="00735819" w:rsidRDefault="00735819" w:rsidP="00735819">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clock rate non reçu sur une interface DTE</w:t>
            </w:r>
          </w:p>
          <w:p w:rsidR="00735819" w:rsidRPr="00735819" w:rsidRDefault="00735819" w:rsidP="00735819">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clock rate non donné sur une interface DCE</w:t>
            </w:r>
          </w:p>
          <w:p w:rsidR="00735819" w:rsidRPr="00735819" w:rsidRDefault="00735819" w:rsidP="00735819">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encapsulations différentes sur des liaisons</w:t>
            </w:r>
          </w:p>
          <w:p w:rsidR="00735819" w:rsidRPr="00735819" w:rsidRDefault="00735819" w:rsidP="00735819">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i/>
                <w:iCs/>
                <w:sz w:val="24"/>
                <w:szCs w:val="24"/>
              </w:rPr>
              <w:t>keepalive</w:t>
            </w:r>
            <w:r w:rsidRPr="00735819">
              <w:rPr>
                <w:rFonts w:ascii="Times New Roman" w:eastAsia="Times New Roman" w:hAnsi="Times New Roman" w:cs="Times New Roman"/>
                <w:sz w:val="24"/>
                <w:szCs w:val="24"/>
              </w:rPr>
              <w:t xml:space="preserve"> à 0 secondes sur une interface</w:t>
            </w:r>
          </w:p>
        </w:tc>
      </w:tr>
      <w:tr w:rsidR="00735819" w:rsidRPr="00735819" w:rsidTr="00735819">
        <w:trPr>
          <w:tblCellSpacing w:w="0" w:type="dxa"/>
        </w:trPr>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Interface is down</w:t>
            </w:r>
          </w:p>
        </w:tc>
        <w:tc>
          <w:tcPr>
            <w:tcW w:w="292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line protocol is down</w:t>
            </w:r>
          </w:p>
        </w:tc>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porteuse na pas été détectée (couche 1) :</w:t>
            </w:r>
          </w:p>
          <w:p w:rsidR="00735819" w:rsidRPr="00735819" w:rsidRDefault="00735819" w:rsidP="00735819">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câble débranché</w:t>
            </w:r>
          </w:p>
          <w:p w:rsidR="00735819" w:rsidRPr="00735819" w:rsidRDefault="00735819" w:rsidP="00735819">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câble ou interface défectueux</w:t>
            </w:r>
          </w:p>
          <w:p w:rsidR="00735819" w:rsidRPr="00735819" w:rsidRDefault="00735819" w:rsidP="00735819">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interface </w:t>
            </w:r>
            <w:r w:rsidRPr="00735819">
              <w:rPr>
                <w:rFonts w:ascii="Times New Roman" w:eastAsia="Times New Roman" w:hAnsi="Times New Roman" w:cs="Times New Roman"/>
                <w:i/>
                <w:iCs/>
                <w:sz w:val="24"/>
                <w:szCs w:val="24"/>
              </w:rPr>
              <w:t xml:space="preserve">shutdown </w:t>
            </w:r>
            <w:r w:rsidRPr="00735819">
              <w:rPr>
                <w:rFonts w:ascii="Times New Roman" w:eastAsia="Times New Roman" w:hAnsi="Times New Roman" w:cs="Times New Roman"/>
                <w:sz w:val="24"/>
                <w:szCs w:val="24"/>
              </w:rPr>
              <w:t>du voisin</w:t>
            </w:r>
          </w:p>
          <w:p w:rsidR="00735819" w:rsidRPr="00735819" w:rsidRDefault="00735819" w:rsidP="00735819">
            <w:pPr>
              <w:spacing w:before="100" w:beforeAutospacing="1" w:after="100" w:afterAutospacing="1" w:line="240" w:lineRule="auto"/>
              <w:ind w:left="363"/>
              <w:rPr>
                <w:rFonts w:ascii="Times New Roman" w:eastAsia="Times New Roman" w:hAnsi="Times New Roman" w:cs="Times New Roman"/>
                <w:sz w:val="24"/>
                <w:szCs w:val="24"/>
              </w:rPr>
            </w:pPr>
          </w:p>
        </w:tc>
      </w:tr>
      <w:tr w:rsidR="00735819" w:rsidRPr="00735819" w:rsidTr="00735819">
        <w:trPr>
          <w:tblCellSpacing w:w="0" w:type="dxa"/>
        </w:trPr>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Interface is administratively down</w:t>
            </w:r>
          </w:p>
        </w:tc>
        <w:tc>
          <w:tcPr>
            <w:tcW w:w="292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line protocol is down</w:t>
            </w:r>
          </w:p>
        </w:tc>
        <w:tc>
          <w:tcPr>
            <w:tcW w:w="29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Interface shutdown</w:t>
            </w:r>
          </w:p>
        </w:tc>
      </w:tr>
    </w:tbl>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pageBreakBefore/>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 xml:space="preserve">On examinera la commande </w:t>
      </w:r>
      <w:r w:rsidRPr="00735819">
        <w:rPr>
          <w:rFonts w:ascii="Times New Roman" w:eastAsia="Times New Roman" w:hAnsi="Times New Roman" w:cs="Times New Roman"/>
          <w:b/>
          <w:bCs/>
          <w:sz w:val="24"/>
          <w:szCs w:val="24"/>
        </w:rPr>
        <w:t>show interfaces</w:t>
      </w:r>
      <w:r w:rsidRPr="00735819">
        <w:rPr>
          <w:rFonts w:ascii="Times New Roman" w:eastAsia="Times New Roman" w:hAnsi="Times New Roman" w:cs="Times New Roman"/>
          <w:sz w:val="24"/>
          <w:szCs w:val="24"/>
        </w:rPr>
        <w:t>, par exemple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w:t>
      </w:r>
      <w:r w:rsidRPr="00735819">
        <w:rPr>
          <w:rFonts w:ascii="Times New Roman" w:eastAsia="Times New Roman" w:hAnsi="Times New Roman" w:cs="Times New Roman"/>
          <w:b/>
          <w:bCs/>
          <w:sz w:val="24"/>
          <w:szCs w:val="24"/>
        </w:rPr>
        <w:t>show interfaces serial 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Serial0/0 is up, line protocol is 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Hardware is PowerQUICC Serial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Description: De Bruxelles vers Charleroi</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Internet address is 200.200.200.129/27</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shd w:val="clear" w:color="auto" w:fill="C0C0C0"/>
        </w:rPr>
        <w:t>MTU 1500 bytes, BW 1544 Kbit, DLY 20000 usec,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shd w:val="clear" w:color="auto" w:fill="C0C0C0"/>
        </w:rPr>
        <w:t>reliability 255/255, txload 1/255, rxload 1/255</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shd w:val="clear" w:color="auto" w:fill="C0C0C0"/>
        </w:rPr>
        <w:t>Encapsulation HDLC, loopback not set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Keepalive set (10 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Last input 00:00:00, output 00:00:05, output hang never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Last clearing of "show interface" counters never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Queueing strategy: fifo</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Output queue 0/40, 0 drops; input queue 0/75, 0 drops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5 minute input rate 0 bits/sec, 0 packets/sec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5 minute output rate 0 bits/sec, 0 packets/sec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103 packets input, 7902 bytes, 0 no buffer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Received 97 broadcasts, 0 runts, 0 giants, 0 throttles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0 input errors, 0 CRC, 0 frame, 0 overrun, 0 ignored, 0 abort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105 packets output, 8129 bytes, 0 underruns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0 output errors, 0 collisions, 19 interface resets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0 output buffer failures, 0 output buffers swapped out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 carrier transitions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DCD=up DSR=up DTR=up RTS=up CTS=up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tbl>
      <w:tblPr>
        <w:tblW w:w="8970"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2741"/>
        <w:gridCol w:w="6229"/>
      </w:tblGrid>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Champ</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 xml:space="preserve">Description </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Hardware is</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Donne le type de matériel.</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Internet address is</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Donne ladresse IP et le masque.</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MTU</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Maximum transmission unit : taille maximale de paquet, en octets, que peut traiter une interface.</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BW</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Bande passante.</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DLY</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Délai de linterface en microsecondes : temps entre l'amorce d'une transaction par un émetteur et la première réponse reçue par cet émetteur.</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Relay</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Reliability - Fiabilité : Taux de messages de veille attendus d'une liaison. Si le taux est élevé, la ligne est fiable. Fraction de 255 (255/255 est 100 % de fiabilité), calculé comme moyenne exponentielle sur 5 minutes.</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Load</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Charge : Quantité dactivité sur la liaison. Fraction de 255 (255/255 est complètement saturé), calculé comme moyenne exponentielle sur 5 minutes.</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Encapsulation</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Méthode dencapsulation de couche 2 sur linterface</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loopback</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Loopback activé ou non.</w:t>
            </w:r>
          </w:p>
        </w:tc>
      </w:tr>
      <w:tr w:rsidR="00735819" w:rsidRPr="00735819" w:rsidTr="00735819">
        <w:trPr>
          <w:tblCellSpacing w:w="0" w:type="dxa"/>
        </w:trPr>
        <w:tc>
          <w:tcPr>
            <w:tcW w:w="26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keepalive</w:t>
            </w:r>
          </w:p>
        </w:tc>
        <w:tc>
          <w:tcPr>
            <w:tcW w:w="600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Keepalive défini</w:t>
            </w:r>
          </w:p>
        </w:tc>
      </w:tr>
    </w:tbl>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On vérifiera également la configuration courante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w:t>
      </w:r>
      <w:r w:rsidRPr="00735819">
        <w:rPr>
          <w:rFonts w:ascii="Times New Roman" w:eastAsia="Times New Roman" w:hAnsi="Times New Roman" w:cs="Times New Roman"/>
          <w:b/>
          <w:bCs/>
          <w:sz w:val="24"/>
          <w:szCs w:val="24"/>
        </w:rPr>
        <w:t>show running-config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Sans se déplacer sur les routeurs, on peut voir si les interfaces sérielles sont DCE ou DTE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w:t>
      </w:r>
      <w:r w:rsidRPr="00735819">
        <w:rPr>
          <w:rFonts w:ascii="Times New Roman" w:eastAsia="Times New Roman" w:hAnsi="Times New Roman" w:cs="Times New Roman"/>
          <w:b/>
          <w:bCs/>
          <w:sz w:val="24"/>
          <w:szCs w:val="24"/>
        </w:rPr>
        <w:t xml:space="preserve">show controllers serial </w:t>
      </w:r>
      <w:r w:rsidRPr="00735819">
        <w:rPr>
          <w:rFonts w:ascii="Times New Roman" w:eastAsia="Times New Roman" w:hAnsi="Times New Roman" w:cs="Times New Roman"/>
          <w:b/>
          <w:bCs/>
          <w:i/>
          <w:iCs/>
          <w:sz w:val="24"/>
          <w:szCs w:val="24"/>
          <w:lang w:val="en-GB"/>
        </w:rPr>
        <w:t>interface_number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lastRenderedPageBreak/>
        <w:t>Par exemple, à la troisième ligne,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w:t>
      </w:r>
      <w:r w:rsidRPr="00735819">
        <w:rPr>
          <w:rFonts w:ascii="Times New Roman" w:eastAsia="Times New Roman" w:hAnsi="Times New Roman" w:cs="Times New Roman"/>
          <w:b/>
          <w:bCs/>
          <w:sz w:val="24"/>
          <w:szCs w:val="24"/>
        </w:rPr>
        <w:t>show controllers serial 0/0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Interface Serial0/0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Hardware is PowerQUICC MPC860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DTE V.35, clock rate 64000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idb at 0x8129C8E8, driver data structure at 0x812A1E58</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Tapez simultanément sur CTRL SFHIT et § (le touche 6 du clavier alphanumérique) pour interrompre la liste.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Les problèmes communs peuvent être les suivants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Une interface qui nest pas activée (shutdown)</w:t>
      </w:r>
    </w:p>
    <w:p w:rsidR="00735819" w:rsidRPr="00735819" w:rsidRDefault="00735819" w:rsidP="0073581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interfaces série configurées de façon incorrecte, </w:t>
      </w:r>
    </w:p>
    <w:p w:rsidR="00735819" w:rsidRPr="00735819" w:rsidRDefault="00735819" w:rsidP="0073581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interfaces Ethernet configurées de façon incorrecte, </w:t>
      </w:r>
    </w:p>
    <w:p w:rsidR="00735819" w:rsidRPr="00735819" w:rsidRDefault="00735819" w:rsidP="0073581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un ensemble d'encapsulation inapproprié (HDLC est utilisé par défaut pour les interfaces série), </w:t>
      </w:r>
    </w:p>
    <w:p w:rsidR="00735819" w:rsidRPr="00735819" w:rsidRDefault="00735819" w:rsidP="0073581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une fréquence d'horloge inappropriée pour les interfaces série.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lang w:val="en-GB"/>
        </w:rPr>
      </w:pPr>
      <w:r w:rsidRPr="00735819">
        <w:rPr>
          <w:rFonts w:ascii="Times New Roman" w:eastAsia="Times New Roman" w:hAnsi="Times New Roman" w:cs="Times New Roman"/>
          <w:b/>
          <w:bCs/>
          <w:sz w:val="36"/>
          <w:szCs w:val="36"/>
          <w:lang w:val="en-GB"/>
        </w:rPr>
        <w:t>3. Le Protocole CDP (Cisco Discovery Protocol)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Le Cisco Discovery Protocol est utilisé pour obtenir des adresses des périphériques voisins et découvrir leur plate-forme. CDP peut aussi être utilisé pour voir des informations sur les interfaces quun routeur utilise. Il est entièrement indépendant du média ou des protocoles et tourne sur tous les matériels Cisco comme des ponts, des commutateurs, des serveurs daccès ou des routeurs.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Lutilisation de SNMP avec la MIB CDP permet au logiciel de gestion du réseau (NMA) de connaître le type de matériel, les adresses des agents SNMP voisins et denvoyer des demandes SNMP à ces matériels.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CDP fonctionne sur tous les médias qui supporte le SNAP (Subnetwork Access Protocol) dont les médias physiques LAN, Frame-Relay et ATM. </w:t>
      </w:r>
      <w:r w:rsidRPr="00735819">
        <w:rPr>
          <w:rFonts w:ascii="Times New Roman" w:eastAsia="Times New Roman" w:hAnsi="Times New Roman" w:cs="Times New Roman"/>
          <w:b/>
          <w:bCs/>
          <w:sz w:val="24"/>
          <w:szCs w:val="24"/>
        </w:rPr>
        <w:t>CDP fonctionne uniquement au niveau de la couche 2, liaison de donnée</w:t>
      </w:r>
      <w:r w:rsidRPr="00735819">
        <w:rPr>
          <w:rFonts w:ascii="Times New Roman" w:eastAsia="Times New Roman" w:hAnsi="Times New Roman" w:cs="Times New Roman"/>
          <w:sz w:val="24"/>
          <w:szCs w:val="24"/>
        </w:rPr>
        <w:t>. Ainsi, deux système qui ont des protocoles de couche 3 différents peuvent se communiquer des informations CDP.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Chaque matériel CDP envoie périodiquement des messages, connus sous le nom de </w:t>
      </w:r>
      <w:r w:rsidRPr="00735819">
        <w:rPr>
          <w:rFonts w:ascii="Times New Roman" w:eastAsia="Times New Roman" w:hAnsi="Times New Roman" w:cs="Times New Roman"/>
          <w:i/>
          <w:iCs/>
          <w:sz w:val="24"/>
          <w:szCs w:val="24"/>
        </w:rPr>
        <w:t>advertisements</w:t>
      </w:r>
      <w:r w:rsidRPr="00735819">
        <w:rPr>
          <w:rFonts w:ascii="Times New Roman" w:eastAsia="Times New Roman" w:hAnsi="Times New Roman" w:cs="Times New Roman"/>
          <w:sz w:val="24"/>
          <w:szCs w:val="24"/>
        </w:rPr>
        <w:t>, à une adresse multicast. Ces messages contiennent un temps de vie (</w:t>
      </w:r>
      <w:r w:rsidRPr="00735819">
        <w:rPr>
          <w:rFonts w:ascii="Times New Roman" w:eastAsia="Times New Roman" w:hAnsi="Times New Roman" w:cs="Times New Roman"/>
          <w:i/>
          <w:iCs/>
          <w:sz w:val="24"/>
          <w:szCs w:val="24"/>
        </w:rPr>
        <w:t>time-to-live</w:t>
      </w:r>
      <w:r w:rsidRPr="00735819">
        <w:rPr>
          <w:rFonts w:ascii="Times New Roman" w:eastAsia="Times New Roman" w:hAnsi="Times New Roman" w:cs="Times New Roman"/>
          <w:sz w:val="24"/>
          <w:szCs w:val="24"/>
        </w:rPr>
        <w:t>) ou un compteur de retenue (</w:t>
      </w:r>
      <w:r w:rsidRPr="00735819">
        <w:rPr>
          <w:rFonts w:ascii="Times New Roman" w:eastAsia="Times New Roman" w:hAnsi="Times New Roman" w:cs="Times New Roman"/>
          <w:i/>
          <w:iCs/>
          <w:sz w:val="24"/>
          <w:szCs w:val="24"/>
        </w:rPr>
        <w:t>holdtime</w:t>
      </w:r>
      <w:r w:rsidRPr="00735819">
        <w:rPr>
          <w:rFonts w:ascii="Times New Roman" w:eastAsia="Times New Roman" w:hAnsi="Times New Roman" w:cs="Times New Roman"/>
          <w:sz w:val="24"/>
          <w:szCs w:val="24"/>
        </w:rPr>
        <w:t>), une information qui indique le temps quun matériel CDP doit garder les informations avant de ne plus en tenir compte. Aussi chaque matériel CDP écoute les messages CDP périodiques envoyés par les autres pour en apprendre sur ses voisins et déterminer quand les interfaces sont montées ou non.</w:t>
      </w: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3.1. Activation de CDP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CDP est activé par défaut sur le matériel Cisco. On peut activer ou désactiver lutilisation de CDP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(config)#</w:t>
      </w:r>
      <w:r w:rsidRPr="00735819">
        <w:rPr>
          <w:rFonts w:ascii="Times New Roman" w:eastAsia="Times New Roman" w:hAnsi="Times New Roman" w:cs="Times New Roman"/>
          <w:b/>
          <w:bCs/>
          <w:sz w:val="24"/>
          <w:szCs w:val="24"/>
        </w:rPr>
        <w:t>cdp run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Ou</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(config)#</w:t>
      </w:r>
      <w:r w:rsidRPr="00735819">
        <w:rPr>
          <w:rFonts w:ascii="Times New Roman" w:eastAsia="Times New Roman" w:hAnsi="Times New Roman" w:cs="Times New Roman"/>
          <w:b/>
          <w:bCs/>
          <w:sz w:val="24"/>
          <w:szCs w:val="24"/>
        </w:rPr>
        <w:t>no cdp run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Egalement, on peut activer ou désactiver CDP </w:t>
      </w:r>
      <w:r w:rsidRPr="00735819">
        <w:rPr>
          <w:rFonts w:ascii="Times New Roman" w:eastAsia="Times New Roman" w:hAnsi="Times New Roman" w:cs="Times New Roman"/>
          <w:sz w:val="24"/>
          <w:szCs w:val="24"/>
          <w:u w:val="single"/>
        </w:rPr>
        <w:t>sur une interface</w:t>
      </w:r>
      <w:r w:rsidRPr="00735819">
        <w:rPr>
          <w:rFonts w:ascii="Times New Roman" w:eastAsia="Times New Roman" w:hAnsi="Times New Roman" w:cs="Times New Roman"/>
          <w:sz w:val="24"/>
          <w:szCs w:val="24"/>
        </w:rPr>
        <w:t>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(config)#interface serial 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(config-if)#</w:t>
      </w:r>
      <w:r w:rsidRPr="00735819">
        <w:rPr>
          <w:rFonts w:ascii="Times New Roman" w:eastAsia="Times New Roman" w:hAnsi="Times New Roman" w:cs="Times New Roman"/>
          <w:b/>
          <w:bCs/>
          <w:sz w:val="24"/>
          <w:szCs w:val="24"/>
        </w:rPr>
        <w:t>cdp enable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Ou</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(config)#interface serial 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(config-if)#</w:t>
      </w:r>
      <w:r w:rsidRPr="00735819">
        <w:rPr>
          <w:rFonts w:ascii="Times New Roman" w:eastAsia="Times New Roman" w:hAnsi="Times New Roman" w:cs="Times New Roman"/>
          <w:b/>
          <w:bCs/>
          <w:sz w:val="24"/>
          <w:szCs w:val="24"/>
        </w:rPr>
        <w:t>no cdp enable</w:t>
      </w: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3.2. Compteurs CDP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Il y a deux type de compteurs CDP :</w:t>
      </w:r>
    </w:p>
    <w:tbl>
      <w:tblPr>
        <w:tblW w:w="9075"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4632"/>
        <w:gridCol w:w="3624"/>
        <w:gridCol w:w="819"/>
      </w:tblGrid>
      <w:tr w:rsidR="00735819" w:rsidRPr="00735819" w:rsidTr="00735819">
        <w:trPr>
          <w:tblCellSpacing w:w="0" w:type="dxa"/>
        </w:trPr>
        <w:tc>
          <w:tcPr>
            <w:tcW w:w="44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(config)#</w:t>
            </w:r>
            <w:r w:rsidRPr="00735819">
              <w:rPr>
                <w:rFonts w:ascii="Times New Roman" w:eastAsia="Times New Roman" w:hAnsi="Times New Roman" w:cs="Times New Roman"/>
                <w:b/>
                <w:bCs/>
                <w:sz w:val="24"/>
                <w:szCs w:val="24"/>
              </w:rPr>
              <w:t>cdp timer</w:t>
            </w:r>
            <w:r w:rsidRPr="00735819">
              <w:rPr>
                <w:rFonts w:ascii="Times New Roman" w:eastAsia="Times New Roman" w:hAnsi="Times New Roman" w:cs="Times New Roman"/>
                <w:sz w:val="24"/>
                <w:szCs w:val="24"/>
                <w:lang w:val="en-GB"/>
              </w:rPr>
              <w:t xml:space="preserve"> </w:t>
            </w:r>
            <w:r w:rsidRPr="00735819">
              <w:rPr>
                <w:rFonts w:ascii="Times New Roman" w:eastAsia="Times New Roman" w:hAnsi="Times New Roman" w:cs="Times New Roman"/>
                <w:i/>
                <w:iCs/>
                <w:sz w:val="24"/>
                <w:szCs w:val="24"/>
              </w:rPr>
              <w:t>seconds</w:t>
            </w:r>
          </w:p>
        </w:tc>
        <w:tc>
          <w:tcPr>
            <w:tcW w:w="345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Fréquence de transmission des informations CDP</w:t>
            </w:r>
          </w:p>
        </w:tc>
        <w:tc>
          <w:tcPr>
            <w:tcW w:w="73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60 sec par défaut</w:t>
            </w:r>
          </w:p>
        </w:tc>
      </w:tr>
      <w:tr w:rsidR="00735819" w:rsidRPr="00735819" w:rsidTr="00735819">
        <w:trPr>
          <w:tblCellSpacing w:w="0" w:type="dxa"/>
        </w:trPr>
        <w:tc>
          <w:tcPr>
            <w:tcW w:w="441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(config)#</w:t>
            </w:r>
            <w:r w:rsidRPr="00735819">
              <w:rPr>
                <w:rFonts w:ascii="Times New Roman" w:eastAsia="Times New Roman" w:hAnsi="Times New Roman" w:cs="Times New Roman"/>
                <w:b/>
                <w:bCs/>
                <w:sz w:val="24"/>
                <w:szCs w:val="24"/>
              </w:rPr>
              <w:t>cdp holdtime</w:t>
            </w:r>
            <w:r w:rsidRPr="00735819">
              <w:rPr>
                <w:rFonts w:ascii="Times New Roman" w:eastAsia="Times New Roman" w:hAnsi="Times New Roman" w:cs="Times New Roman"/>
                <w:sz w:val="24"/>
                <w:szCs w:val="24"/>
                <w:lang w:val="en-GB"/>
              </w:rPr>
              <w:t xml:space="preserve"> </w:t>
            </w:r>
            <w:r w:rsidRPr="00735819">
              <w:rPr>
                <w:rFonts w:ascii="Times New Roman" w:eastAsia="Times New Roman" w:hAnsi="Times New Roman" w:cs="Times New Roman"/>
                <w:i/>
                <w:iCs/>
                <w:sz w:val="24"/>
                <w:szCs w:val="24"/>
              </w:rPr>
              <w:t>seconds</w:t>
            </w:r>
          </w:p>
        </w:tc>
        <w:tc>
          <w:tcPr>
            <w:tcW w:w="345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Temps de validité dune information CDP avant quelle ne soit plus prise en compte</w:t>
            </w:r>
          </w:p>
        </w:tc>
        <w:tc>
          <w:tcPr>
            <w:tcW w:w="73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180 sec par défaut</w:t>
            </w:r>
          </w:p>
        </w:tc>
      </w:tr>
    </w:tbl>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Commandes de visualisation CDP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tbl>
      <w:tblPr>
        <w:tblW w:w="9075"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713"/>
        <w:gridCol w:w="3362"/>
      </w:tblGrid>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Commande</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Description</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#clear cdp counters</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Remet les compteurs à zéro</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#clear cdp table</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Efface la table CDP à propos des voisins</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#show cdp</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Donne les valeurs des compteurs </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#show cdp entry </w:t>
            </w:r>
            <w:r w:rsidRPr="00735819">
              <w:rPr>
                <w:rFonts w:ascii="Times New Roman" w:eastAsia="Times New Roman" w:hAnsi="Times New Roman" w:cs="Times New Roman"/>
                <w:i/>
                <w:iCs/>
                <w:sz w:val="24"/>
                <w:szCs w:val="24"/>
              </w:rPr>
              <w:t>entry-name</w:t>
            </w:r>
            <w:r w:rsidRPr="00735819">
              <w:rPr>
                <w:rFonts w:ascii="Times New Roman" w:eastAsia="Times New Roman" w:hAnsi="Times New Roman" w:cs="Times New Roman"/>
                <w:sz w:val="24"/>
                <w:szCs w:val="24"/>
              </w:rPr>
              <w:t xml:space="preserve"> [protocol|version]</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Donne des informations sur les voisins donnés. « * » pour être utilisés pour les visualiser tous</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#show cdp interface [type number]</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Donne des informations sur les interfaces sur lesquelles CDP est activé.</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#show cdp neighbors [</w:t>
            </w:r>
            <w:r w:rsidRPr="00735819">
              <w:rPr>
                <w:rFonts w:ascii="Times New Roman" w:eastAsia="Times New Roman" w:hAnsi="Times New Roman" w:cs="Times New Roman"/>
                <w:i/>
                <w:iCs/>
                <w:sz w:val="24"/>
                <w:szCs w:val="24"/>
              </w:rPr>
              <w:t>type number</w:t>
            </w:r>
            <w:r w:rsidRPr="00735819">
              <w:rPr>
                <w:rFonts w:ascii="Times New Roman" w:eastAsia="Times New Roman" w:hAnsi="Times New Roman" w:cs="Times New Roman"/>
                <w:sz w:val="24"/>
                <w:szCs w:val="24"/>
              </w:rPr>
              <w:t>] [detail]</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Donne le type de matériel découvert, son nom, le nombre et le type dinterface, la validité des informations CDP, etc.</w:t>
            </w:r>
          </w:p>
        </w:tc>
      </w:tr>
      <w:tr w:rsidR="00735819" w:rsidRPr="00735819" w:rsidTr="00735819">
        <w:trPr>
          <w:tblCellSpacing w:w="0" w:type="dxa"/>
        </w:trPr>
        <w:tc>
          <w:tcPr>
            <w:tcW w:w="5505"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#show cdp traffic</w:t>
            </w:r>
          </w:p>
        </w:tc>
        <w:tc>
          <w:tcPr>
            <w:tcW w:w="3240" w:type="dxa"/>
            <w:tcBorders>
              <w:top w:val="outset" w:sz="6" w:space="0" w:color="000000"/>
              <w:left w:val="outset" w:sz="6" w:space="0" w:color="000000"/>
              <w:bottom w:val="outset" w:sz="6" w:space="0" w:color="000000"/>
              <w:right w:val="outset" w:sz="6" w:space="0" w:color="000000"/>
            </w:tcBorders>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Indique les compteurs CDP ainsi que des statistiques sur le trafic CDP</w:t>
            </w:r>
          </w:p>
        </w:tc>
      </w:tr>
    </w:tbl>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Exemples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cdp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Global CDP information: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Sending CDP packets every 60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Sending a holdtime value of 180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cdp neighbors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Capability Codes: R - Router, T - Trans Bridge, B - Source Route Bridge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 - Switch, H - Host, I - IGMP, r - Repeater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Device ID Local Intrfce Holdtme Capability Platform Port ID</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Router3 Ser 1 120 R 2500 Ser 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Router1 Eth 1 180 R 2500 Eth 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Switch1 Eth 0 240 S 1900 2</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cdp entry Router1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Device ID: Router1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Entry address(es):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IP address: 192.168.1.2</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Platform: cisco 2500, Capabilities: Router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Interface: Ethernet1, Port ID (outgoing port): Ethernet0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Holdtime : 180 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Version: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Cisco Internetwork Operating System Software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IOS (tm) 2500 Software (2500-JS-L), Version 11.2(15)</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RELEASED SOFTWARE (fcl)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Copyright (c) 1986-1998 by Cisco Systems, Inc.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Compiled Mon 06-Jul-98 22:22 by tmullins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cdp neighbors detail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Device ID: 008024 1EEB00 (milan-sw-1-cat9k)</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Entry address(es):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IP address: 1.15.28.10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Platform: CAT5000, Capabilities: Switch</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Interface: Ethernet1/0, Port ID (outgoing port): 2/7</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Holdtime : 162 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Version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Cisco Catalyst 5000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Duplex Mode: full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Native VLAN: 42</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VTP Management Domain: `Accounting Group'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cdp traffic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Total packets output: 543, Input: 333</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Hdr syntax: 0, Chksum error: 0, Encaps failed: 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No memory: 0, Invalid: 0, Fragmented: 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CDP version 1 advertisements output: 191, Input: 187</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CDP version 2 advertisements output: 352, Input: 146</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cdp interface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Ethernet0 is up, line protocol is 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Encapsulation ARPA</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Sending CDP packets every 60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Holdtime is 180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Serial0 is up, line protocol is 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Encapsulation HDLC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Sending CDP packets every 60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Holdtime is 180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Serial1 is up, line protocol is 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Encapsulation HDLC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Sending CDP packets every 60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Holdtime is 180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rPr>
      </w:pPr>
      <w:r w:rsidRPr="00735819">
        <w:rPr>
          <w:rFonts w:ascii="Times New Roman" w:eastAsia="Times New Roman" w:hAnsi="Times New Roman" w:cs="Times New Roman"/>
          <w:b/>
          <w:bCs/>
          <w:sz w:val="36"/>
          <w:szCs w:val="36"/>
        </w:rPr>
        <w:t>4. Vérifications de couche 3</w:t>
      </w: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4.1. Configuration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On vérifiera la configuration courante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Router#</w:t>
      </w:r>
      <w:r w:rsidRPr="00735819">
        <w:rPr>
          <w:rFonts w:ascii="Times New Roman" w:eastAsia="Times New Roman" w:hAnsi="Times New Roman" w:cs="Times New Roman"/>
          <w:b/>
          <w:bCs/>
          <w:sz w:val="24"/>
          <w:szCs w:val="24"/>
        </w:rPr>
        <w:t>show running-config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4.2. Adressage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Létat dIP peut être vérifié.</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3"/>
        <w:rPr>
          <w:rFonts w:ascii="Times New Roman" w:eastAsia="Times New Roman" w:hAnsi="Times New Roman" w:cs="Times New Roman"/>
          <w:b/>
          <w:bCs/>
          <w:sz w:val="24"/>
          <w:szCs w:val="24"/>
          <w:lang w:val="en-GB"/>
        </w:rPr>
      </w:pPr>
      <w:r w:rsidRPr="00735819">
        <w:rPr>
          <w:rFonts w:ascii="Times New Roman" w:eastAsia="Times New Roman" w:hAnsi="Times New Roman" w:cs="Times New Roman"/>
          <w:b/>
          <w:bCs/>
          <w:sz w:val="24"/>
          <w:szCs w:val="24"/>
          <w:lang w:val="en-GB"/>
        </w:rPr>
        <w:t>4.2.1. show ip interface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Par exemple,</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Bruxelles#</w:t>
      </w:r>
      <w:r w:rsidRPr="00735819">
        <w:rPr>
          <w:rFonts w:ascii="Times New Roman" w:eastAsia="Times New Roman" w:hAnsi="Times New Roman" w:cs="Times New Roman"/>
          <w:b/>
          <w:bCs/>
          <w:sz w:val="24"/>
          <w:szCs w:val="24"/>
        </w:rPr>
        <w:t>show ip interface serial 0/0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Serial0/0 is up, line protocol is up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shd w:val="clear" w:color="auto" w:fill="C0C0C0"/>
          <w:lang w:val="en-GB"/>
        </w:rPr>
        <w:t>Internet address is 200.200.200.129/27</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Broadcast address is 255.255.255.255</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Address determined by setup command</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MTU is 1500 bytes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Helper address is not set</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Directed broadcast forwarding is disabled</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Multicast reserved groups joined: 224.0.0.9</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Outgoing access list is not set</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Inbound access list is not set</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Proxy ARP is enabled</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outlineLvl w:val="3"/>
        <w:rPr>
          <w:rFonts w:ascii="Times New Roman" w:eastAsia="Times New Roman" w:hAnsi="Times New Roman" w:cs="Times New Roman"/>
          <w:b/>
          <w:bCs/>
          <w:sz w:val="24"/>
          <w:szCs w:val="24"/>
          <w:lang w:val="en-GB"/>
        </w:rPr>
      </w:pPr>
      <w:r w:rsidRPr="00735819">
        <w:rPr>
          <w:rFonts w:ascii="Times New Roman" w:eastAsia="Times New Roman" w:hAnsi="Times New Roman" w:cs="Times New Roman"/>
          <w:b/>
          <w:bCs/>
          <w:sz w:val="24"/>
          <w:szCs w:val="24"/>
          <w:lang w:val="en-GB"/>
        </w:rPr>
        <w:t>4.2.2. show ip interface brief</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Cette commande permet de vérifier rapidement les paramètres essentiels des interfaces.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Par exemple,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Bruxelles#</w:t>
      </w:r>
      <w:r w:rsidRPr="00735819">
        <w:rPr>
          <w:rFonts w:ascii="Times New Roman" w:eastAsia="Times New Roman" w:hAnsi="Times New Roman" w:cs="Times New Roman"/>
          <w:b/>
          <w:bCs/>
          <w:sz w:val="24"/>
          <w:szCs w:val="24"/>
        </w:rPr>
        <w:t>show ip interface brief</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Interface IP-Address OK? Method Status Protocol</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Ethernet0/0 200.200.200.33 YES manual up up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Serial0/0 200.200.200.129 YES manual up up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Serial0/1 200.200.200.161 YES manual up up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outlineLvl w:val="3"/>
        <w:rPr>
          <w:rFonts w:ascii="Times New Roman" w:eastAsia="Times New Roman" w:hAnsi="Times New Roman" w:cs="Times New Roman"/>
          <w:b/>
          <w:bCs/>
          <w:sz w:val="24"/>
          <w:szCs w:val="24"/>
          <w:lang w:val="en-GB"/>
        </w:rPr>
      </w:pPr>
      <w:r w:rsidRPr="00735819">
        <w:rPr>
          <w:rFonts w:ascii="Times New Roman" w:eastAsia="Times New Roman" w:hAnsi="Times New Roman" w:cs="Times New Roman"/>
          <w:b/>
          <w:bCs/>
          <w:sz w:val="24"/>
          <w:szCs w:val="24"/>
          <w:lang w:val="en-GB"/>
        </w:rPr>
        <w:t>4.2.3. show protocols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Plus simple encore,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Bruxelles#</w:t>
      </w:r>
      <w:r w:rsidRPr="00735819">
        <w:rPr>
          <w:rFonts w:ascii="Times New Roman" w:eastAsia="Times New Roman" w:hAnsi="Times New Roman" w:cs="Times New Roman"/>
          <w:b/>
          <w:bCs/>
          <w:sz w:val="24"/>
          <w:szCs w:val="24"/>
        </w:rPr>
        <w:t>show protocols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Global values: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Internet Protocol routing is enabled</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Ethernet0/0 is up, line protocol is up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Internet address is 200.200.200.33/27</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Serial0/0 is up, line protocol is up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Internet address is 200.200.200.129/27</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Serial0/1 is up, line protocol is up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Internet address is 200.200.200.161/27</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4.3. Routage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table de routage donnera les différentes destinations apprises par le ou les protocoles de routage activés sur le routeur. Lexistence de routes apprises par un protocole de routage signifie que le routeur a appris des routes. Par ailleurs, lexistence des ces entrées nindique nullement que le routeur envoie des informations de routage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ip route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En se basant sur cet exemple voici ce que donnera la commande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0" cy="3590925"/>
            <wp:effectExtent l="19050" t="0" r="0" b="0"/>
            <wp:docPr id="1" name="Image 1" descr="D:\1 NTFS\dvd 33\clé issam\site cisco\cisco\cisco.goffinet.org\s2\dia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 NTFS\dvd 33\clé issam\site cisco\cisco\cisco.goffinet.org\s2\diag1.gif"/>
                    <pic:cNvPicPr>
                      <a:picLocks noChangeAspect="1" noChangeArrowheads="1"/>
                    </pic:cNvPicPr>
                  </pic:nvPicPr>
                  <pic:blipFill>
                    <a:blip r:embed="rId7"/>
                    <a:srcRect/>
                    <a:stretch>
                      <a:fillRect/>
                    </a:stretch>
                  </pic:blipFill>
                  <pic:spPr bwMode="auto">
                    <a:xfrm>
                      <a:off x="0" y="0"/>
                      <a:ext cx="4000500" cy="3590925"/>
                    </a:xfrm>
                    <a:prstGeom prst="rect">
                      <a:avLst/>
                    </a:prstGeom>
                    <a:noFill/>
                    <a:ln w="9525">
                      <a:noFill/>
                      <a:miter lim="800000"/>
                      <a:headEnd/>
                      <a:tailEnd/>
                    </a:ln>
                  </pic:spPr>
                </pic:pic>
              </a:graphicData>
            </a:graphic>
          </wp:inline>
        </w:drawing>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Bruxelles#show ip route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Codes: C - connected, S - static, I - IGRP, R - RIP, M - mobile, B - BGP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D - EIGRP, EX - EIGRP external, O - OSPF, IA - OSPF inter area</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de-DE"/>
        </w:rPr>
        <w:t>N1 - OSPF NSSA external type 1, N2 - OSPF NSSA external type 2</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de-DE"/>
        </w:rPr>
      </w:pPr>
      <w:r w:rsidRPr="00735819">
        <w:rPr>
          <w:rFonts w:ascii="Times New Roman" w:eastAsia="Times New Roman" w:hAnsi="Times New Roman" w:cs="Times New Roman"/>
          <w:sz w:val="24"/>
          <w:szCs w:val="24"/>
          <w:lang w:val="de-DE"/>
        </w:rPr>
        <w:t>E1 - OSPF external type 1, E2 - OSPF external type 2, E - EGP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lang w:val="en-GB"/>
        </w:rPr>
        <w:t>i - IS-IS, L1 - IS-IS level-1, L2 - IS-IS level-2, ia - IS-IS inter area</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 - candidate default, U - per-user static route, o - ODR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P - periodic downloaded static route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Gateway of last resort is not set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200.200.200.0/27 is subnetted, 6 subnets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R 200.200.200.192 [120/1] via 200.200.200.158, 00:00:25, Serial0/0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[120/1] via 200.200.200.190, 00:00:26, Serial0/1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C 200.200.200.128 is directly connected, Serial0/0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C 200.200.200.160 is directly connected, Serial0/1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nl-NL"/>
        </w:rPr>
      </w:pPr>
      <w:r w:rsidRPr="00735819">
        <w:rPr>
          <w:rFonts w:ascii="Times New Roman" w:eastAsia="Times New Roman" w:hAnsi="Times New Roman" w:cs="Times New Roman"/>
          <w:sz w:val="24"/>
          <w:szCs w:val="24"/>
          <w:lang w:val="nl-NL"/>
        </w:rPr>
        <w:t>R 200.200.200.64 [120/1] via 200.200.200.158, 00:00:25, Serial0/0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nl-NL"/>
        </w:rPr>
      </w:pPr>
      <w:r w:rsidRPr="00735819">
        <w:rPr>
          <w:rFonts w:ascii="Times New Roman" w:eastAsia="Times New Roman" w:hAnsi="Times New Roman" w:cs="Times New Roman"/>
          <w:sz w:val="24"/>
          <w:szCs w:val="24"/>
          <w:lang w:val="nl-NL"/>
        </w:rPr>
        <w:t>R 200.200.200.96 [120/1] via 200.200.200.190, 00:00:26, Serial0/1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C 200.200.200.32 is directly connected, Ethernet0/0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r w:rsidRPr="00735819">
        <w:rPr>
          <w:rFonts w:ascii="Times New Roman" w:eastAsia="Times New Roman" w:hAnsi="Times New Roman" w:cs="Times New Roman"/>
          <w:sz w:val="24"/>
          <w:szCs w:val="24"/>
          <w:lang w:val="en-GB"/>
        </w:rPr>
        <w:t>Où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Colonne 1 : type de protocole de routage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Colonne 2 : réseau de destination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Colonne 3 : distance administrative / valeur de la métrique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Colonne 4 : joignable par telle prochaine interface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Colonne 5 : âge de la route apprise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Colonne 6 : interface de sortie du routeur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Par contre, on vérifiera les paramètres de routage sur le routeur en regardant le fichier de configuration ou de manière plus dynamique par la commande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ip protocols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Par exemple, pour IGRP activé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#show ip protocols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Routing Protocol is "igrp 109"</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Sending updates every 90 seconds, next due in 44 seconds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Invalid after 270 seconds, hold down 280, flushed after 630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Outgoing update filter list for all interfaces is not set</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Incoming update filter list for all interfaces is not set</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Default networks flagged in outgoing updates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Default networks accepted from incoming updates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IGRP metric weight K1=1, K2=0, K3=1, K4=0, K5=0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IGRP maximum hopcount 100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IGRP maximum metric variance 1</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Redistributing: igrp 109</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Routing for Networks: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198.92.72.0</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Routing Information Sources: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Gateway Distance Last Update</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198.92.72.18 100 0:56:41</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198.92.72.19 100 6d19</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198.92.72.22 100 0:55:41</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198.92.72.20 100 0:01:04</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198.92.72.30 100 0:01:29</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Distance: (default is 100)</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rPr>
      </w:pPr>
      <w:r w:rsidRPr="00735819">
        <w:rPr>
          <w:rFonts w:ascii="Times New Roman" w:eastAsia="Times New Roman" w:hAnsi="Times New Roman" w:cs="Times New Roman"/>
          <w:b/>
          <w:bCs/>
          <w:sz w:val="27"/>
          <w:szCs w:val="27"/>
        </w:rPr>
        <w:t>4.4. Connectivité</w:t>
      </w:r>
    </w:p>
    <w:p w:rsidR="00735819" w:rsidRPr="00735819" w:rsidRDefault="00735819" w:rsidP="00735819">
      <w:pPr>
        <w:spacing w:before="100" w:beforeAutospacing="1" w:after="100" w:afterAutospacing="1" w:line="240" w:lineRule="auto"/>
        <w:outlineLvl w:val="3"/>
        <w:rPr>
          <w:rFonts w:ascii="Times New Roman" w:eastAsia="Times New Roman" w:hAnsi="Times New Roman" w:cs="Times New Roman"/>
          <w:b/>
          <w:bCs/>
          <w:sz w:val="24"/>
          <w:szCs w:val="24"/>
        </w:rPr>
      </w:pPr>
      <w:r w:rsidRPr="00735819">
        <w:rPr>
          <w:rFonts w:ascii="Times New Roman" w:eastAsia="Times New Roman" w:hAnsi="Times New Roman" w:cs="Times New Roman"/>
          <w:b/>
          <w:bCs/>
          <w:sz w:val="24"/>
          <w:szCs w:val="24"/>
        </w:rPr>
        <w:lastRenderedPageBreak/>
        <w:t>4.4.1. Ping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commande Ping (Packet InterNet Groper) est une méthode très utile pour vérifier la connectivité. Elle utilise deux messages ICMP (Internet Control Message Protocol), des ICMP Echo Requests et des ICMP Echo Replies pour déterminer quun hôte distant est joignable. Cette commande mesure également le temps pris pour recevoir un Echo Reply.</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commande ping envoie dabord un Echo Request à une adresse IP et attend une réponse. Le ping est satisfaisant seulement si l</w:t>
      </w:r>
      <w:r w:rsidRPr="00735819">
        <w:rPr>
          <w:rFonts w:ascii="Times New Roman" w:eastAsia="Times New Roman" w:hAnsi="Times New Roman" w:cs="Times New Roman"/>
          <w:b/>
          <w:bCs/>
          <w:sz w:val="24"/>
          <w:szCs w:val="24"/>
        </w:rPr>
        <w:t>Echo Request</w:t>
      </w:r>
      <w:r w:rsidRPr="00735819">
        <w:rPr>
          <w:rFonts w:ascii="Times New Roman" w:eastAsia="Times New Roman" w:hAnsi="Times New Roman" w:cs="Times New Roman"/>
          <w:sz w:val="24"/>
          <w:szCs w:val="24"/>
        </w:rPr>
        <w:t xml:space="preserve"> arrive à destination et si la destination est capable de renvoyer un </w:t>
      </w:r>
      <w:r w:rsidRPr="00735819">
        <w:rPr>
          <w:rFonts w:ascii="Times New Roman" w:eastAsia="Times New Roman" w:hAnsi="Times New Roman" w:cs="Times New Roman"/>
          <w:b/>
          <w:bCs/>
          <w:sz w:val="24"/>
          <w:szCs w:val="24"/>
        </w:rPr>
        <w:t>Echo Reply</w:t>
      </w:r>
      <w:r w:rsidRPr="00735819">
        <w:rPr>
          <w:rFonts w:ascii="Times New Roman" w:eastAsia="Times New Roman" w:hAnsi="Times New Roman" w:cs="Times New Roman"/>
          <w:sz w:val="24"/>
          <w:szCs w:val="24"/>
        </w:rPr>
        <w:t xml:space="preserve"> à la source du ping avec un intervalle de temps prédéfini.</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pageBreakBefore/>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Voici un ping standard dans un IOS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&gt;ping 192.168.1.1</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Type escape sequence to abort.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Sending 5, 100-byte ICMP Echos to 192.168.1.1, timeout is 2 seconds: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Success rate is 100 percent (5/5), round-trip min/avg/max = 28/31/32 ms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3"/>
        <w:rPr>
          <w:rFonts w:ascii="Times New Roman" w:eastAsia="Times New Roman" w:hAnsi="Times New Roman" w:cs="Times New Roman"/>
          <w:b/>
          <w:bCs/>
          <w:sz w:val="24"/>
          <w:szCs w:val="24"/>
        </w:rPr>
      </w:pPr>
      <w:r w:rsidRPr="00735819">
        <w:rPr>
          <w:rFonts w:ascii="Times New Roman" w:eastAsia="Times New Roman" w:hAnsi="Times New Roman" w:cs="Times New Roman"/>
          <w:b/>
          <w:bCs/>
          <w:sz w:val="24"/>
          <w:szCs w:val="24"/>
        </w:rPr>
        <w:t>4.4.2. Le ping étendu</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Quand la commande normale ping est envoyée dun routeur, ladresse source est celle de linterface qui est utilisée pour sortir. Avec la commande étendue ping, on peut construire plus précisément sa requête Echo ICMP (notamment spécifier ladresse IP source). Lappel à la commande étendue se fait en tapant ping suivi dun retour chariot. La commande posera une série de question auxquelles il faudra répondre. Les réponses par défaut saccusent par un retour chariot.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#ping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tbl>
      <w:tblPr>
        <w:tblW w:w="9225" w:type="dxa"/>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4022"/>
        <w:gridCol w:w="5203"/>
      </w:tblGrid>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Question</w:t>
            </w:r>
          </w:p>
        </w:tc>
        <w:tc>
          <w:tcPr>
            <w:tcW w:w="5085" w:type="dxa"/>
            <w:tcBorders>
              <w:top w:val="outset" w:sz="6" w:space="0" w:color="000000"/>
              <w:left w:val="outset" w:sz="6" w:space="0" w:color="000000"/>
              <w:bottom w:val="outset" w:sz="6" w:space="0" w:color="000000"/>
              <w:right w:val="outset" w:sz="6" w:space="0" w:color="000000"/>
            </w:tcBorders>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Description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Protocol [ip]:</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Protocole routé suporté : appletalk, clns, ip, novell, apollo, vines, decnet, or xns. Par défaut, ip.</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Target IP address:</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Adresse IP de destination ou nom dhôte à vérifier. Par défaut, rien.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Repeat count [5]:</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Nombre de paquets qui seront envoyés à ladresse de destination. Par défaut, 5.</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Datagram size [100]:</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Taille du paquet en octets. Par défaut, 100 octets.</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Timeout in seconds [2]:</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Intervalle de Timeout. Par défaut, 2 secondes. Le ping est déclaré satisfaisant seulement si lEcho Reply est reçu endéans cet intervalle.</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Extended commands [n]:</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Demande si lon veut utiliser des commandes supplémentaires. Par défaut, non.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Source address or interface:</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Adresse source ou interface (avec une syntaxe correcte).</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Type of service [0]:</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Spécifie le le « type of service » (ToS). Par défaut, 0.</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Set DF bit in IP header? [no]:</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Spécifie si le bit « Don't Fragment » (DF) est activé ou pas. Utile pour spécifier le plus petit MTU dans un trajet. Par défaut, non.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Validate reply data? [no]:</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Spécifie sil y aura validation ou non des données de réponse. Par défaut, non.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Data pattern [0xABCD]</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Spécifie le modèle de donnée. Utile pour diagnostiquer des problèmes de trames ou dhorloge sur des lignes sérielles. Par défaut, 0xABCD.</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Loose, Strict, Record, Timestamp, Verbose[none]:</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Options den-têtes IP. Par défaut, non.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Sweep range of sizes [n]:</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Permet de faire varier la taille des paquets décho envoyés. Par défaut, non.</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Chaque « ! » signifie la réception dune réponse. </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Chaque « . » signifie que les requêtes ICMP nont pas reçu de réponse avant le temps requis.</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UUUUU</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Chaque « U » signifie quun paquet « destination inaccessible » a été recu.</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MMMMM</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Chaque « M » correspond à limpossibilité de fragmenter les paquets</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Chaque « ? » correspond à des paquets inconnus reçus</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&amp;&amp;&amp;&amp;&amp;</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Chaque « &amp; » signifie que la durée de vie des paquets est dépassée</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Success rate is 100 percent</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Pourcentage des paquets pour lesquels le routeur a reçu une réponse. En dessous de 80 % est habituellement considéré comme problématique.</w:t>
            </w:r>
          </w:p>
        </w:tc>
      </w:tr>
      <w:tr w:rsidR="00735819" w:rsidRPr="00735819" w:rsidTr="00735819">
        <w:trPr>
          <w:tblCellSpacing w:w="0" w:type="dxa"/>
        </w:trPr>
        <w:tc>
          <w:tcPr>
            <w:tcW w:w="393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round-trip min/avg/max = 1/2/4 ms</w:t>
            </w:r>
          </w:p>
        </w:tc>
        <w:tc>
          <w:tcPr>
            <w:tcW w:w="50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Temps de trajet de retour (Round-trip travel time intervals) pour les réponses (minumum/moyenne/maximum)</w:t>
            </w:r>
          </w:p>
        </w:tc>
      </w:tr>
    </w:tbl>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3"/>
        <w:rPr>
          <w:rFonts w:ascii="Times New Roman" w:eastAsia="Times New Roman" w:hAnsi="Times New Roman" w:cs="Times New Roman"/>
          <w:b/>
          <w:bCs/>
          <w:sz w:val="24"/>
          <w:szCs w:val="24"/>
        </w:rPr>
      </w:pPr>
      <w:r w:rsidRPr="00735819">
        <w:rPr>
          <w:rFonts w:ascii="Times New Roman" w:eastAsia="Times New Roman" w:hAnsi="Times New Roman" w:cs="Times New Roman"/>
          <w:b/>
          <w:bCs/>
          <w:sz w:val="24"/>
          <w:szCs w:val="24"/>
        </w:rPr>
        <w:t>4.4.3. Traceroute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commande traceroute permet de voir les différents sauts quempruntent les paquets à un moment donné. Par exemple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Router1#</w:t>
      </w:r>
      <w:r w:rsidRPr="00735819">
        <w:rPr>
          <w:rFonts w:ascii="Times New Roman" w:eastAsia="Times New Roman" w:hAnsi="Times New Roman" w:cs="Times New Roman"/>
          <w:b/>
          <w:bCs/>
          <w:sz w:val="24"/>
          <w:szCs w:val="24"/>
        </w:rPr>
        <w:t>traceroute 34.0.0.4</w:t>
      </w: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Type escape sequence to abort.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Tracing the route to 34.0.0.4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1 12.0.0.2 4 msec 4 msec 4 msec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2 23.0.0.3 20 msec 16 msec 16 msec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3 34.0.0.4 16 msec * 16 msec</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Comme pour la commande ping, on peut utiliser la commande traceroute en mode étendu (commande seule suivie dun retour chariot).</w:t>
      </w:r>
    </w:p>
    <w:p w:rsidR="00735819" w:rsidRPr="00735819" w:rsidRDefault="00735819" w:rsidP="00B02830">
      <w:pPr>
        <w:spacing w:before="100" w:beforeAutospacing="1" w:after="100" w:afterAutospacing="1" w:line="240" w:lineRule="auto"/>
        <w:outlineLvl w:val="2"/>
        <w:rPr>
          <w:rFonts w:ascii="Times New Roman" w:eastAsia="Times New Roman" w:hAnsi="Times New Roman" w:cs="Times New Roman"/>
          <w:sz w:val="24"/>
          <w:szCs w:val="24"/>
        </w:rPr>
      </w:pPr>
      <w:r w:rsidRPr="00735819">
        <w:rPr>
          <w:rFonts w:ascii="Times New Roman" w:eastAsia="Times New Roman" w:hAnsi="Times New Roman" w:cs="Times New Roman"/>
          <w:b/>
          <w:bCs/>
          <w:sz w:val="27"/>
          <w:szCs w:val="27"/>
        </w:rPr>
        <w:t>4.5. Problèmes communs</w:t>
      </w:r>
    </w:p>
    <w:p w:rsidR="00735819" w:rsidRPr="00735819" w:rsidRDefault="00735819" w:rsidP="0073581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un protocole de routage non activé, </w:t>
      </w:r>
    </w:p>
    <w:p w:rsidR="00735819" w:rsidRPr="00735819" w:rsidRDefault="00735819" w:rsidP="0073581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un protocole de routage activé mais incorrectement configuré, </w:t>
      </w:r>
    </w:p>
    <w:p w:rsidR="00735819" w:rsidRPr="00735819" w:rsidRDefault="00735819" w:rsidP="0073581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adresses IP incorrectes ou absentes, </w:t>
      </w:r>
    </w:p>
    <w:p w:rsidR="00735819" w:rsidRPr="00735819" w:rsidRDefault="00735819" w:rsidP="0073581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des masques de sous-réseau incorrects, </w:t>
      </w:r>
    </w:p>
    <w:p w:rsidR="00735819" w:rsidRPr="00735819" w:rsidRDefault="00735819" w:rsidP="0073581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des liens DNS-IP incorrects</w:t>
      </w:r>
    </w:p>
    <w:p w:rsidR="00735819" w:rsidRPr="00735819" w:rsidRDefault="00735819" w:rsidP="0073581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Une passerelle par défaut non configuré sur lhôte disant (pas de retour possible)</w:t>
      </w: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rPr>
      </w:pPr>
      <w:r w:rsidRPr="00735819">
        <w:rPr>
          <w:rFonts w:ascii="Times New Roman" w:eastAsia="Times New Roman" w:hAnsi="Times New Roman" w:cs="Times New Roman"/>
          <w:b/>
          <w:bCs/>
          <w:sz w:val="36"/>
          <w:szCs w:val="36"/>
        </w:rPr>
        <w:t>5. Vérifications de la couche 4-7</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Les vérifications de couche 7 sopèrent en établissant des requêtes à partir dun client approprié vers le service demandé. Pour ne citer que les services les plus courant :</w:t>
      </w:r>
    </w:p>
    <w:p w:rsidR="00735819" w:rsidRPr="00735819" w:rsidRDefault="00735819" w:rsidP="00735819">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un navigateur internet pour HTTP</w:t>
      </w:r>
    </w:p>
    <w:p w:rsidR="00735819" w:rsidRPr="00735819" w:rsidRDefault="00735819" w:rsidP="00735819">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commande telnet (IOS et OS PC) pour TELNET</w:t>
      </w:r>
    </w:p>
    <w:p w:rsidR="00735819" w:rsidRPr="00735819" w:rsidRDefault="00735819" w:rsidP="00735819">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la commande ftp (OS PC) pour FTP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Il va de soi que ce type de diagnostic permet aussi détablir létat des ports ouverts ou filtrés (Liste daccès ACL).</w:t>
      </w: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lang w:val="en-GB"/>
        </w:rPr>
      </w:pPr>
      <w:r w:rsidRPr="00735819">
        <w:rPr>
          <w:rFonts w:ascii="Times New Roman" w:eastAsia="Times New Roman" w:hAnsi="Times New Roman" w:cs="Times New Roman"/>
          <w:b/>
          <w:bCs/>
          <w:sz w:val="36"/>
          <w:szCs w:val="36"/>
          <w:lang w:val="en-GB"/>
        </w:rPr>
        <w:t>6. Debug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en-GB"/>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 xml:space="preserve">La commande debug donne des messages de diagnostic sur des processus mis en uvre sur le routeur. En production, il faut prendre garde dactiver ce type de méthode car elle peut prendre beaucoup de ressources. Avant dactiver un quelconque débogage, il convient de vérifier les ressources restantes du routeur avec la commande </w:t>
      </w:r>
      <w:r w:rsidRPr="00735819">
        <w:rPr>
          <w:rFonts w:ascii="Courier New" w:eastAsia="Times New Roman" w:hAnsi="Courier New" w:cs="Courier New"/>
          <w:b/>
          <w:bCs/>
          <w:sz w:val="20"/>
          <w:lang w:val="fr-BE"/>
        </w:rPr>
        <w:t>show process cpu</w:t>
      </w:r>
      <w:r w:rsidRPr="00735819">
        <w:rPr>
          <w:rFonts w:ascii="Times New Roman" w:eastAsia="Times New Roman" w:hAnsi="Times New Roman" w:cs="Times New Roman"/>
          <w:sz w:val="24"/>
          <w:szCs w:val="24"/>
          <w:lang w:val="fr-BE"/>
        </w:rPr>
        <w:t xml:space="preserve"> en mode privilège.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lastRenderedPageBreak/>
        <w:t xml:space="preserve">Aussi, par défaut ces informations apparaîtront sur la console, ce qui est particulièrement inconfortable. Il est possible de désactiver cet affichage et, même de les envoyer sur un serveur approprié Syslog (voir </w:t>
      </w:r>
      <w:r w:rsidRPr="00735819">
        <w:rPr>
          <w:rFonts w:ascii="Times New Roman" w:eastAsia="Times New Roman" w:hAnsi="Times New Roman" w:cs="Times New Roman"/>
          <w:i/>
          <w:iCs/>
          <w:sz w:val="24"/>
          <w:szCs w:val="24"/>
          <w:lang w:val="fr-BE"/>
        </w:rPr>
        <w:t>infra</w:t>
      </w:r>
      <w:r w:rsidRPr="00735819">
        <w:rPr>
          <w:rFonts w:ascii="Times New Roman" w:eastAsia="Times New Roman" w:hAnsi="Times New Roman" w:cs="Times New Roman"/>
          <w:sz w:val="24"/>
          <w:szCs w:val="24"/>
          <w:lang w:val="fr-BE"/>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On ne présentera pas ici le détail des commandes ainsi que leur interprétation.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lang w:val="fr-BE"/>
        </w:rPr>
      </w:pPr>
      <w:r w:rsidRPr="00735819">
        <w:rPr>
          <w:rFonts w:ascii="Times New Roman" w:eastAsia="Times New Roman" w:hAnsi="Times New Roman" w:cs="Times New Roman"/>
          <w:b/>
          <w:bCs/>
          <w:sz w:val="27"/>
          <w:szCs w:val="27"/>
          <w:lang w:val="fr-BE"/>
        </w:rPr>
        <w:t>6.1. Débogage du routage.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 xml:space="preserve">Il peut être utile de voir les informations de routage qui sont envoyées et reçues par le routeur.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Pour Rip,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#debug ip rip</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Pour IGRP,</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#debug igrp events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#debug igrp events</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lang w:val="fr-BE"/>
        </w:rPr>
      </w:pPr>
      <w:r w:rsidRPr="00735819">
        <w:rPr>
          <w:rFonts w:ascii="Times New Roman" w:eastAsia="Times New Roman" w:hAnsi="Times New Roman" w:cs="Times New Roman"/>
          <w:b/>
          <w:bCs/>
          <w:sz w:val="27"/>
          <w:szCs w:val="27"/>
          <w:lang w:val="fr-BE"/>
        </w:rPr>
        <w:t>6.2. Débogage du ping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On verra ici lorigine, la destination et la nature des paquets ICMP envoyés et reçus.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#debug ip packet</w:t>
      </w: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lang w:val="fr-BE"/>
        </w:rPr>
      </w:pPr>
      <w:r w:rsidRPr="00735819">
        <w:rPr>
          <w:rFonts w:ascii="Times New Roman" w:eastAsia="Times New Roman" w:hAnsi="Times New Roman" w:cs="Times New Roman"/>
          <w:b/>
          <w:bCs/>
          <w:sz w:val="27"/>
          <w:szCs w:val="27"/>
          <w:lang w:val="fr-BE"/>
        </w:rPr>
        <w:t>6.3. Désactivation du débogage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 xml:space="preserve">On peut désactiver un </w:t>
      </w:r>
      <w:r w:rsidRPr="00735819">
        <w:rPr>
          <w:rFonts w:ascii="Times New Roman" w:eastAsia="Times New Roman" w:hAnsi="Times New Roman" w:cs="Times New Roman"/>
          <w:i/>
          <w:iCs/>
          <w:sz w:val="24"/>
          <w:szCs w:val="24"/>
          <w:lang w:val="fr-BE"/>
        </w:rPr>
        <w:t>debug</w:t>
      </w:r>
      <w:r w:rsidRPr="00735819">
        <w:rPr>
          <w:rFonts w:ascii="Times New Roman" w:eastAsia="Times New Roman" w:hAnsi="Times New Roman" w:cs="Times New Roman"/>
          <w:sz w:val="24"/>
          <w:szCs w:val="24"/>
          <w:lang w:val="fr-BE"/>
        </w:rPr>
        <w:t xml:space="preserve"> par la négation (</w:t>
      </w:r>
      <w:r w:rsidRPr="00735819">
        <w:rPr>
          <w:rFonts w:ascii="Courier New" w:eastAsia="Times New Roman" w:hAnsi="Courier New" w:cs="Courier New"/>
          <w:b/>
          <w:bCs/>
          <w:sz w:val="20"/>
          <w:lang w:val="fr-BE"/>
        </w:rPr>
        <w:t>no</w:t>
      </w:r>
      <w:r w:rsidRPr="00735819">
        <w:rPr>
          <w:rFonts w:ascii="Times New Roman" w:eastAsia="Times New Roman" w:hAnsi="Times New Roman" w:cs="Times New Roman"/>
          <w:sz w:val="24"/>
          <w:szCs w:val="24"/>
          <w:lang w:val="fr-BE"/>
        </w:rPr>
        <w:t>). On peut également désactiver tout débogage par les commandes suivantes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#undebug all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Ou,</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#no debug all</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outlineLvl w:val="2"/>
        <w:rPr>
          <w:rFonts w:ascii="Times New Roman" w:eastAsia="Times New Roman" w:hAnsi="Times New Roman" w:cs="Times New Roman"/>
          <w:b/>
          <w:bCs/>
          <w:sz w:val="27"/>
          <w:szCs w:val="27"/>
          <w:lang w:val="fr-BE"/>
        </w:rPr>
      </w:pPr>
      <w:r w:rsidRPr="00735819">
        <w:rPr>
          <w:rFonts w:ascii="Times New Roman" w:eastAsia="Times New Roman" w:hAnsi="Times New Roman" w:cs="Times New Roman"/>
          <w:b/>
          <w:bCs/>
          <w:sz w:val="27"/>
          <w:szCs w:val="27"/>
          <w:lang w:val="fr-BE"/>
        </w:rPr>
        <w:t>6.4. Débogage hors console.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Voici un exemple de manipulation pour visualiser les informations de débogage après coup sur la console. Au préalable, il sagit de vérifier si le routeur a suffisamment mémoire pour accepter le stockage des logs par </w:t>
      </w:r>
      <w:r w:rsidRPr="00735819">
        <w:rPr>
          <w:rFonts w:ascii="Times New Roman" w:eastAsia="Times New Roman" w:hAnsi="Times New Roman" w:cs="Times New Roman"/>
          <w:b/>
          <w:bCs/>
          <w:sz w:val="24"/>
          <w:szCs w:val="24"/>
        </w:rPr>
        <w:t>show process memory</w:t>
      </w:r>
      <w:r w:rsidRPr="00735819">
        <w:rPr>
          <w:rFonts w:ascii="Times New Roman" w:eastAsia="Times New Roman" w:hAnsi="Times New Roman" w:cs="Times New Roman"/>
          <w:sz w:val="24"/>
          <w:szCs w:val="24"/>
        </w:rPr>
        <w:t>.</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w:t>
      </w:r>
      <w:r w:rsidRPr="00735819">
        <w:rPr>
          <w:rFonts w:ascii="Times New Roman" w:eastAsia="Times New Roman" w:hAnsi="Times New Roman" w:cs="Times New Roman"/>
          <w:b/>
          <w:bCs/>
          <w:sz w:val="24"/>
          <w:szCs w:val="24"/>
        </w:rPr>
        <w:t>configure terminal</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Router(config)#</w:t>
      </w:r>
      <w:r w:rsidRPr="00735819">
        <w:rPr>
          <w:rFonts w:ascii="Times New Roman" w:eastAsia="Times New Roman" w:hAnsi="Times New Roman" w:cs="Times New Roman"/>
          <w:b/>
          <w:bCs/>
          <w:sz w:val="24"/>
          <w:szCs w:val="24"/>
        </w:rPr>
        <w:t>no logging console</w:t>
      </w: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Router(config)#</w:t>
      </w:r>
      <w:r w:rsidRPr="00735819">
        <w:rPr>
          <w:rFonts w:ascii="Times New Roman" w:eastAsia="Times New Roman" w:hAnsi="Times New Roman" w:cs="Times New Roman"/>
          <w:b/>
          <w:bCs/>
          <w:sz w:val="24"/>
          <w:szCs w:val="24"/>
        </w:rPr>
        <w:t>logging buffered 5000</w:t>
      </w: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Router(config)#^Z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w:t>
      </w:r>
      <w:r w:rsidRPr="00735819">
        <w:rPr>
          <w:rFonts w:ascii="Times New Roman" w:eastAsia="Times New Roman" w:hAnsi="Times New Roman" w:cs="Times New Roman"/>
          <w:b/>
          <w:bCs/>
          <w:sz w:val="24"/>
          <w:szCs w:val="24"/>
        </w:rPr>
        <w:t>debug ip packet</w:t>
      </w: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IP packet debugging is on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w:t>
      </w:r>
      <w:r w:rsidRPr="00735819">
        <w:rPr>
          <w:rFonts w:ascii="Times New Roman" w:eastAsia="Times New Roman" w:hAnsi="Times New Roman" w:cs="Times New Roman"/>
          <w:b/>
          <w:bCs/>
          <w:sz w:val="24"/>
          <w:szCs w:val="24"/>
        </w:rPr>
        <w:t>ping 12.0.0.1</w:t>
      </w: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Type escape sequence to abort.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Sending 5, 100-byte ICMP Echos to 12.0.0.1, timeout is 2 seconds: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Success rate is 100 percent (5/5), round-trip min/avg/max = 36/36/37 ms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w:t>
      </w:r>
      <w:r w:rsidRPr="00735819">
        <w:rPr>
          <w:rFonts w:ascii="Times New Roman" w:eastAsia="Times New Roman" w:hAnsi="Times New Roman" w:cs="Times New Roman"/>
          <w:b/>
          <w:bCs/>
          <w:sz w:val="24"/>
          <w:szCs w:val="24"/>
        </w:rPr>
        <w:t xml:space="preserve">undebug all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All possible debugging has been turned off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Router#</w:t>
      </w:r>
      <w:r w:rsidRPr="00735819">
        <w:rPr>
          <w:rFonts w:ascii="Times New Roman" w:eastAsia="Times New Roman" w:hAnsi="Times New Roman" w:cs="Times New Roman"/>
          <w:b/>
          <w:bCs/>
          <w:sz w:val="24"/>
          <w:szCs w:val="24"/>
        </w:rPr>
        <w:t>show log</w:t>
      </w:r>
      <w:r w:rsidRPr="00735819">
        <w:rPr>
          <w:rFonts w:ascii="Times New Roman" w:eastAsia="Times New Roman" w:hAnsi="Times New Roman" w:cs="Times New Roman"/>
          <w:sz w:val="24"/>
          <w:szCs w:val="24"/>
        </w:rPr>
        <w:t xml:space="preserve">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Syslog logging: enabled (0 messages dropped, 0 flushes, 0 overruns)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lastRenderedPageBreak/>
        <w:t xml:space="preserve">Console logging: disabled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Monitor logging: level debugging, 0 messages logged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Buffer logging: level debugging, 61 messages logged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Trap logging: level informational, 59 message lines logged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Log Buffer (5000 bytes):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1w0d: IP: s=34.0.0.4 (local), d=12.0.0.1 (Serial0/0), Len 100, sending </w:t>
      </w: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1w0d: IP: s=12.0.0.1 (Serial0/0), d=34.0.0.4 (Serial0/0), Len 100, rcvd 3</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r w:rsidRPr="00735819">
        <w:rPr>
          <w:rFonts w:ascii="Times New Roman" w:eastAsia="Times New Roman" w:hAnsi="Times New Roman" w:cs="Times New Roman"/>
          <w:sz w:val="24"/>
          <w:szCs w:val="24"/>
        </w:rPr>
        <w:t xml:space="preserve">Pour envoyer les log de debogage sur un serveur Syslog, on utilise la commande </w:t>
      </w:r>
      <w:r w:rsidRPr="00735819">
        <w:rPr>
          <w:rFonts w:ascii="Courier New" w:eastAsia="Times New Roman" w:hAnsi="Courier New" w:cs="Courier New"/>
          <w:b/>
          <w:bCs/>
          <w:sz w:val="20"/>
        </w:rPr>
        <w:t>logging</w:t>
      </w:r>
      <w:r w:rsidRPr="00735819">
        <w:rPr>
          <w:rFonts w:ascii="Times New Roman" w:eastAsia="Times New Roman" w:hAnsi="Times New Roman" w:cs="Times New Roman"/>
          <w:sz w:val="24"/>
          <w:szCs w:val="24"/>
        </w:rPr>
        <w:t xml:space="preserve"> suivie de ladresse IP du serveur.</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lang w:val="fr-BE"/>
        </w:rPr>
      </w:pPr>
      <w:r w:rsidRPr="00735819">
        <w:rPr>
          <w:rFonts w:ascii="Times New Roman" w:eastAsia="Times New Roman" w:hAnsi="Times New Roman" w:cs="Times New Roman"/>
          <w:b/>
          <w:bCs/>
          <w:sz w:val="36"/>
          <w:szCs w:val="36"/>
          <w:lang w:val="fr-BE"/>
        </w:rPr>
        <w:t>7. Autres diagnostics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Pour vérifier la valeur du registre de démarrage, on appliquera la commande</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version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Pour visualiser le contenu de la startup-config située en NVRAM, autrement dit, pour constater lenregistrement dune configuration, on utilisera les commandes :</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startup-config</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r w:rsidRPr="00735819">
        <w:rPr>
          <w:rFonts w:ascii="Times New Roman" w:eastAsia="Times New Roman" w:hAnsi="Times New Roman" w:cs="Times New Roman"/>
          <w:sz w:val="24"/>
          <w:szCs w:val="24"/>
          <w:lang w:val="fr-BE"/>
        </w:rPr>
        <w:t>Ou,</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ind w:left="709"/>
        <w:rPr>
          <w:rFonts w:ascii="Times New Roman" w:eastAsia="Times New Roman" w:hAnsi="Times New Roman" w:cs="Times New Roman"/>
          <w:sz w:val="24"/>
          <w:szCs w:val="24"/>
        </w:rPr>
      </w:pPr>
      <w:r w:rsidRPr="00735819">
        <w:rPr>
          <w:rFonts w:ascii="Times New Roman" w:eastAsia="Times New Roman" w:hAnsi="Times New Roman" w:cs="Times New Roman"/>
          <w:b/>
          <w:bCs/>
          <w:sz w:val="24"/>
          <w:szCs w:val="24"/>
        </w:rPr>
        <w:t>#show configuration</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lang w:val="fr-BE"/>
        </w:rPr>
      </w:pPr>
    </w:p>
    <w:p w:rsidR="00735819" w:rsidRPr="00735819" w:rsidRDefault="00735819" w:rsidP="00735819">
      <w:pPr>
        <w:spacing w:before="100" w:beforeAutospacing="1" w:after="100" w:afterAutospacing="1" w:line="240" w:lineRule="auto"/>
        <w:outlineLvl w:val="1"/>
        <w:rPr>
          <w:rFonts w:ascii="Times New Roman" w:eastAsia="Times New Roman" w:hAnsi="Times New Roman" w:cs="Times New Roman"/>
          <w:b/>
          <w:bCs/>
          <w:sz w:val="36"/>
          <w:szCs w:val="36"/>
        </w:rPr>
      </w:pPr>
      <w:r w:rsidRPr="00735819">
        <w:rPr>
          <w:rFonts w:ascii="Times New Roman" w:eastAsia="Times New Roman" w:hAnsi="Times New Roman" w:cs="Times New Roman"/>
          <w:b/>
          <w:bCs/>
          <w:sz w:val="36"/>
          <w:szCs w:val="36"/>
        </w:rPr>
        <w:t>8. Liste des commandes</w:t>
      </w:r>
    </w:p>
    <w:p w:rsidR="00735819" w:rsidRPr="00735819" w:rsidRDefault="00735819" w:rsidP="00735819">
      <w:pPr>
        <w:spacing w:before="100" w:beforeAutospacing="1" w:after="100" w:afterAutospacing="1" w:line="240" w:lineRule="auto"/>
        <w:rPr>
          <w:rFonts w:ascii="Times New Roman" w:eastAsia="Times New Roman" w:hAnsi="Times New Roman" w:cs="Times New Roman"/>
          <w:sz w:val="24"/>
          <w:szCs w:val="24"/>
        </w:rPr>
      </w:pP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interfaces [</w:t>
      </w:r>
      <w:r w:rsidRPr="00735819">
        <w:rPr>
          <w:rFonts w:ascii="Courier New" w:eastAsia="Times New Roman" w:hAnsi="Courier New" w:cs="Courier New"/>
          <w:i/>
          <w:iCs/>
          <w:sz w:val="20"/>
        </w:rPr>
        <w:t>type number</w:t>
      </w:r>
      <w:r w:rsidRPr="00735819">
        <w:rPr>
          <w:rFonts w:ascii="Courier New" w:eastAsia="Times New Roman" w:hAnsi="Courier New" w:cs="Courier New"/>
          <w:sz w:val="20"/>
        </w:rPr>
        <w:t>]</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ip interface[</w:t>
      </w:r>
      <w:r w:rsidRPr="00735819">
        <w:rPr>
          <w:rFonts w:ascii="Courier New" w:eastAsia="Times New Roman" w:hAnsi="Courier New" w:cs="Courier New"/>
          <w:i/>
          <w:iCs/>
          <w:sz w:val="20"/>
        </w:rPr>
        <w:t>type number</w:t>
      </w:r>
      <w:r w:rsidRPr="00735819">
        <w:rPr>
          <w:rFonts w:ascii="Courier New" w:eastAsia="Times New Roman" w:hAnsi="Courier New" w:cs="Courier New"/>
          <w:sz w:val="20"/>
        </w:rPr>
        <w:t>]</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ip interface brief</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protocols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running-config</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controllers [</w:t>
      </w:r>
      <w:r w:rsidRPr="00735819">
        <w:rPr>
          <w:rFonts w:ascii="Courier New" w:eastAsia="Times New Roman" w:hAnsi="Courier New" w:cs="Courier New"/>
          <w:i/>
          <w:iCs/>
          <w:sz w:val="20"/>
        </w:rPr>
        <w:t>type number</w:t>
      </w:r>
      <w:r w:rsidRPr="00735819">
        <w:rPr>
          <w:rFonts w:ascii="Courier New" w:eastAsia="Times New Roman" w:hAnsi="Courier New" w:cs="Courier New"/>
          <w:sz w:val="20"/>
        </w:rPr>
        <w:t>]</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(config)#cdp run</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(config-if)#cdp enable</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(config)#cdp timer </w:t>
      </w:r>
      <w:r w:rsidRPr="00735819">
        <w:rPr>
          <w:rFonts w:ascii="Courier New" w:eastAsia="Times New Roman" w:hAnsi="Courier New" w:cs="Courier New"/>
          <w:i/>
          <w:iCs/>
          <w:sz w:val="20"/>
        </w:rPr>
        <w:t>seconds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(config)#cdp holdtime </w:t>
      </w:r>
      <w:r w:rsidRPr="00735819">
        <w:rPr>
          <w:rFonts w:ascii="Courier New" w:eastAsia="Times New Roman" w:hAnsi="Courier New" w:cs="Courier New"/>
          <w:i/>
          <w:iCs/>
          <w:sz w:val="20"/>
        </w:rPr>
        <w:t>seconds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#clear cdp counters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#clear cdp table</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cdp</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#show cdp entry </w:t>
      </w:r>
      <w:r w:rsidRPr="00735819">
        <w:rPr>
          <w:rFonts w:ascii="Courier New" w:eastAsia="Times New Roman" w:hAnsi="Courier New" w:cs="Courier New"/>
          <w:i/>
          <w:iCs/>
          <w:sz w:val="20"/>
        </w:rPr>
        <w:t>entry-name</w:t>
      </w:r>
      <w:r w:rsidRPr="00735819">
        <w:rPr>
          <w:rFonts w:ascii="Courier New" w:eastAsia="Times New Roman" w:hAnsi="Courier New" w:cs="Courier New"/>
          <w:sz w:val="20"/>
        </w:rPr>
        <w:t xml:space="preserve"> [protocol|version]</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#show cdp interface [type </w:t>
      </w:r>
      <w:r w:rsidRPr="00735819">
        <w:rPr>
          <w:rFonts w:ascii="Courier New" w:eastAsia="Times New Roman" w:hAnsi="Courier New" w:cs="Courier New"/>
          <w:i/>
          <w:iCs/>
          <w:sz w:val="20"/>
        </w:rPr>
        <w:t>number</w:t>
      </w:r>
      <w:r w:rsidRPr="00735819">
        <w:rPr>
          <w:rFonts w:ascii="Courier New" w:eastAsia="Times New Roman" w:hAnsi="Courier New" w:cs="Courier New"/>
          <w:sz w:val="20"/>
        </w:rPr>
        <w:t>]</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cdp neighbors [</w:t>
      </w:r>
      <w:r w:rsidRPr="00735819">
        <w:rPr>
          <w:rFonts w:ascii="Courier New" w:eastAsia="Times New Roman" w:hAnsi="Courier New" w:cs="Courier New"/>
          <w:i/>
          <w:iCs/>
          <w:sz w:val="20"/>
        </w:rPr>
        <w:t>type number</w:t>
      </w:r>
      <w:r w:rsidRPr="00735819">
        <w:rPr>
          <w:rFonts w:ascii="Courier New" w:eastAsia="Times New Roman" w:hAnsi="Courier New" w:cs="Courier New"/>
          <w:sz w:val="20"/>
        </w:rPr>
        <w:t>] [detail]</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cdp traffic</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ip route</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ip protocols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&gt;ping ip_address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#ping [ip_address]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&gt;traceroute ip_address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#traceroute [ip_address]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process cpu</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#debug ip rip</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#debug igrp events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#debug ip packet</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#undebug all</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#no debug all</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process memory</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(config)#logging console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(config)#logging buffered </w:t>
      </w:r>
      <w:r w:rsidRPr="00735819">
        <w:rPr>
          <w:rFonts w:ascii="Courier New" w:eastAsia="Times New Roman" w:hAnsi="Courier New" w:cs="Courier New"/>
          <w:i/>
          <w:iCs/>
          <w:sz w:val="20"/>
        </w:rPr>
        <w:t>value_in_bytes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#show log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 xml:space="preserve">(config)#logging </w:t>
      </w:r>
      <w:r w:rsidRPr="00735819">
        <w:rPr>
          <w:rFonts w:ascii="Courier New" w:eastAsia="Times New Roman" w:hAnsi="Courier New" w:cs="Courier New"/>
          <w:i/>
          <w:iCs/>
          <w:sz w:val="20"/>
        </w:rPr>
        <w:t>ip_address</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version</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startup-config</w:t>
      </w:r>
      <w:r w:rsidRPr="00735819">
        <w:rPr>
          <w:rFonts w:ascii="Times New Roman" w:eastAsia="Times New Roman" w:hAnsi="Times New Roman" w:cs="Times New Roman"/>
          <w:sz w:val="24"/>
          <w:szCs w:val="24"/>
        </w:rPr>
        <w:t xml:space="preserve"> </w:t>
      </w:r>
    </w:p>
    <w:p w:rsidR="00735819" w:rsidRPr="00735819" w:rsidRDefault="00735819" w:rsidP="00735819">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35819">
        <w:rPr>
          <w:rFonts w:ascii="Courier New" w:eastAsia="Times New Roman" w:hAnsi="Courier New" w:cs="Courier New"/>
          <w:sz w:val="20"/>
        </w:rPr>
        <w:t>#show configuration</w:t>
      </w:r>
      <w:r w:rsidRPr="00735819">
        <w:rPr>
          <w:rFonts w:ascii="Times New Roman" w:eastAsia="Times New Roman" w:hAnsi="Times New Roman" w:cs="Times New Roman"/>
          <w:sz w:val="24"/>
          <w:szCs w:val="24"/>
        </w:rPr>
        <w:t xml:space="preserve"> </w:t>
      </w:r>
    </w:p>
    <w:p w:rsidR="00735819" w:rsidRPr="00735819" w:rsidRDefault="00735819" w:rsidP="00735819">
      <w:pPr>
        <w:spacing w:after="0" w:line="240" w:lineRule="auto"/>
        <w:rPr>
          <w:rFonts w:ascii="Times New Roman" w:eastAsia="Times New Roman" w:hAnsi="Times New Roman" w:cs="Times New Roman"/>
          <w:sz w:val="24"/>
          <w:szCs w:val="24"/>
        </w:rPr>
      </w:pPr>
    </w:p>
    <w:p w:rsidR="00476463" w:rsidRDefault="00476463"/>
    <w:sectPr w:rsidR="00476463" w:rsidSect="00AD73D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9C7" w:rsidRDefault="005519C7" w:rsidP="00B02830">
      <w:pPr>
        <w:spacing w:after="0" w:line="240" w:lineRule="auto"/>
      </w:pPr>
      <w:r>
        <w:separator/>
      </w:r>
    </w:p>
  </w:endnote>
  <w:endnote w:type="continuationSeparator" w:id="1">
    <w:p w:rsidR="005519C7" w:rsidRDefault="005519C7" w:rsidP="00B028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204"/>
      <w:docPartObj>
        <w:docPartGallery w:val="Page Numbers (Bottom of Page)"/>
        <w:docPartUnique/>
      </w:docPartObj>
    </w:sdtPr>
    <w:sdtContent>
      <w:p w:rsidR="00B02830" w:rsidRDefault="00B02830">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3073"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3073">
                <w:txbxContent>
                  <w:p w:rsidR="00B02830" w:rsidRDefault="00B02830">
                    <w:pPr>
                      <w:jc w:val="center"/>
                    </w:pPr>
                    <w:fldSimple w:instr=" PAGE    \* MERGEFORMAT ">
                      <w:r w:rsidRPr="00B02830">
                        <w:rPr>
                          <w:noProof/>
                          <w:sz w:val="16"/>
                          <w:szCs w:val="16"/>
                        </w:rPr>
                        <w:t>23</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9C7" w:rsidRDefault="005519C7" w:rsidP="00B02830">
      <w:pPr>
        <w:spacing w:after="0" w:line="240" w:lineRule="auto"/>
      </w:pPr>
      <w:r>
        <w:separator/>
      </w:r>
    </w:p>
  </w:footnote>
  <w:footnote w:type="continuationSeparator" w:id="1">
    <w:p w:rsidR="005519C7" w:rsidRDefault="005519C7" w:rsidP="00B028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3B4B097367784E96802C126A7E12381D"/>
      </w:placeholder>
      <w:dataBinding w:prefixMappings="xmlns:ns0='http://schemas.openxmlformats.org/package/2006/metadata/core-properties' xmlns:ns1='http://purl.org/dc/elements/1.1/'" w:xpath="/ns0:coreProperties[1]/ns1:title[1]" w:storeItemID="{6C3C8BC8-F283-45AE-878A-BAB7291924A1}"/>
      <w:text/>
    </w:sdtPr>
    <w:sdtContent>
      <w:p w:rsidR="00B02830" w:rsidRDefault="00B02830">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Méthodes de diagnostic</w:t>
        </w:r>
      </w:p>
    </w:sdtContent>
  </w:sdt>
  <w:p w:rsidR="00B02830" w:rsidRDefault="00B0283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E13EC"/>
    <w:multiLevelType w:val="multilevel"/>
    <w:tmpl w:val="E5905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BD3C2C"/>
    <w:multiLevelType w:val="multilevel"/>
    <w:tmpl w:val="47BC5C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F435FE"/>
    <w:multiLevelType w:val="multilevel"/>
    <w:tmpl w:val="025E1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6D10A2"/>
    <w:multiLevelType w:val="multilevel"/>
    <w:tmpl w:val="DDD0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6132BA"/>
    <w:multiLevelType w:val="multilevel"/>
    <w:tmpl w:val="99AE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CF74F9"/>
    <w:multiLevelType w:val="multilevel"/>
    <w:tmpl w:val="AAB6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F53A67"/>
    <w:multiLevelType w:val="multilevel"/>
    <w:tmpl w:val="A432C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useFELayout/>
  </w:compat>
  <w:rsids>
    <w:rsidRoot w:val="00735819"/>
    <w:rsid w:val="00476463"/>
    <w:rsid w:val="005519C7"/>
    <w:rsid w:val="00735819"/>
    <w:rsid w:val="00AD73D7"/>
    <w:rsid w:val="00B0283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3D7"/>
  </w:style>
  <w:style w:type="paragraph" w:styleId="Titre2">
    <w:name w:val="heading 2"/>
    <w:basedOn w:val="Normal"/>
    <w:link w:val="Titre2Car"/>
    <w:uiPriority w:val="9"/>
    <w:qFormat/>
    <w:rsid w:val="007358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7358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73581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3581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73581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735819"/>
    <w:rPr>
      <w:rFonts w:ascii="Times New Roman" w:eastAsia="Times New Roman" w:hAnsi="Times New Roman" w:cs="Times New Roman"/>
      <w:b/>
      <w:bCs/>
      <w:sz w:val="24"/>
      <w:szCs w:val="24"/>
    </w:rPr>
  </w:style>
  <w:style w:type="paragraph" w:customStyle="1" w:styleId="documentdescription">
    <w:name w:val="documentdescription"/>
    <w:basedOn w:val="Normal"/>
    <w:rsid w:val="0073581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735819"/>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semiHidden/>
    <w:unhideWhenUsed/>
    <w:rsid w:val="00735819"/>
    <w:rPr>
      <w:color w:val="0000FF"/>
      <w:u w:val="single"/>
    </w:rPr>
  </w:style>
  <w:style w:type="character" w:styleId="MachinecrireHTML">
    <w:name w:val="HTML Typewriter"/>
    <w:basedOn w:val="Policepardfaut"/>
    <w:uiPriority w:val="99"/>
    <w:semiHidden/>
    <w:unhideWhenUsed/>
    <w:rsid w:val="00735819"/>
    <w:rPr>
      <w:rFonts w:ascii="Courier New" w:eastAsia="Times New Roman" w:hAnsi="Courier New" w:cs="Courier New"/>
      <w:sz w:val="20"/>
      <w:szCs w:val="20"/>
    </w:rPr>
  </w:style>
  <w:style w:type="paragraph" w:styleId="En-tte">
    <w:name w:val="header"/>
    <w:basedOn w:val="Normal"/>
    <w:link w:val="En-tteCar"/>
    <w:uiPriority w:val="99"/>
    <w:unhideWhenUsed/>
    <w:rsid w:val="00B02830"/>
    <w:pPr>
      <w:tabs>
        <w:tab w:val="center" w:pos="4536"/>
        <w:tab w:val="right" w:pos="9072"/>
      </w:tabs>
      <w:spacing w:after="0" w:line="240" w:lineRule="auto"/>
    </w:pPr>
  </w:style>
  <w:style w:type="character" w:customStyle="1" w:styleId="En-tteCar">
    <w:name w:val="En-tête Car"/>
    <w:basedOn w:val="Policepardfaut"/>
    <w:link w:val="En-tte"/>
    <w:uiPriority w:val="99"/>
    <w:rsid w:val="00B02830"/>
  </w:style>
  <w:style w:type="paragraph" w:styleId="Pieddepage">
    <w:name w:val="footer"/>
    <w:basedOn w:val="Normal"/>
    <w:link w:val="PieddepageCar"/>
    <w:uiPriority w:val="99"/>
    <w:semiHidden/>
    <w:unhideWhenUsed/>
    <w:rsid w:val="00B0283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02830"/>
  </w:style>
  <w:style w:type="paragraph" w:styleId="Textedebulles">
    <w:name w:val="Balloon Text"/>
    <w:basedOn w:val="Normal"/>
    <w:link w:val="TextedebullesCar"/>
    <w:uiPriority w:val="99"/>
    <w:semiHidden/>
    <w:unhideWhenUsed/>
    <w:rsid w:val="00B0283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28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3001743">
      <w:bodyDiv w:val="1"/>
      <w:marLeft w:val="0"/>
      <w:marRight w:val="0"/>
      <w:marTop w:val="0"/>
      <w:marBottom w:val="0"/>
      <w:divBdr>
        <w:top w:val="none" w:sz="0" w:space="0" w:color="auto"/>
        <w:left w:val="none" w:sz="0" w:space="0" w:color="auto"/>
        <w:bottom w:val="none" w:sz="0" w:space="0" w:color="auto"/>
        <w:right w:val="none" w:sz="0" w:space="0" w:color="auto"/>
      </w:divBdr>
      <w:divsChild>
        <w:div w:id="1009674216">
          <w:marLeft w:val="0"/>
          <w:marRight w:val="0"/>
          <w:marTop w:val="0"/>
          <w:marBottom w:val="0"/>
          <w:divBdr>
            <w:top w:val="none" w:sz="0" w:space="0" w:color="auto"/>
            <w:left w:val="none" w:sz="0" w:space="0" w:color="auto"/>
            <w:bottom w:val="none" w:sz="0" w:space="0" w:color="auto"/>
            <w:right w:val="none" w:sz="0" w:space="0" w:color="auto"/>
          </w:divBdr>
          <w:divsChild>
            <w:div w:id="743529283">
              <w:marLeft w:val="0"/>
              <w:marRight w:val="0"/>
              <w:marTop w:val="0"/>
              <w:marBottom w:val="0"/>
              <w:divBdr>
                <w:top w:val="none" w:sz="0" w:space="0" w:color="auto"/>
                <w:left w:val="none" w:sz="0" w:space="0" w:color="auto"/>
                <w:bottom w:val="none" w:sz="0" w:space="0" w:color="auto"/>
                <w:right w:val="none" w:sz="0" w:space="0" w:color="auto"/>
              </w:divBdr>
              <w:divsChild>
                <w:div w:id="956988219">
                  <w:marLeft w:val="0"/>
                  <w:marRight w:val="0"/>
                  <w:marTop w:val="0"/>
                  <w:marBottom w:val="0"/>
                  <w:divBdr>
                    <w:top w:val="none" w:sz="0" w:space="0" w:color="auto"/>
                    <w:left w:val="none" w:sz="0" w:space="0" w:color="auto"/>
                    <w:bottom w:val="none" w:sz="0" w:space="0" w:color="auto"/>
                    <w:right w:val="none" w:sz="0" w:space="0" w:color="auto"/>
                  </w:divBdr>
                  <w:divsChild>
                    <w:div w:id="61271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B4B097367784E96802C126A7E12381D"/>
        <w:category>
          <w:name w:val="Général"/>
          <w:gallery w:val="placeholder"/>
        </w:category>
        <w:types>
          <w:type w:val="bbPlcHdr"/>
        </w:types>
        <w:behaviors>
          <w:behavior w:val="content"/>
        </w:behaviors>
        <w:guid w:val="{9C0F65B0-82D1-4350-9B22-BCB0C1C90225}"/>
      </w:docPartPr>
      <w:docPartBody>
        <w:p w:rsidR="00000000" w:rsidRDefault="001B209E" w:rsidP="001B209E">
          <w:pPr>
            <w:pStyle w:val="3B4B097367784E96802C126A7E12381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B209E"/>
    <w:rsid w:val="001B209E"/>
    <w:rsid w:val="00F1542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B4B097367784E96802C126A7E12381D">
    <w:name w:val="3B4B097367784E96802C126A7E12381D"/>
    <w:rsid w:val="001B209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3392</Words>
  <Characters>18659</Characters>
  <Application>Microsoft Office Word</Application>
  <DocSecurity>0</DocSecurity>
  <Lines>155</Lines>
  <Paragraphs>44</Paragraphs>
  <ScaleCrop>false</ScaleCrop>
  <Company>Unicornis</Company>
  <LinksUpToDate>false</LinksUpToDate>
  <CharactersWithSpaces>22007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Méthodes de diagnostic</dc:title>
  <dc:subject/>
  <dc:creator>Unicornis</dc:creator>
  <cp:keywords/>
  <dc:description/>
  <cp:lastModifiedBy>Unicornis</cp:lastModifiedBy>
  <cp:revision>3</cp:revision>
  <dcterms:created xsi:type="dcterms:W3CDTF">2011-03-22T22:39:00Z</dcterms:created>
  <dcterms:modified xsi:type="dcterms:W3CDTF">2011-03-23T07:17:00Z</dcterms:modified>
</cp:coreProperties>
</file>