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51" w:rsidRPr="008F4636" w:rsidRDefault="008D3F51" w:rsidP="00296B1D">
      <w:pPr>
        <w:jc w:val="both"/>
        <w:rPr>
          <w:sz w:val="24"/>
          <w:szCs w:val="24"/>
        </w:rPr>
      </w:pPr>
    </w:p>
    <w:tbl>
      <w:tblPr>
        <w:tblW w:w="8558" w:type="dxa"/>
        <w:tblInd w:w="708" w:type="dxa"/>
        <w:tblBorders>
          <w:bottom w:val="single" w:sz="4" w:space="0" w:color="auto"/>
        </w:tblBorders>
        <w:tblCellMar>
          <w:left w:w="70" w:type="dxa"/>
          <w:right w:w="70" w:type="dxa"/>
        </w:tblCellMar>
        <w:tblLook w:val="0000" w:firstRow="0" w:lastRow="0" w:firstColumn="0" w:lastColumn="0" w:noHBand="0" w:noVBand="0"/>
      </w:tblPr>
      <w:tblGrid>
        <w:gridCol w:w="2229"/>
        <w:gridCol w:w="6329"/>
      </w:tblGrid>
      <w:tr w:rsidR="008D3F51" w:rsidRPr="008F4636" w:rsidTr="00ED618B">
        <w:trPr>
          <w:trHeight w:val="1202"/>
        </w:trPr>
        <w:tc>
          <w:tcPr>
            <w:tcW w:w="2229" w:type="dxa"/>
            <w:tcBorders>
              <w:top w:val="nil"/>
              <w:left w:val="nil"/>
              <w:bottom w:val="nil"/>
              <w:right w:val="nil"/>
            </w:tcBorders>
          </w:tcPr>
          <w:p w:rsidR="008D3F51" w:rsidRPr="008F4636" w:rsidRDefault="008D3F51" w:rsidP="00296B1D">
            <w:pPr>
              <w:jc w:val="both"/>
              <w:rPr>
                <w:rFonts w:ascii="Arial" w:hAnsi="Arial" w:cs="Arial"/>
                <w:i/>
                <w:sz w:val="24"/>
                <w:szCs w:val="24"/>
              </w:rPr>
            </w:pPr>
            <w:r w:rsidRPr="008F4636">
              <w:rPr>
                <w:rFonts w:ascii="Arial" w:hAnsi="Arial" w:cs="Arial"/>
                <w:i/>
                <w:noProof/>
                <w:sz w:val="24"/>
                <w:szCs w:val="24"/>
                <w:lang w:eastAsia="fr-FR"/>
              </w:rPr>
              <mc:AlternateContent>
                <mc:Choice Requires="wps">
                  <w:drawing>
                    <wp:anchor distT="0" distB="0" distL="114300" distR="114300" simplePos="0" relativeHeight="251659264" behindDoc="0" locked="0" layoutInCell="1" allowOverlap="1" wp14:anchorId="6CA697E5" wp14:editId="4E1E2400">
                      <wp:simplePos x="0" y="0"/>
                      <wp:positionH relativeFrom="column">
                        <wp:posOffset>754380</wp:posOffset>
                      </wp:positionH>
                      <wp:positionV relativeFrom="paragraph">
                        <wp:posOffset>677545</wp:posOffset>
                      </wp:positionV>
                      <wp:extent cx="5130165" cy="665480"/>
                      <wp:effectExtent l="0" t="0" r="0" b="127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D20" w:rsidRPr="008F49FE" w:rsidRDefault="00FE2D20" w:rsidP="008D3F51">
                                  <w:pPr>
                                    <w:pStyle w:val="Titre4"/>
                                    <w:jc w:val="center"/>
                                    <w:rPr>
                                      <w:rFonts w:ascii="Arial" w:hAnsi="Arial" w:cs="Arial"/>
                                      <w:sz w:val="24"/>
                                      <w:szCs w:val="24"/>
                                    </w:rPr>
                                  </w:pPr>
                                  <w:r w:rsidRPr="008F49FE">
                                    <w:rPr>
                                      <w:rFonts w:ascii="Arial" w:hAnsi="Arial" w:cs="Arial"/>
                                      <w:sz w:val="24"/>
                                      <w:szCs w:val="24"/>
                                    </w:rPr>
                                    <w:t>Office de la Formation Professionnelle</w:t>
                                  </w:r>
                                </w:p>
                                <w:p w:rsidR="00FE2D20" w:rsidRDefault="00FE2D20" w:rsidP="008D3F51">
                                  <w:pPr>
                                    <w:ind w:left="2124" w:firstLine="708"/>
                                  </w:pPr>
                                  <w:proofErr w:type="gramStart"/>
                                  <w:r w:rsidRPr="008F49FE">
                                    <w:rPr>
                                      <w:rFonts w:ascii="Arial" w:hAnsi="Arial" w:cs="Arial"/>
                                      <w:b/>
                                      <w:bCs/>
                                    </w:rPr>
                                    <w:t>et</w:t>
                                  </w:r>
                                  <w:proofErr w:type="gramEnd"/>
                                  <w:r w:rsidRPr="008F49FE">
                                    <w:rPr>
                                      <w:rFonts w:ascii="Arial" w:hAnsi="Arial" w:cs="Arial"/>
                                      <w:b/>
                                      <w:bCs/>
                                    </w:rPr>
                                    <w:t xml:space="preserve"> de la Promotion du Travail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697E5" id="_x0000_t202" coordsize="21600,21600" o:spt="202" path="m,l,21600r21600,l21600,xe">
                      <v:stroke joinstyle="miter"/>
                      <v:path gradientshapeok="t" o:connecttype="rect"/>
                    </v:shapetype>
                    <v:shape id="Zone de texte 13" o:spid="_x0000_s1026" type="#_x0000_t202" style="position:absolute;left:0;text-align:left;margin-left:59.4pt;margin-top:53.35pt;width:403.9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lywQIAAMAFAAAOAAAAZHJzL2Uyb0RvYy54bWysVE1vnDAQvVfqf7B8J8DGsIDCVsmyVJXS&#10;DyntpTcvmMUq2NT2LptW/e8dm/1KcqmickC2Z/xm3szz3Lzb9x3aMaW5FDkOrwKMmKhkzcUmx9++&#10;ll6CkTZU1LSTguX4kWn8bvH2zc04ZGwmW9nVTCEAETobhxy3xgyZ7+uqZT3VV3JgAoyNVD01sFUb&#10;v1Z0BPS+82dBEPujVPWgZMW0htNiMuKFw28aVpnPTaOZQV2OITfj/sr91/bvL25otlF0aHl1SIO+&#10;IouecgFBT1AFNRRtFX8B1fNKSS0bc1XJ3pdNwyvmOACbMHjG5qGlA3NcoDh6OJVJ/z/Y6tPui0K8&#10;ht5dYyRoDz36Dp1CNUOG7Q1DcA5FGgedge/DAN5mfyf3cMER1sO9rH5oJOSypWLDbpWSY8toDUmG&#10;9qZ/cXXC0RZkPX6UNQSjWyMd0L5Rva0g1AQBOjTr8dQgSARVcBiF10EYRxhVYIvjiCSugz7NjrcH&#10;pc17JntkFzlWIACHTnf32thsaHZ0scGELHnXORF04skBOE4nEBuuWpvNwvX0dxqkq2SVEI/M4pVH&#10;gqLwbssl8eIynEfFdbFcFuEfGzckWcvrmgkb5qivkPxb/w5Kn5RxUpiWHa8tnE1Jq8162Sm0o6Dv&#10;0n2u5mA5u/lP03BFAC7PKIUzEtzNUq+Mk7lHShJ56TxIvCBM79I4ICkpyqeU7jnIZHq5EOC1lNCY&#10;4zSaRZOYzkk/4xa47yU3mvXcwATpeJ/j5OREMyvBlahdaw3l3bS+KIVN/1wKaPex0U6wVqOTWs1+&#10;vQcUq+K1rB9BukqCskCfMPZg0Ur1C6MRRkiO9c8tVQyj7oMA+achIXbmuA2J5jPYqEvL+tJCRQVQ&#10;OTYYTculmebUdlB800Kk6cEJeQtPpuFOzeesDg8NxoQjdRhpdg5d7p3XefAu/gIAAP//AwBQSwME&#10;FAAGAAgAAAAhAAoXjITeAAAACwEAAA8AAABkcnMvZG93bnJldi54bWxMj8FuwjAQRO9I/QdrK/UG&#10;diKgkMZBVVGvrUpbJG4mXpKo8TqKDUn/vsup3Ga0o9k3+WZ0rbhgHxpPGpKZAoFUettQpeHr83W6&#10;AhGiIWtaT6jhFwNsirtJbjLrB/rAyy5WgksoZEZDHWOXSRnKGp0JM98h8e3ke2ci276StjcDl7tW&#10;pkotpTMN8YfadPhSY/mzOzsN32+nw36u3qutW3SDH5Ukt5ZaP9yPz08gIo7xPwxXfEaHgpmO/kw2&#10;iJZ9smL0yEItH0FwYp1exVFDmiQLkEUubzcUfwAAAP//AwBQSwECLQAUAAYACAAAACEAtoM4kv4A&#10;AADhAQAAEwAAAAAAAAAAAAAAAAAAAAAAW0NvbnRlbnRfVHlwZXNdLnhtbFBLAQItABQABgAIAAAA&#10;IQA4/SH/1gAAAJQBAAALAAAAAAAAAAAAAAAAAC8BAABfcmVscy8ucmVsc1BLAQItABQABgAIAAAA&#10;IQBEbrlywQIAAMAFAAAOAAAAAAAAAAAAAAAAAC4CAABkcnMvZTJvRG9jLnhtbFBLAQItABQABgAI&#10;AAAAIQAKF4yE3gAAAAsBAAAPAAAAAAAAAAAAAAAAABsFAABkcnMvZG93bnJldi54bWxQSwUGAAAA&#10;AAQABADzAAAAJgYAAAAA&#10;" filled="f" stroked="f">
                      <v:textbox>
                        <w:txbxContent>
                          <w:p w:rsidR="00FE2D20" w:rsidRPr="008F49FE" w:rsidRDefault="00FE2D20" w:rsidP="008D3F51">
                            <w:pPr>
                              <w:pStyle w:val="Titre4"/>
                              <w:jc w:val="center"/>
                              <w:rPr>
                                <w:rFonts w:ascii="Arial" w:hAnsi="Arial" w:cs="Arial"/>
                                <w:sz w:val="24"/>
                                <w:szCs w:val="24"/>
                              </w:rPr>
                            </w:pPr>
                            <w:r w:rsidRPr="008F49FE">
                              <w:rPr>
                                <w:rFonts w:ascii="Arial" w:hAnsi="Arial" w:cs="Arial"/>
                                <w:sz w:val="24"/>
                                <w:szCs w:val="24"/>
                              </w:rPr>
                              <w:t>Office de la Formation Professionnelle</w:t>
                            </w:r>
                          </w:p>
                          <w:p w:rsidR="00FE2D20" w:rsidRDefault="00FE2D20" w:rsidP="008D3F51">
                            <w:pPr>
                              <w:ind w:left="2124" w:firstLine="708"/>
                            </w:pPr>
                            <w:proofErr w:type="gramStart"/>
                            <w:r w:rsidRPr="008F49FE">
                              <w:rPr>
                                <w:rFonts w:ascii="Arial" w:hAnsi="Arial" w:cs="Arial"/>
                                <w:b/>
                                <w:bCs/>
                              </w:rPr>
                              <w:t>et</w:t>
                            </w:r>
                            <w:proofErr w:type="gramEnd"/>
                            <w:r w:rsidRPr="008F49FE">
                              <w:rPr>
                                <w:rFonts w:ascii="Arial" w:hAnsi="Arial" w:cs="Arial"/>
                                <w:b/>
                                <w:bCs/>
                              </w:rPr>
                              <w:t xml:space="preserve"> de la Promotion du Travail</w:t>
                            </w:r>
                          </w:p>
                        </w:txbxContent>
                      </v:textbox>
                    </v:shape>
                  </w:pict>
                </mc:Fallback>
              </mc:AlternateContent>
            </w:r>
            <w:r w:rsidRPr="008F4636">
              <w:rPr>
                <w:rFonts w:ascii="Arial" w:hAnsi="Arial" w:cs="Arial"/>
                <w:sz w:val="24"/>
                <w:szCs w:val="24"/>
              </w:rPr>
              <w:object w:dxaOrig="30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44.25pt" o:ole="" fillcolor="window">
                  <v:imagedata r:id="rId5" o:title=""/>
                </v:shape>
                <o:OLEObject Type="Embed" ProgID="MSPhotoEd.3" ShapeID="_x0000_i1025" DrawAspect="Content" ObjectID="_1527580331" r:id="rId6"/>
              </w:object>
            </w:r>
          </w:p>
          <w:p w:rsidR="008D3F51" w:rsidRPr="008F4636" w:rsidRDefault="008D3F51" w:rsidP="00296B1D">
            <w:pPr>
              <w:jc w:val="both"/>
              <w:rPr>
                <w:rFonts w:ascii="Arial" w:hAnsi="Arial" w:cs="Arial"/>
                <w:i/>
                <w:sz w:val="24"/>
                <w:szCs w:val="24"/>
              </w:rPr>
            </w:pPr>
            <w:r w:rsidRPr="008F4636">
              <w:rPr>
                <w:rFonts w:ascii="Arial" w:hAnsi="Arial" w:cs="Arial"/>
                <w:i/>
                <w:sz w:val="24"/>
                <w:szCs w:val="24"/>
              </w:rPr>
              <w:t xml:space="preserve">      </w:t>
            </w:r>
            <w:r w:rsidRPr="008F4636">
              <w:rPr>
                <w:rFonts w:ascii="Arial" w:hAnsi="Arial" w:cs="Arial"/>
                <w:b/>
                <w:sz w:val="24"/>
                <w:szCs w:val="24"/>
              </w:rPr>
              <w:t>OFPPT</w:t>
            </w:r>
          </w:p>
        </w:tc>
        <w:tc>
          <w:tcPr>
            <w:tcW w:w="6329" w:type="dxa"/>
            <w:tcBorders>
              <w:top w:val="nil"/>
              <w:left w:val="nil"/>
              <w:bottom w:val="nil"/>
              <w:right w:val="nil"/>
            </w:tcBorders>
          </w:tcPr>
          <w:p w:rsidR="008D3F51" w:rsidRPr="008F4636" w:rsidRDefault="008D3F51" w:rsidP="00296B1D">
            <w:pPr>
              <w:jc w:val="both"/>
              <w:rPr>
                <w:rFonts w:ascii="Arial" w:hAnsi="Arial" w:cs="Arial"/>
                <w:b/>
                <w:sz w:val="24"/>
                <w:szCs w:val="24"/>
              </w:rPr>
            </w:pPr>
          </w:p>
          <w:p w:rsidR="008D3F51" w:rsidRPr="008F4636" w:rsidRDefault="008D3F51" w:rsidP="00296B1D">
            <w:pPr>
              <w:jc w:val="both"/>
              <w:rPr>
                <w:rFonts w:ascii="Arial" w:hAnsi="Arial" w:cs="Arial"/>
                <w:b/>
                <w:sz w:val="24"/>
                <w:szCs w:val="24"/>
              </w:rPr>
            </w:pPr>
            <w:r w:rsidRPr="008F4636">
              <w:rPr>
                <w:rFonts w:ascii="Arial" w:hAnsi="Arial" w:cs="Arial"/>
                <w:b/>
                <w:noProof/>
                <w:sz w:val="24"/>
                <w:szCs w:val="24"/>
                <w:lang w:eastAsia="fr-FR"/>
              </w:rPr>
              <w:drawing>
                <wp:anchor distT="0" distB="0" distL="114300" distR="114300" simplePos="0" relativeHeight="251658240" behindDoc="0" locked="0" layoutInCell="1" allowOverlap="1" wp14:anchorId="7557FEEB" wp14:editId="4BDB854A">
                  <wp:simplePos x="0" y="0"/>
                  <wp:positionH relativeFrom="column">
                    <wp:posOffset>610199</wp:posOffset>
                  </wp:positionH>
                  <wp:positionV relativeFrom="paragraph">
                    <wp:posOffset>125514</wp:posOffset>
                  </wp:positionV>
                  <wp:extent cx="2706897" cy="370936"/>
                  <wp:effectExtent l="1905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2706897" cy="370936"/>
                          </a:xfrm>
                          <a:prstGeom prst="rect">
                            <a:avLst/>
                          </a:prstGeom>
                          <a:noFill/>
                          <a:ln w="9525">
                            <a:noFill/>
                            <a:miter lim="800000"/>
                            <a:headEnd/>
                            <a:tailEnd/>
                          </a:ln>
                        </pic:spPr>
                      </pic:pic>
                    </a:graphicData>
                  </a:graphic>
                </wp:anchor>
              </w:drawing>
            </w:r>
          </w:p>
        </w:tc>
      </w:tr>
      <w:tr w:rsidR="008D3F51" w:rsidRPr="008F4636" w:rsidTr="00ED618B">
        <w:trPr>
          <w:trHeight w:val="834"/>
        </w:trPr>
        <w:tc>
          <w:tcPr>
            <w:tcW w:w="2229" w:type="dxa"/>
            <w:tcBorders>
              <w:top w:val="nil"/>
              <w:left w:val="nil"/>
              <w:bottom w:val="nil"/>
              <w:right w:val="nil"/>
            </w:tcBorders>
          </w:tcPr>
          <w:p w:rsidR="008D3F51" w:rsidRPr="008F4636" w:rsidRDefault="008D3F51" w:rsidP="00296B1D">
            <w:pPr>
              <w:jc w:val="both"/>
              <w:rPr>
                <w:rFonts w:ascii="Arial" w:hAnsi="Arial" w:cs="Arial"/>
                <w:i/>
                <w:sz w:val="24"/>
                <w:szCs w:val="24"/>
              </w:rPr>
            </w:pPr>
          </w:p>
        </w:tc>
        <w:tc>
          <w:tcPr>
            <w:tcW w:w="6329" w:type="dxa"/>
            <w:tcBorders>
              <w:top w:val="nil"/>
              <w:left w:val="nil"/>
              <w:bottom w:val="nil"/>
              <w:right w:val="nil"/>
            </w:tcBorders>
          </w:tcPr>
          <w:p w:rsidR="008D3F51" w:rsidRPr="008F4636" w:rsidRDefault="008D3F51" w:rsidP="00296B1D">
            <w:pPr>
              <w:jc w:val="both"/>
              <w:rPr>
                <w:rFonts w:ascii="Arial" w:hAnsi="Arial" w:cs="Arial"/>
                <w:b/>
                <w:sz w:val="24"/>
                <w:szCs w:val="24"/>
              </w:rPr>
            </w:pPr>
          </w:p>
        </w:tc>
      </w:tr>
    </w:tbl>
    <w:p w:rsidR="008D3F51" w:rsidRPr="008F4636" w:rsidRDefault="008D3F51" w:rsidP="00296B1D">
      <w:pPr>
        <w:ind w:left="458"/>
        <w:jc w:val="both"/>
        <w:rPr>
          <w:rFonts w:ascii="Arial" w:hAnsi="Arial" w:cs="Arial"/>
          <w:b/>
          <w:iCs/>
          <w:sz w:val="24"/>
          <w:szCs w:val="24"/>
        </w:rPr>
      </w:pPr>
      <w:r w:rsidRPr="008F4636">
        <w:rPr>
          <w:noProof/>
          <w:sz w:val="24"/>
          <w:szCs w:val="24"/>
          <w:lang w:eastAsia="fr-FR"/>
        </w:rPr>
        <mc:AlternateContent>
          <mc:Choice Requires="wps">
            <w:drawing>
              <wp:anchor distT="0" distB="0" distL="114300" distR="114300" simplePos="0" relativeHeight="251657216" behindDoc="0" locked="0" layoutInCell="1" allowOverlap="1" wp14:anchorId="3F9554E7" wp14:editId="5EE706C5">
                <wp:simplePos x="0" y="0"/>
                <wp:positionH relativeFrom="column">
                  <wp:posOffset>457200</wp:posOffset>
                </wp:positionH>
                <wp:positionV relativeFrom="paragraph">
                  <wp:posOffset>280035</wp:posOffset>
                </wp:positionV>
                <wp:extent cx="5029200" cy="728980"/>
                <wp:effectExtent l="0" t="0" r="19050" b="1397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28980"/>
                        </a:xfrm>
                        <a:prstGeom prst="rect">
                          <a:avLst/>
                        </a:prstGeom>
                        <a:solidFill>
                          <a:srgbClr val="FFFFFF"/>
                        </a:solidFill>
                        <a:ln w="9525">
                          <a:solidFill>
                            <a:srgbClr val="000000"/>
                          </a:solidFill>
                          <a:miter lim="800000"/>
                          <a:headEnd/>
                          <a:tailEnd/>
                        </a:ln>
                      </wps:spPr>
                      <wps:txbx>
                        <w:txbxContent>
                          <w:p w:rsidR="00FE2D20" w:rsidRDefault="00FE2D20" w:rsidP="008D3F51">
                            <w:pPr>
                              <w:jc w:val="center"/>
                              <w:rPr>
                                <w:rFonts w:ascii="Arial" w:hAnsi="Arial" w:cs="Arial"/>
                                <w:b/>
                                <w:bCs/>
                                <w:szCs w:val="28"/>
                              </w:rPr>
                            </w:pPr>
                            <w:r>
                              <w:rPr>
                                <w:rFonts w:ascii="Arial" w:hAnsi="Arial" w:cs="Arial"/>
                                <w:b/>
                                <w:bCs/>
                                <w:szCs w:val="28"/>
                              </w:rPr>
                              <w:t xml:space="preserve">Examen de Fin de </w:t>
                            </w:r>
                            <w:proofErr w:type="gramStart"/>
                            <w:r>
                              <w:rPr>
                                <w:rFonts w:ascii="Arial" w:hAnsi="Arial" w:cs="Arial"/>
                                <w:b/>
                                <w:bCs/>
                                <w:szCs w:val="28"/>
                              </w:rPr>
                              <w:t>Formation  _</w:t>
                            </w:r>
                            <w:proofErr w:type="gramEnd"/>
                            <w:r>
                              <w:rPr>
                                <w:rFonts w:ascii="Arial" w:hAnsi="Arial" w:cs="Arial"/>
                                <w:b/>
                                <w:bCs/>
                                <w:szCs w:val="28"/>
                              </w:rPr>
                              <w:t xml:space="preserve"> CDJ _ CDS</w:t>
                            </w:r>
                          </w:p>
                          <w:p w:rsidR="00FE2D20" w:rsidRDefault="00FE2D20" w:rsidP="007F52F6">
                            <w:pPr>
                              <w:jc w:val="center"/>
                              <w:rPr>
                                <w:rFonts w:ascii="Arial" w:hAnsi="Arial" w:cs="Arial"/>
                                <w:b/>
                                <w:bCs/>
                                <w:szCs w:val="28"/>
                              </w:rPr>
                            </w:pPr>
                            <w:r>
                              <w:rPr>
                                <w:rFonts w:ascii="Arial" w:hAnsi="Arial" w:cs="Arial"/>
                                <w:b/>
                                <w:bCs/>
                                <w:szCs w:val="28"/>
                              </w:rPr>
                              <w:t>Session Juin 2016</w:t>
                            </w:r>
                            <w:r w:rsidR="005B1F30">
                              <w:rPr>
                                <w:rFonts w:ascii="Arial" w:hAnsi="Arial" w:cs="Arial"/>
                                <w:b/>
                                <w:bCs/>
                                <w:szCs w:val="28"/>
                              </w:rPr>
                              <w:t xml:space="preserve">   </w:t>
                            </w:r>
                            <w:bookmarkStart w:id="0" w:name="_GoBack"/>
                            <w:r w:rsidR="005B1F30" w:rsidRPr="005B1F30">
                              <w:rPr>
                                <w:rFonts w:ascii="Arial" w:hAnsi="Arial" w:cs="Arial"/>
                                <w:b/>
                                <w:sz w:val="24"/>
                                <w:szCs w:val="24"/>
                              </w:rPr>
                              <w:t>CORRIGE</w:t>
                            </w:r>
                            <w:bookmarkEnd w:id="0"/>
                          </w:p>
                          <w:p w:rsidR="00FE2D20" w:rsidRDefault="00FE2D20" w:rsidP="008D3F51">
                            <w:pPr>
                              <w:pStyle w:val="Titre1"/>
                              <w:ind w:left="142"/>
                              <w:jc w:val="center"/>
                              <w:rPr>
                                <w:rFonts w:ascii="Times New Roman" w:hAnsi="Times New Roman"/>
                              </w:rPr>
                            </w:pPr>
                          </w:p>
                          <w:p w:rsidR="00FE2D20" w:rsidRDefault="00FE2D20" w:rsidP="008D3F51">
                            <w:pPr>
                              <w:pStyle w:val="Titre1"/>
                              <w:ind w:left="142"/>
                              <w:jc w:val="center"/>
                            </w:pPr>
                            <w:r>
                              <w:t>Session Novembre 2004</w:t>
                            </w:r>
                          </w:p>
                          <w:p w:rsidR="00FE2D20" w:rsidRDefault="00FE2D20" w:rsidP="008D3F51">
                            <w:pPr>
                              <w:pStyle w:val="Titre1"/>
                              <w:ind w:left="284"/>
                              <w:jc w:val="center"/>
                              <w:rPr>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554E7" id="_x0000_t202" coordsize="21600,21600" o:spt="202" path="m,l,21600r21600,l21600,xe">
                <v:stroke joinstyle="miter"/>
                <v:path gradientshapeok="t" o:connecttype="rect"/>
              </v:shapetype>
              <v:shape id="Zone de texte 11" o:spid="_x0000_s1027" type="#_x0000_t202" style="position:absolute;left:0;text-align:left;margin-left:36pt;margin-top:22.05pt;width:396pt;height:5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LMwIAAF4EAAAOAAAAZHJzL2Uyb0RvYy54bWysVE2P2yAQvVfqf0DcGztW0k2sOKtttqkq&#10;bT+kbS+9EcA2KjAUSOz01+8YJ2n6danqA2KYmcfMe4NXt73R5CB9UGArOp3klEjLQSjbVPTzp+2L&#10;BSUhMiuYBisrepSB3q6fP1t1rpQFtKCF9ARBbCg7V9E2RldmWeCtNCxMwEmLzhq8YRFN32TCsw7R&#10;jc6KPH+ZdeCF88BlCHh6PzrpOuHXteTxQ10HGYmuKNYW0+rTuhvWbL1iZeOZaxU/lcH+oQrDlMVL&#10;L1D3LDKy9+o3KKO4hwB1nHAwGdS14jL1gN1M81+6eWyZk6kXJCe4C03h/8Hy94ePniiB2k0pscyg&#10;Rl9QKSIkibKPkuA5ktS5UGLso8Po2L+CHhNSw8E9AP8aiIVNy2wj77yHrpVMYJEpM7tKHXHCALLr&#10;3oHAy9g+QgLqa28GBpETgugo1vEiEBZCOB7O82KJqlPC0XdTLJaLpGDGynO28yG+kWDIsKmoxwFI&#10;6OzwECL2gaHnkOGyAFqJrdI6Gb7ZbbQnB4bDsk3f0Dqm/BSmLekqupwX85GAv0Lk6fsThFERp14r&#10;U9HFJYiVA22vrUgzGZnS4x7v1xbLGHgcqBtJjP2uH3U7y7MDcURiPYxDjo8SNy3475R0OOAVDd/2&#10;zEtK9FuL4iyns9nwIpIxm98UaPhrz+7awyxHqIpGSsbtJo6vaO+8alq8aRwHC3coaK0S10PFY1Wn&#10;8nGIE5+nBze8kms7Rf34LayfAAAA//8DAFBLAwQUAAYACAAAACEATNDE798AAAAJAQAADwAAAGRy&#10;cy9kb3ducmV2LnhtbEyPwU7DMBBE70j8g7VIXBB1WkKahjgVQgLBDdoKrm6yTSLsdbDdNPw9ywmO&#10;OzOafVOuJ2vEiD70jhTMZwkIpNo1PbUKdtvH6xxEiJoabRyhgm8MsK7Oz0pdNO5EbzhuYiu4hEKh&#10;FXQxDoWUoe7Q6jBzAxJ7B+etjnz6VjZen7jcGrlIkkxa3RN/6PSADx3Wn5ujVZCnz+NHeLl5fa+z&#10;g1nFq+X49OWVuryY7u9ARJziXxh+8RkdKmbauyM1QRgFywVPiQrSdA6C/TxLWdhz8DZfgaxK+X9B&#10;9QMAAP//AwBQSwECLQAUAAYACAAAACEAtoM4kv4AAADhAQAAEwAAAAAAAAAAAAAAAAAAAAAAW0Nv&#10;bnRlbnRfVHlwZXNdLnhtbFBLAQItABQABgAIAAAAIQA4/SH/1gAAAJQBAAALAAAAAAAAAAAAAAAA&#10;AC8BAABfcmVscy8ucmVsc1BLAQItABQABgAIAAAAIQA6R/nLMwIAAF4EAAAOAAAAAAAAAAAAAAAA&#10;AC4CAABkcnMvZTJvRG9jLnhtbFBLAQItABQABgAIAAAAIQBM0MTv3wAAAAkBAAAPAAAAAAAAAAAA&#10;AAAAAI0EAABkcnMvZG93bnJldi54bWxQSwUGAAAAAAQABADzAAAAmQUAAAAA&#10;">
                <v:textbox>
                  <w:txbxContent>
                    <w:p w:rsidR="00FE2D20" w:rsidRDefault="00FE2D20" w:rsidP="008D3F51">
                      <w:pPr>
                        <w:jc w:val="center"/>
                        <w:rPr>
                          <w:rFonts w:ascii="Arial" w:hAnsi="Arial" w:cs="Arial"/>
                          <w:b/>
                          <w:bCs/>
                          <w:szCs w:val="28"/>
                        </w:rPr>
                      </w:pPr>
                      <w:r>
                        <w:rPr>
                          <w:rFonts w:ascii="Arial" w:hAnsi="Arial" w:cs="Arial"/>
                          <w:b/>
                          <w:bCs/>
                          <w:szCs w:val="28"/>
                        </w:rPr>
                        <w:t xml:space="preserve">Examen de Fin de </w:t>
                      </w:r>
                      <w:proofErr w:type="gramStart"/>
                      <w:r>
                        <w:rPr>
                          <w:rFonts w:ascii="Arial" w:hAnsi="Arial" w:cs="Arial"/>
                          <w:b/>
                          <w:bCs/>
                          <w:szCs w:val="28"/>
                        </w:rPr>
                        <w:t>Formation  _</w:t>
                      </w:r>
                      <w:proofErr w:type="gramEnd"/>
                      <w:r>
                        <w:rPr>
                          <w:rFonts w:ascii="Arial" w:hAnsi="Arial" w:cs="Arial"/>
                          <w:b/>
                          <w:bCs/>
                          <w:szCs w:val="28"/>
                        </w:rPr>
                        <w:t xml:space="preserve"> CDJ _ CDS</w:t>
                      </w:r>
                    </w:p>
                    <w:p w:rsidR="00FE2D20" w:rsidRDefault="00FE2D20" w:rsidP="007F52F6">
                      <w:pPr>
                        <w:jc w:val="center"/>
                        <w:rPr>
                          <w:rFonts w:ascii="Arial" w:hAnsi="Arial" w:cs="Arial"/>
                          <w:b/>
                          <w:bCs/>
                          <w:szCs w:val="28"/>
                        </w:rPr>
                      </w:pPr>
                      <w:r>
                        <w:rPr>
                          <w:rFonts w:ascii="Arial" w:hAnsi="Arial" w:cs="Arial"/>
                          <w:b/>
                          <w:bCs/>
                          <w:szCs w:val="28"/>
                        </w:rPr>
                        <w:t>Session Juin 2016</w:t>
                      </w:r>
                      <w:r w:rsidR="005B1F30">
                        <w:rPr>
                          <w:rFonts w:ascii="Arial" w:hAnsi="Arial" w:cs="Arial"/>
                          <w:b/>
                          <w:bCs/>
                          <w:szCs w:val="28"/>
                        </w:rPr>
                        <w:t xml:space="preserve">   </w:t>
                      </w:r>
                      <w:bookmarkStart w:id="1" w:name="_GoBack"/>
                      <w:r w:rsidR="005B1F30" w:rsidRPr="005B1F30">
                        <w:rPr>
                          <w:rFonts w:ascii="Arial" w:hAnsi="Arial" w:cs="Arial"/>
                          <w:b/>
                          <w:sz w:val="24"/>
                          <w:szCs w:val="24"/>
                        </w:rPr>
                        <w:t>CORRIGE</w:t>
                      </w:r>
                      <w:bookmarkEnd w:id="1"/>
                    </w:p>
                    <w:p w:rsidR="00FE2D20" w:rsidRDefault="00FE2D20" w:rsidP="008D3F51">
                      <w:pPr>
                        <w:pStyle w:val="Titre1"/>
                        <w:ind w:left="142"/>
                        <w:jc w:val="center"/>
                        <w:rPr>
                          <w:rFonts w:ascii="Times New Roman" w:hAnsi="Times New Roman"/>
                        </w:rPr>
                      </w:pPr>
                    </w:p>
                    <w:p w:rsidR="00FE2D20" w:rsidRDefault="00FE2D20" w:rsidP="008D3F51">
                      <w:pPr>
                        <w:pStyle w:val="Titre1"/>
                        <w:ind w:left="142"/>
                        <w:jc w:val="center"/>
                      </w:pPr>
                      <w:r>
                        <w:t>Session Novembre 2004</w:t>
                      </w:r>
                    </w:p>
                    <w:p w:rsidR="00FE2D20" w:rsidRDefault="00FE2D20" w:rsidP="008D3F51">
                      <w:pPr>
                        <w:pStyle w:val="Titre1"/>
                        <w:ind w:left="284"/>
                        <w:jc w:val="center"/>
                        <w:rPr>
                          <w:caps/>
                        </w:rPr>
                      </w:pPr>
                    </w:p>
                  </w:txbxContent>
                </v:textbox>
              </v:shape>
            </w:pict>
          </mc:Fallback>
        </mc:AlternateContent>
      </w:r>
      <w:r w:rsidRPr="008F4636">
        <w:rPr>
          <w:rFonts w:ascii="Arial" w:hAnsi="Arial" w:cs="Arial"/>
          <w:b/>
          <w:iCs/>
          <w:sz w:val="24"/>
          <w:szCs w:val="24"/>
        </w:rPr>
        <w:t xml:space="preserve">Direction Recherche et Ingénierie </w:t>
      </w:r>
      <w:proofErr w:type="gramStart"/>
      <w:r w:rsidRPr="008F4636">
        <w:rPr>
          <w:rFonts w:ascii="Arial" w:hAnsi="Arial" w:cs="Arial"/>
          <w:b/>
          <w:iCs/>
          <w:sz w:val="24"/>
          <w:szCs w:val="24"/>
        </w:rPr>
        <w:t>de  la</w:t>
      </w:r>
      <w:proofErr w:type="gramEnd"/>
      <w:r w:rsidRPr="008F4636">
        <w:rPr>
          <w:rFonts w:ascii="Arial" w:hAnsi="Arial" w:cs="Arial"/>
          <w:b/>
          <w:iCs/>
          <w:sz w:val="24"/>
          <w:szCs w:val="24"/>
        </w:rPr>
        <w:t xml:space="preserve"> Formation</w:t>
      </w:r>
    </w:p>
    <w:p w:rsidR="008D3F51" w:rsidRPr="008F4636" w:rsidRDefault="008D3F51" w:rsidP="00296B1D">
      <w:pPr>
        <w:ind w:left="458"/>
        <w:jc w:val="both"/>
        <w:rPr>
          <w:rFonts w:ascii="Arial" w:hAnsi="Arial" w:cs="Arial"/>
          <w:b/>
          <w:iCs/>
          <w:sz w:val="24"/>
          <w:szCs w:val="24"/>
        </w:rPr>
      </w:pPr>
    </w:p>
    <w:p w:rsidR="008D3F51" w:rsidRPr="008F4636" w:rsidRDefault="008D3F51" w:rsidP="00296B1D">
      <w:pPr>
        <w:jc w:val="both"/>
        <w:rPr>
          <w:sz w:val="24"/>
          <w:szCs w:val="24"/>
        </w:rPr>
      </w:pPr>
    </w:p>
    <w:p w:rsidR="008D3F51" w:rsidRPr="008F4636" w:rsidRDefault="008D3F51" w:rsidP="00296B1D">
      <w:pPr>
        <w:ind w:left="458"/>
        <w:jc w:val="both"/>
        <w:rPr>
          <w:rFonts w:ascii="Arial" w:hAnsi="Arial" w:cs="Arial"/>
          <w:b/>
          <w:i/>
          <w:sz w:val="24"/>
          <w:szCs w:val="24"/>
        </w:rPr>
      </w:pPr>
    </w:p>
    <w:tbl>
      <w:tblPr>
        <w:tblW w:w="0" w:type="auto"/>
        <w:tblCellMar>
          <w:left w:w="70" w:type="dxa"/>
          <w:right w:w="70" w:type="dxa"/>
        </w:tblCellMar>
        <w:tblLook w:val="0000" w:firstRow="0" w:lastRow="0" w:firstColumn="0" w:lastColumn="0" w:noHBand="0" w:noVBand="0"/>
      </w:tblPr>
      <w:tblGrid>
        <w:gridCol w:w="6210"/>
        <w:gridCol w:w="2862"/>
      </w:tblGrid>
      <w:tr w:rsidR="008D3F51" w:rsidRPr="008F4636" w:rsidTr="00ED618B">
        <w:trPr>
          <w:trHeight w:val="820"/>
        </w:trPr>
        <w:tc>
          <w:tcPr>
            <w:tcW w:w="6307" w:type="dxa"/>
          </w:tcPr>
          <w:p w:rsidR="008D3F51" w:rsidRPr="008F4636" w:rsidRDefault="008D3F51" w:rsidP="00296B1D">
            <w:pPr>
              <w:spacing w:after="80"/>
              <w:ind w:left="902" w:hanging="902"/>
              <w:jc w:val="both"/>
              <w:rPr>
                <w:rFonts w:ascii="Arial" w:hAnsi="Arial" w:cs="Arial"/>
                <w:bCs/>
                <w:sz w:val="24"/>
                <w:szCs w:val="24"/>
              </w:rPr>
            </w:pPr>
            <w:r w:rsidRPr="008F4636">
              <w:rPr>
                <w:rFonts w:ascii="Arial" w:hAnsi="Arial" w:cs="Arial"/>
                <w:b/>
                <w:sz w:val="24"/>
                <w:szCs w:val="24"/>
                <w:u w:val="single"/>
              </w:rPr>
              <w:t>Filière :</w:t>
            </w:r>
            <w:r w:rsidRPr="008F4636">
              <w:rPr>
                <w:rFonts w:ascii="Arial" w:hAnsi="Arial" w:cs="Arial"/>
                <w:b/>
                <w:sz w:val="24"/>
                <w:szCs w:val="24"/>
              </w:rPr>
              <w:t xml:space="preserve"> </w:t>
            </w:r>
            <w:r w:rsidRPr="008F4636">
              <w:rPr>
                <w:rFonts w:ascii="Arial" w:hAnsi="Arial" w:cs="Arial"/>
                <w:bCs/>
                <w:sz w:val="24"/>
                <w:szCs w:val="24"/>
              </w:rPr>
              <w:t>Techniques des Réseaux Informatiques</w:t>
            </w:r>
          </w:p>
        </w:tc>
        <w:tc>
          <w:tcPr>
            <w:tcW w:w="2905" w:type="dxa"/>
            <w:vAlign w:val="center"/>
          </w:tcPr>
          <w:p w:rsidR="008D3F51" w:rsidRPr="008F4636" w:rsidRDefault="008D3F51" w:rsidP="005B1F30">
            <w:pPr>
              <w:spacing w:after="80"/>
              <w:jc w:val="both"/>
              <w:rPr>
                <w:rFonts w:ascii="Arial" w:hAnsi="Arial" w:cs="Arial"/>
                <w:bCs/>
                <w:sz w:val="24"/>
                <w:szCs w:val="24"/>
              </w:rPr>
            </w:pPr>
            <w:r w:rsidRPr="008F4636">
              <w:rPr>
                <w:rFonts w:ascii="Arial" w:hAnsi="Arial" w:cs="Arial"/>
                <w:b/>
                <w:sz w:val="24"/>
                <w:szCs w:val="24"/>
                <w:u w:val="single"/>
              </w:rPr>
              <w:t>Epreuve</w:t>
            </w:r>
            <w:r w:rsidRPr="008F4636">
              <w:rPr>
                <w:rFonts w:ascii="Arial" w:hAnsi="Arial" w:cs="Arial"/>
                <w:b/>
                <w:sz w:val="24"/>
                <w:szCs w:val="24"/>
              </w:rPr>
              <w:t> :</w:t>
            </w:r>
            <w:r w:rsidRPr="008F4636">
              <w:rPr>
                <w:rFonts w:ascii="Arial" w:hAnsi="Arial" w:cs="Arial"/>
                <w:sz w:val="24"/>
                <w:szCs w:val="24"/>
              </w:rPr>
              <w:t xml:space="preserve"> </w:t>
            </w:r>
            <w:r w:rsidRPr="008F4636">
              <w:rPr>
                <w:rFonts w:ascii="Arial" w:hAnsi="Arial" w:cs="Arial"/>
                <w:bCs/>
                <w:sz w:val="24"/>
                <w:szCs w:val="24"/>
              </w:rPr>
              <w:t>Théorique</w:t>
            </w:r>
            <w:r w:rsidR="005B1F30">
              <w:rPr>
                <w:rFonts w:ascii="Arial" w:hAnsi="Arial" w:cs="Arial"/>
                <w:bCs/>
                <w:sz w:val="24"/>
                <w:szCs w:val="24"/>
              </w:rPr>
              <w:t xml:space="preserve"> </w:t>
            </w:r>
          </w:p>
          <w:p w:rsidR="008D3F51" w:rsidRPr="008F4636" w:rsidRDefault="008D3F51" w:rsidP="00296B1D">
            <w:pPr>
              <w:spacing w:after="80"/>
              <w:jc w:val="both"/>
              <w:rPr>
                <w:rFonts w:ascii="Arial" w:hAnsi="Arial" w:cs="Arial"/>
                <w:b/>
                <w:sz w:val="24"/>
                <w:szCs w:val="24"/>
                <w:lang w:bidi="ar-MA"/>
              </w:rPr>
            </w:pPr>
            <w:r w:rsidRPr="008F4636">
              <w:rPr>
                <w:rFonts w:ascii="Arial" w:hAnsi="Arial" w:cs="Arial"/>
                <w:b/>
                <w:sz w:val="24"/>
                <w:szCs w:val="24"/>
                <w:u w:val="single"/>
              </w:rPr>
              <w:t>Barème :</w:t>
            </w:r>
            <w:r w:rsidRPr="008F4636">
              <w:rPr>
                <w:b/>
                <w:sz w:val="24"/>
                <w:szCs w:val="24"/>
                <w:lang w:bidi="ar-MA"/>
              </w:rPr>
              <w:t xml:space="preserve"> </w:t>
            </w:r>
            <w:r w:rsidRPr="008F4636">
              <w:rPr>
                <w:rFonts w:ascii="Arial" w:hAnsi="Arial" w:cs="Arial"/>
                <w:bCs/>
                <w:sz w:val="24"/>
                <w:szCs w:val="24"/>
              </w:rPr>
              <w:t>40 points</w:t>
            </w:r>
          </w:p>
        </w:tc>
      </w:tr>
      <w:tr w:rsidR="008D3F51" w:rsidRPr="008F4636" w:rsidTr="00ED618B">
        <w:trPr>
          <w:trHeight w:val="505"/>
        </w:trPr>
        <w:tc>
          <w:tcPr>
            <w:tcW w:w="6307" w:type="dxa"/>
            <w:tcBorders>
              <w:top w:val="nil"/>
              <w:left w:val="nil"/>
              <w:bottom w:val="single" w:sz="18" w:space="0" w:color="auto"/>
              <w:right w:val="nil"/>
            </w:tcBorders>
          </w:tcPr>
          <w:p w:rsidR="008D3F51" w:rsidRPr="008F4636" w:rsidRDefault="008D3F51" w:rsidP="00296B1D">
            <w:pPr>
              <w:spacing w:before="40"/>
              <w:jc w:val="both"/>
              <w:rPr>
                <w:rFonts w:ascii="Arial" w:hAnsi="Arial" w:cs="Arial"/>
                <w:b/>
                <w:sz w:val="24"/>
                <w:szCs w:val="24"/>
              </w:rPr>
            </w:pPr>
            <w:r w:rsidRPr="008F4636">
              <w:rPr>
                <w:rFonts w:ascii="Arial" w:hAnsi="Arial" w:cs="Arial"/>
                <w:b/>
                <w:sz w:val="24"/>
                <w:szCs w:val="24"/>
                <w:u w:val="single"/>
              </w:rPr>
              <w:t>Niveau :</w:t>
            </w:r>
            <w:r w:rsidRPr="008F4636">
              <w:rPr>
                <w:rFonts w:ascii="Arial" w:hAnsi="Arial" w:cs="Arial"/>
                <w:b/>
                <w:sz w:val="24"/>
                <w:szCs w:val="24"/>
              </w:rPr>
              <w:t xml:space="preserve"> </w:t>
            </w:r>
            <w:r w:rsidRPr="008F4636">
              <w:rPr>
                <w:rFonts w:ascii="Arial" w:hAnsi="Arial" w:cs="Arial"/>
                <w:bCs/>
                <w:sz w:val="24"/>
                <w:szCs w:val="24"/>
              </w:rPr>
              <w:t>Technicien Spécialisé</w:t>
            </w:r>
          </w:p>
        </w:tc>
        <w:tc>
          <w:tcPr>
            <w:tcW w:w="2905" w:type="dxa"/>
            <w:tcBorders>
              <w:top w:val="nil"/>
              <w:left w:val="nil"/>
              <w:bottom w:val="single" w:sz="18" w:space="0" w:color="auto"/>
              <w:right w:val="nil"/>
            </w:tcBorders>
          </w:tcPr>
          <w:p w:rsidR="008D3F51" w:rsidRPr="008F4636" w:rsidRDefault="008D3F51" w:rsidP="00296B1D">
            <w:pPr>
              <w:spacing w:before="40"/>
              <w:jc w:val="both"/>
              <w:rPr>
                <w:rFonts w:ascii="Arial" w:hAnsi="Arial" w:cs="Arial"/>
                <w:b/>
                <w:sz w:val="24"/>
                <w:szCs w:val="24"/>
              </w:rPr>
            </w:pPr>
            <w:r w:rsidRPr="008F4636">
              <w:rPr>
                <w:rFonts w:ascii="Arial" w:hAnsi="Arial" w:cs="Arial"/>
                <w:b/>
                <w:sz w:val="24"/>
                <w:szCs w:val="24"/>
                <w:u w:val="single"/>
              </w:rPr>
              <w:t>Durée     :</w:t>
            </w:r>
            <w:r w:rsidRPr="008F4636">
              <w:rPr>
                <w:rFonts w:ascii="Arial" w:hAnsi="Arial" w:cs="Arial"/>
                <w:b/>
                <w:sz w:val="24"/>
                <w:szCs w:val="24"/>
              </w:rPr>
              <w:t xml:space="preserve"> </w:t>
            </w:r>
            <w:r w:rsidRPr="008F4636">
              <w:rPr>
                <w:rFonts w:ascii="Arial" w:hAnsi="Arial" w:cs="Arial"/>
                <w:sz w:val="24"/>
                <w:szCs w:val="24"/>
              </w:rPr>
              <w:t xml:space="preserve">4h30 </w:t>
            </w:r>
          </w:p>
        </w:tc>
      </w:tr>
    </w:tbl>
    <w:p w:rsidR="008D3F51" w:rsidRPr="008F4636" w:rsidRDefault="008D3F51" w:rsidP="00296B1D">
      <w:pPr>
        <w:jc w:val="both"/>
        <w:rPr>
          <w:sz w:val="24"/>
          <w:szCs w:val="24"/>
        </w:rPr>
      </w:pPr>
    </w:p>
    <w:p w:rsidR="00BD32E1" w:rsidRPr="006B20A6" w:rsidRDefault="009450D4" w:rsidP="00296B1D">
      <w:pPr>
        <w:ind w:firstLine="567"/>
        <w:jc w:val="both"/>
      </w:pPr>
      <w:r w:rsidRPr="006B20A6">
        <w:t>« neem</w:t>
      </w:r>
      <w:r w:rsidR="00BD32E1" w:rsidRPr="006B20A6">
        <w:t>.ma</w:t>
      </w:r>
      <w:r w:rsidRPr="006B20A6">
        <w:t> »</w:t>
      </w:r>
      <w:r w:rsidR="00AE1ACC" w:rsidRPr="006B20A6">
        <w:t xml:space="preserve"> est une société marocaine de vente</w:t>
      </w:r>
      <w:r w:rsidR="00BD32E1" w:rsidRPr="006B20A6">
        <w:t xml:space="preserve"> de produits</w:t>
      </w:r>
      <w:r w:rsidR="00985701" w:rsidRPr="006B20A6">
        <w:t xml:space="preserve"> en ligne</w:t>
      </w:r>
      <w:r w:rsidR="00ED618B" w:rsidRPr="006B20A6">
        <w:t>, il</w:t>
      </w:r>
      <w:r w:rsidR="005B1E03" w:rsidRPr="006B20A6">
        <w:t xml:space="preserve"> s’agit d’</w:t>
      </w:r>
      <w:r w:rsidR="00DD4E0C" w:rsidRPr="006B20A6">
        <w:t>un</w:t>
      </w:r>
      <w:r w:rsidR="00CF53B5" w:rsidRPr="006B20A6">
        <w:t>e</w:t>
      </w:r>
      <w:r w:rsidR="00DD4E0C" w:rsidRPr="006B20A6">
        <w:t xml:space="preserve"> start-up créée en 20</w:t>
      </w:r>
      <w:r w:rsidR="00AE1ACC" w:rsidRPr="006B20A6">
        <w:t>08</w:t>
      </w:r>
      <w:r w:rsidR="00BD32E1" w:rsidRPr="006B20A6">
        <w:t xml:space="preserve"> par des jeunes </w:t>
      </w:r>
      <w:r w:rsidR="00567078" w:rsidRPr="006B20A6">
        <w:t>marocains très ambitieux.</w:t>
      </w:r>
    </w:p>
    <w:p w:rsidR="00AE1ACC" w:rsidRPr="006B20A6" w:rsidRDefault="00567078" w:rsidP="00985701">
      <w:pPr>
        <w:ind w:firstLine="567"/>
        <w:jc w:val="both"/>
      </w:pPr>
      <w:r w:rsidRPr="006B20A6">
        <w:t>Pour ses débuts, l</w:t>
      </w:r>
      <w:r w:rsidR="00AE1ACC" w:rsidRPr="006B20A6">
        <w:t xml:space="preserve">a société possédait un magasin de vente </w:t>
      </w:r>
      <w:r w:rsidR="001761CD" w:rsidRPr="006B20A6">
        <w:t>situé</w:t>
      </w:r>
      <w:r w:rsidR="00AE1ACC" w:rsidRPr="006B20A6">
        <w:t xml:space="preserve"> à Rabat et elle comptait sur la distribution de brochures et sur sa vitrine web </w:t>
      </w:r>
      <w:r w:rsidR="008D54F9" w:rsidRPr="006B20A6">
        <w:t>comme moyens principaux de publicité</w:t>
      </w:r>
      <w:r w:rsidR="00985701" w:rsidRPr="006B20A6">
        <w:t xml:space="preserve"> et les commandes se passaient</w:t>
      </w:r>
      <w:r w:rsidR="008D54F9" w:rsidRPr="006B20A6">
        <w:t xml:space="preserve"> par téléphone.</w:t>
      </w:r>
    </w:p>
    <w:p w:rsidR="00BD32E1" w:rsidRPr="006B20A6" w:rsidRDefault="008D54F9" w:rsidP="00C716AC">
      <w:pPr>
        <w:ind w:firstLine="567"/>
        <w:jc w:val="both"/>
      </w:pPr>
      <w:r w:rsidRPr="006B20A6">
        <w:t xml:space="preserve">Depuis son rachat en 2013 par un groupe industriel et financier et avec l’évolution du commerce </w:t>
      </w:r>
      <w:proofErr w:type="gramStart"/>
      <w:r w:rsidRPr="006B20A6">
        <w:t>électronique</w:t>
      </w:r>
      <w:proofErr w:type="gramEnd"/>
      <w:r w:rsidRPr="006B20A6">
        <w:t xml:space="preserve">, la société a changé de stratégies pour </w:t>
      </w:r>
      <w:r w:rsidR="00A34455" w:rsidRPr="006B20A6">
        <w:t>s’orienter</w:t>
      </w:r>
      <w:r w:rsidRPr="006B20A6">
        <w:t xml:space="preserve"> </w:t>
      </w:r>
      <w:r w:rsidR="00A34455" w:rsidRPr="006B20A6">
        <w:t>principalement vers</w:t>
      </w:r>
      <w:r w:rsidRPr="006B20A6">
        <w:t xml:space="preserve"> la vente en ligne,</w:t>
      </w:r>
      <w:r w:rsidR="00C716AC" w:rsidRPr="006B20A6">
        <w:t xml:space="preserve"> sa boutique </w:t>
      </w:r>
      <w:r w:rsidRPr="006B20A6">
        <w:t>web a été rebaptisé</w:t>
      </w:r>
      <w:r w:rsidR="00554E4D" w:rsidRPr="006B20A6">
        <w:t>e</w:t>
      </w:r>
      <w:r w:rsidRPr="006B20A6">
        <w:t xml:space="preserve"> pour </w:t>
      </w:r>
      <w:r w:rsidR="00567078" w:rsidRPr="006B20A6">
        <w:t>prendre en charge</w:t>
      </w:r>
      <w:r w:rsidRPr="006B20A6">
        <w:t xml:space="preserve"> la commande </w:t>
      </w:r>
      <w:r w:rsidR="00BD32E1" w:rsidRPr="006B20A6">
        <w:t>et le paiement en ligne.</w:t>
      </w:r>
    </w:p>
    <w:p w:rsidR="00492856" w:rsidRPr="006B20A6" w:rsidRDefault="00325256" w:rsidP="00296B1D">
      <w:pPr>
        <w:ind w:firstLine="567"/>
        <w:jc w:val="both"/>
      </w:pPr>
      <w:r w:rsidRPr="006B20A6">
        <w:t>L</w:t>
      </w:r>
      <w:r w:rsidR="00492856" w:rsidRPr="006B20A6">
        <w:t xml:space="preserve">’épanouissement de son chiffre d’affaire et la demande ressentie des milliers de visiteurs sur tout le Maroc ont poussé la direction à </w:t>
      </w:r>
      <w:r w:rsidR="00796D52" w:rsidRPr="006B20A6">
        <w:t xml:space="preserve">adopter de </w:t>
      </w:r>
      <w:r w:rsidR="00492856" w:rsidRPr="006B20A6">
        <w:t xml:space="preserve">grandes mesures d’accompagnement supplémentaires : </w:t>
      </w:r>
    </w:p>
    <w:p w:rsidR="00492856" w:rsidRPr="006B20A6" w:rsidRDefault="00492856" w:rsidP="00325256">
      <w:pPr>
        <w:pStyle w:val="Paragraphedeliste"/>
        <w:numPr>
          <w:ilvl w:val="0"/>
          <w:numId w:val="1"/>
        </w:numPr>
        <w:jc w:val="both"/>
      </w:pPr>
      <w:r w:rsidRPr="006B20A6">
        <w:t>L’ouverture de trois centres de proximités</w:t>
      </w:r>
      <w:r w:rsidR="003C3D78" w:rsidRPr="006B20A6">
        <w:t xml:space="preserve"> (CP)</w:t>
      </w:r>
      <w:r w:rsidRPr="006B20A6">
        <w:t xml:space="preserve"> établis à Casa, Agadir et Tanger : sont des centres de relais possédants de</w:t>
      </w:r>
      <w:r w:rsidR="00796D52" w:rsidRPr="006B20A6">
        <w:t xml:space="preserve"> vastes</w:t>
      </w:r>
      <w:r w:rsidRPr="006B20A6">
        <w:t xml:space="preserve"> espaces de stockage pour les produits. </w:t>
      </w:r>
    </w:p>
    <w:p w:rsidR="008D54F9" w:rsidRPr="006B20A6" w:rsidRDefault="00492856" w:rsidP="00296B1D">
      <w:pPr>
        <w:pStyle w:val="Paragraphedeliste"/>
        <w:numPr>
          <w:ilvl w:val="0"/>
          <w:numId w:val="1"/>
        </w:numPr>
        <w:jc w:val="both"/>
      </w:pPr>
      <w:r w:rsidRPr="006B20A6">
        <w:t xml:space="preserve"> </w:t>
      </w:r>
      <w:r w:rsidR="00595130" w:rsidRPr="006B20A6">
        <w:t xml:space="preserve">« neem.ma » </w:t>
      </w:r>
      <w:r w:rsidR="00567078" w:rsidRPr="006B20A6">
        <w:t xml:space="preserve">a signé </w:t>
      </w:r>
      <w:r w:rsidR="00BD32E1" w:rsidRPr="006B20A6">
        <w:t>un contrat avec une société de transport</w:t>
      </w:r>
      <w:r w:rsidR="00567078" w:rsidRPr="006B20A6">
        <w:t xml:space="preserve"> pour assurer des services de livraison </w:t>
      </w:r>
      <w:r w:rsidR="00595130" w:rsidRPr="006B20A6">
        <w:t xml:space="preserve">à temps et </w:t>
      </w:r>
      <w:r w:rsidR="00567078" w:rsidRPr="006B20A6">
        <w:t>satisfaisants</w:t>
      </w:r>
      <w:r w:rsidR="00BD32E1" w:rsidRPr="006B20A6">
        <w:t>.</w:t>
      </w:r>
    </w:p>
    <w:p w:rsidR="00D15599" w:rsidRPr="006B20A6" w:rsidRDefault="002D0123" w:rsidP="00325256">
      <w:pPr>
        <w:ind w:firstLine="567"/>
        <w:jc w:val="both"/>
      </w:pPr>
      <w:r w:rsidRPr="006B20A6">
        <w:t xml:space="preserve">La société compte actuellement des centaines de </w:t>
      </w:r>
      <w:proofErr w:type="gramStart"/>
      <w:r w:rsidRPr="006B20A6">
        <w:t>collaborateurs</w:t>
      </w:r>
      <w:r w:rsidR="00D15599" w:rsidRPr="006B20A6">
        <w:t xml:space="preserve"> </w:t>
      </w:r>
      <w:r w:rsidR="00325256" w:rsidRPr="006B20A6">
        <w:t xml:space="preserve"> entre</w:t>
      </w:r>
      <w:proofErr w:type="gramEnd"/>
      <w:r w:rsidR="00D15599" w:rsidRPr="006B20A6">
        <w:t xml:space="preserve"> : </w:t>
      </w:r>
    </w:p>
    <w:p w:rsidR="003C3D78" w:rsidRPr="006B20A6" w:rsidRDefault="00325256" w:rsidP="00296B1D">
      <w:pPr>
        <w:pStyle w:val="Paragraphedeliste"/>
        <w:numPr>
          <w:ilvl w:val="0"/>
          <w:numId w:val="2"/>
        </w:numPr>
        <w:jc w:val="both"/>
      </w:pPr>
      <w:r w:rsidRPr="006B20A6">
        <w:t>Des</w:t>
      </w:r>
      <w:r w:rsidR="003C3D78" w:rsidRPr="006B20A6">
        <w:t xml:space="preserve"> professionnels informatiques (développeurs web et </w:t>
      </w:r>
      <w:r w:rsidR="00814029" w:rsidRPr="006B20A6">
        <w:t>techniciens de réseaux)</w:t>
      </w:r>
      <w:r w:rsidR="003C3D78" w:rsidRPr="006B20A6">
        <w:t>.</w:t>
      </w:r>
    </w:p>
    <w:p w:rsidR="002D0123" w:rsidRPr="006B20A6" w:rsidRDefault="00325256" w:rsidP="00296B1D">
      <w:pPr>
        <w:pStyle w:val="Paragraphedeliste"/>
        <w:numPr>
          <w:ilvl w:val="0"/>
          <w:numId w:val="2"/>
        </w:numPr>
        <w:jc w:val="both"/>
      </w:pPr>
      <w:r w:rsidRPr="006B20A6">
        <w:t>Des</w:t>
      </w:r>
      <w:r w:rsidR="00814029" w:rsidRPr="006B20A6">
        <w:t xml:space="preserve"> responsables de ventes (assurent aussi la relation client).</w:t>
      </w:r>
    </w:p>
    <w:p w:rsidR="00814029" w:rsidRPr="006B20A6" w:rsidRDefault="006B20A6" w:rsidP="00296B1D">
      <w:pPr>
        <w:pStyle w:val="Paragraphedeliste"/>
        <w:numPr>
          <w:ilvl w:val="0"/>
          <w:numId w:val="2"/>
        </w:numPr>
        <w:jc w:val="both"/>
      </w:pPr>
      <w:r w:rsidRPr="006B20A6">
        <w:t>Des employés</w:t>
      </w:r>
      <w:r w:rsidR="00A1238A" w:rsidRPr="006B20A6">
        <w:t xml:space="preserve"> chargés </w:t>
      </w:r>
      <w:r w:rsidR="005E2C5F" w:rsidRPr="006B20A6">
        <w:t>de produits : assurent la réception des commandes en ligne, la mise en package</w:t>
      </w:r>
      <w:r w:rsidR="008F4636" w:rsidRPr="006B20A6">
        <w:t xml:space="preserve"> des produits </w:t>
      </w:r>
      <w:r w:rsidR="005E2C5F" w:rsidRPr="006B20A6">
        <w:t>et la communication avec la société de livraison (envoi ou retour).</w:t>
      </w:r>
    </w:p>
    <w:p w:rsidR="006B20A6" w:rsidRPr="006B20A6" w:rsidRDefault="006B20A6" w:rsidP="006B20A6">
      <w:pPr>
        <w:pStyle w:val="Paragraphedeliste"/>
        <w:numPr>
          <w:ilvl w:val="0"/>
          <w:numId w:val="2"/>
        </w:numPr>
        <w:jc w:val="both"/>
      </w:pPr>
      <w:r w:rsidRPr="006B20A6">
        <w:t>Des</w:t>
      </w:r>
      <w:r w:rsidR="00FA533A" w:rsidRPr="006B20A6">
        <w:t xml:space="preserve"> comptables chargés du recouvrement et du traitement des </w:t>
      </w:r>
      <w:r w:rsidR="00796D52" w:rsidRPr="006B20A6">
        <w:t>reçus de paiement fax</w:t>
      </w:r>
      <w:r w:rsidR="00FA533A" w:rsidRPr="006B20A6">
        <w:t>és par les clients.</w:t>
      </w:r>
    </w:p>
    <w:p w:rsidR="006B20A6" w:rsidRPr="006B20A6" w:rsidRDefault="00FA533A" w:rsidP="006B20A6">
      <w:pPr>
        <w:pStyle w:val="Paragraphedeliste"/>
        <w:numPr>
          <w:ilvl w:val="0"/>
          <w:numId w:val="2"/>
        </w:numPr>
        <w:jc w:val="both"/>
      </w:pPr>
      <w:r w:rsidRPr="006B20A6">
        <w:t>Une équipe de direction rassemblant les d</w:t>
      </w:r>
      <w:r w:rsidR="006B20A6" w:rsidRPr="006B20A6">
        <w:t>écideurs et les chefs d’équipes.</w:t>
      </w:r>
    </w:p>
    <w:p w:rsidR="004868A6" w:rsidRDefault="004868A6" w:rsidP="00296B1D">
      <w:pPr>
        <w:jc w:val="both"/>
        <w:rPr>
          <w:sz w:val="24"/>
          <w:szCs w:val="24"/>
        </w:rPr>
      </w:pPr>
      <w:r>
        <w:rPr>
          <w:sz w:val="24"/>
          <w:szCs w:val="24"/>
        </w:rPr>
        <w:br w:type="page"/>
      </w:r>
    </w:p>
    <w:p w:rsidR="0004338D" w:rsidRPr="00D82246" w:rsidRDefault="004868A6" w:rsidP="00296B1D">
      <w:pPr>
        <w:jc w:val="both"/>
        <w:rPr>
          <w:rFonts w:asciiTheme="majorBidi" w:hAnsiTheme="majorBidi" w:cstheme="majorBidi"/>
          <w:b/>
          <w:bCs/>
          <w:i/>
          <w:iCs/>
          <w:sz w:val="28"/>
          <w:szCs w:val="28"/>
          <w:u w:val="single"/>
        </w:rPr>
      </w:pPr>
      <w:r w:rsidRPr="00D82246">
        <w:rPr>
          <w:rFonts w:asciiTheme="majorBidi" w:hAnsiTheme="majorBidi" w:cstheme="majorBidi"/>
          <w:b/>
          <w:bCs/>
          <w:i/>
          <w:iCs/>
          <w:sz w:val="28"/>
          <w:szCs w:val="28"/>
          <w:u w:val="single"/>
        </w:rPr>
        <w:lastRenderedPageBreak/>
        <w:t>Réseaux informatiques :</w:t>
      </w:r>
    </w:p>
    <w:p w:rsidR="00A92DA3" w:rsidRDefault="004868A6" w:rsidP="006B20A6">
      <w:pPr>
        <w:pStyle w:val="Paragraphedeliste"/>
        <w:ind w:left="0" w:firstLine="567"/>
        <w:jc w:val="both"/>
        <w:rPr>
          <w:sz w:val="24"/>
          <w:szCs w:val="24"/>
        </w:rPr>
      </w:pPr>
      <w:r>
        <w:rPr>
          <w:sz w:val="24"/>
          <w:szCs w:val="24"/>
        </w:rPr>
        <w:t>Il vous est demandé dans un premier temps de proposer un</w:t>
      </w:r>
      <w:r w:rsidR="0010501C">
        <w:rPr>
          <w:sz w:val="24"/>
          <w:szCs w:val="24"/>
        </w:rPr>
        <w:t xml:space="preserve"> </w:t>
      </w:r>
      <w:r>
        <w:rPr>
          <w:sz w:val="24"/>
          <w:szCs w:val="24"/>
        </w:rPr>
        <w:t>schéma d’adressage IP</w:t>
      </w:r>
      <w:r w:rsidR="006B20A6">
        <w:rPr>
          <w:sz w:val="24"/>
          <w:szCs w:val="24"/>
        </w:rPr>
        <w:t xml:space="preserve"> pour le site de Rabat </w:t>
      </w:r>
      <w:r w:rsidR="0010501C">
        <w:rPr>
          <w:sz w:val="24"/>
          <w:szCs w:val="24"/>
        </w:rPr>
        <w:t>en respectant ce qui suit :</w:t>
      </w:r>
    </w:p>
    <w:p w:rsidR="0010501C" w:rsidRDefault="0010501C" w:rsidP="00296B1D">
      <w:pPr>
        <w:pStyle w:val="Paragraphedeliste"/>
        <w:numPr>
          <w:ilvl w:val="0"/>
          <w:numId w:val="5"/>
        </w:numPr>
        <w:jc w:val="both"/>
        <w:rPr>
          <w:sz w:val="24"/>
          <w:szCs w:val="24"/>
        </w:rPr>
      </w:pPr>
      <w:r>
        <w:rPr>
          <w:sz w:val="24"/>
          <w:szCs w:val="24"/>
        </w:rPr>
        <w:t>1</w:t>
      </w:r>
      <w:r w:rsidR="00DB43BA">
        <w:rPr>
          <w:sz w:val="24"/>
          <w:szCs w:val="24"/>
        </w:rPr>
        <w:t>8</w:t>
      </w:r>
      <w:r>
        <w:rPr>
          <w:sz w:val="24"/>
          <w:szCs w:val="24"/>
        </w:rPr>
        <w:t xml:space="preserve"> ordinateurs </w:t>
      </w:r>
      <w:r w:rsidR="00DB43BA">
        <w:rPr>
          <w:sz w:val="24"/>
          <w:szCs w:val="24"/>
        </w:rPr>
        <w:t xml:space="preserve">et téléphones IP </w:t>
      </w:r>
      <w:r>
        <w:rPr>
          <w:sz w:val="24"/>
          <w:szCs w:val="24"/>
        </w:rPr>
        <w:t xml:space="preserve">pour le service </w:t>
      </w:r>
      <w:r w:rsidR="00DB43BA">
        <w:rPr>
          <w:sz w:val="24"/>
          <w:szCs w:val="24"/>
        </w:rPr>
        <w:t>informatique.</w:t>
      </w:r>
    </w:p>
    <w:p w:rsidR="00DB43BA" w:rsidRDefault="00DB43BA" w:rsidP="00296B1D">
      <w:pPr>
        <w:pStyle w:val="Paragraphedeliste"/>
        <w:numPr>
          <w:ilvl w:val="0"/>
          <w:numId w:val="5"/>
        </w:numPr>
        <w:jc w:val="both"/>
        <w:rPr>
          <w:sz w:val="24"/>
          <w:szCs w:val="24"/>
        </w:rPr>
      </w:pPr>
      <w:r>
        <w:rPr>
          <w:sz w:val="24"/>
          <w:szCs w:val="24"/>
        </w:rPr>
        <w:t>88 ordinateurs et téléphones IP pour les chargés de produits.</w:t>
      </w:r>
    </w:p>
    <w:p w:rsidR="00DB43BA" w:rsidRDefault="001F3114" w:rsidP="00296B1D">
      <w:pPr>
        <w:pStyle w:val="Paragraphedeliste"/>
        <w:numPr>
          <w:ilvl w:val="0"/>
          <w:numId w:val="5"/>
        </w:numPr>
        <w:jc w:val="both"/>
        <w:rPr>
          <w:sz w:val="24"/>
          <w:szCs w:val="24"/>
        </w:rPr>
      </w:pPr>
      <w:r>
        <w:rPr>
          <w:sz w:val="24"/>
          <w:szCs w:val="24"/>
        </w:rPr>
        <w:t>36</w:t>
      </w:r>
      <w:r w:rsidR="00603777">
        <w:rPr>
          <w:sz w:val="24"/>
          <w:szCs w:val="24"/>
        </w:rPr>
        <w:t xml:space="preserve"> ordinateurs et téléphones IP pour les </w:t>
      </w:r>
      <w:r>
        <w:rPr>
          <w:sz w:val="24"/>
          <w:szCs w:val="24"/>
        </w:rPr>
        <w:t xml:space="preserve">responsables de ventes en plus de 18 </w:t>
      </w:r>
      <w:r w:rsidR="007545EA">
        <w:rPr>
          <w:sz w:val="24"/>
          <w:szCs w:val="24"/>
        </w:rPr>
        <w:t>smartphones utilisant une application spécialisée pour le suivi des commandes.</w:t>
      </w:r>
    </w:p>
    <w:p w:rsidR="001F3114" w:rsidRDefault="002573CF" w:rsidP="00296B1D">
      <w:pPr>
        <w:pStyle w:val="Paragraphedeliste"/>
        <w:numPr>
          <w:ilvl w:val="0"/>
          <w:numId w:val="5"/>
        </w:numPr>
        <w:jc w:val="both"/>
        <w:rPr>
          <w:sz w:val="24"/>
          <w:szCs w:val="24"/>
        </w:rPr>
      </w:pPr>
      <w:r>
        <w:rPr>
          <w:sz w:val="24"/>
          <w:szCs w:val="24"/>
        </w:rPr>
        <w:t>20 ordinateurs et téléphones IP pour les comptables.</w:t>
      </w:r>
    </w:p>
    <w:p w:rsidR="004522BC" w:rsidRDefault="0040362A" w:rsidP="00296B1D">
      <w:pPr>
        <w:pStyle w:val="Paragraphedeliste"/>
        <w:numPr>
          <w:ilvl w:val="0"/>
          <w:numId w:val="5"/>
        </w:numPr>
        <w:jc w:val="both"/>
        <w:rPr>
          <w:sz w:val="24"/>
          <w:szCs w:val="24"/>
        </w:rPr>
      </w:pPr>
      <w:r>
        <w:rPr>
          <w:sz w:val="24"/>
          <w:szCs w:val="24"/>
        </w:rPr>
        <w:t>24 ordinateurs et téléphones IP pour l’équipe de direction et les chefs d’équipes.</w:t>
      </w:r>
    </w:p>
    <w:p w:rsidR="0010501C" w:rsidRPr="00272C3C" w:rsidRDefault="004522BC" w:rsidP="00296B1D">
      <w:pPr>
        <w:pStyle w:val="Paragraphedeliste"/>
        <w:numPr>
          <w:ilvl w:val="0"/>
          <w:numId w:val="6"/>
        </w:numPr>
        <w:ind w:left="426"/>
        <w:jc w:val="both"/>
        <w:rPr>
          <w:b/>
          <w:bCs/>
          <w:sz w:val="24"/>
          <w:szCs w:val="24"/>
        </w:rPr>
      </w:pPr>
      <w:r w:rsidRPr="00272C3C">
        <w:rPr>
          <w:b/>
          <w:bCs/>
          <w:sz w:val="24"/>
          <w:szCs w:val="24"/>
        </w:rPr>
        <w:t>Vous devez utiliser l’adresse réseau 172.41.0.0 /2</w:t>
      </w:r>
      <w:r w:rsidR="00AF2A69">
        <w:rPr>
          <w:b/>
          <w:bCs/>
          <w:sz w:val="24"/>
          <w:szCs w:val="24"/>
        </w:rPr>
        <w:t>3</w:t>
      </w:r>
      <w:r w:rsidR="00272C3C" w:rsidRPr="00272C3C">
        <w:rPr>
          <w:b/>
          <w:bCs/>
          <w:sz w:val="24"/>
          <w:szCs w:val="24"/>
        </w:rPr>
        <w:t xml:space="preserve"> pour remplir le tableau en annexe.</w:t>
      </w:r>
    </w:p>
    <w:p w:rsidR="007B000D" w:rsidRDefault="00CB747F" w:rsidP="00296B1D">
      <w:pPr>
        <w:ind w:firstLine="567"/>
        <w:jc w:val="both"/>
        <w:rPr>
          <w:sz w:val="24"/>
          <w:szCs w:val="24"/>
        </w:rPr>
      </w:pPr>
      <w:r>
        <w:rPr>
          <w:sz w:val="24"/>
          <w:szCs w:val="24"/>
        </w:rPr>
        <w:t>Pour améliorer les performances, l’administrateur a implémenté une agrégation de liaisons entre les commutateurs</w:t>
      </w:r>
      <w:r w:rsidR="00B37B87">
        <w:rPr>
          <w:sz w:val="24"/>
          <w:szCs w:val="24"/>
        </w:rPr>
        <w:t>.</w:t>
      </w:r>
      <w:r w:rsidR="007B000D">
        <w:rPr>
          <w:sz w:val="24"/>
          <w:szCs w:val="24"/>
        </w:rPr>
        <w:t xml:space="preserve"> Les ports Fa0/1, Fa0/2 et Fa0/3 ont été utilisés pour former une seule liaison entre les commutateurs </w:t>
      </w:r>
      <w:r w:rsidR="00FB317A">
        <w:rPr>
          <w:sz w:val="24"/>
          <w:szCs w:val="24"/>
        </w:rPr>
        <w:t>Comm1</w:t>
      </w:r>
      <w:r w:rsidR="007B000D">
        <w:rPr>
          <w:sz w:val="24"/>
          <w:szCs w:val="24"/>
        </w:rPr>
        <w:t xml:space="preserve"> et </w:t>
      </w:r>
      <w:r w:rsidR="00FB317A">
        <w:rPr>
          <w:sz w:val="24"/>
          <w:szCs w:val="24"/>
        </w:rPr>
        <w:t>Comm2</w:t>
      </w:r>
      <w:r w:rsidR="007B000D">
        <w:rPr>
          <w:sz w:val="24"/>
          <w:szCs w:val="24"/>
        </w:rPr>
        <w:t>.</w:t>
      </w:r>
    </w:p>
    <w:p w:rsidR="001C4080" w:rsidRDefault="001C4080" w:rsidP="001C4080">
      <w:pPr>
        <w:ind w:firstLine="567"/>
        <w:jc w:val="both"/>
        <w:rPr>
          <w:sz w:val="24"/>
          <w:szCs w:val="24"/>
        </w:rPr>
      </w:pPr>
    </w:p>
    <w:p w:rsidR="00DD75E3" w:rsidRDefault="00036CC2" w:rsidP="00296B1D">
      <w:pPr>
        <w:pStyle w:val="Paragraphedeliste"/>
        <w:numPr>
          <w:ilvl w:val="0"/>
          <w:numId w:val="6"/>
        </w:numPr>
        <w:ind w:left="426"/>
        <w:jc w:val="both"/>
        <w:rPr>
          <w:b/>
          <w:bCs/>
          <w:sz w:val="24"/>
          <w:szCs w:val="24"/>
        </w:rPr>
      </w:pPr>
      <w:r>
        <w:rPr>
          <w:b/>
          <w:bCs/>
          <w:sz w:val="24"/>
          <w:szCs w:val="24"/>
        </w:rPr>
        <w:t>Quels protocoles de négociation peuvent être activés sur les commutateurs pour établir l’agrégation de liens.</w:t>
      </w:r>
      <w:r w:rsidR="00DD75E3">
        <w:rPr>
          <w:b/>
          <w:bCs/>
          <w:sz w:val="24"/>
          <w:szCs w:val="24"/>
        </w:rPr>
        <w:t xml:space="preserve"> </w:t>
      </w:r>
    </w:p>
    <w:p w:rsidR="004324DF" w:rsidRPr="004324DF" w:rsidRDefault="004324DF" w:rsidP="004324DF">
      <w:pPr>
        <w:pStyle w:val="Paragraphedeliste"/>
        <w:ind w:left="426"/>
        <w:jc w:val="both"/>
        <w:rPr>
          <w:sz w:val="24"/>
          <w:szCs w:val="24"/>
        </w:rPr>
      </w:pPr>
      <w:r w:rsidRPr="001C20F3">
        <w:rPr>
          <w:sz w:val="24"/>
          <w:szCs w:val="24"/>
          <w:highlight w:val="yellow"/>
        </w:rPr>
        <w:t xml:space="preserve">Les protocoles : LACP, </w:t>
      </w:r>
      <w:proofErr w:type="spellStart"/>
      <w:r w:rsidRPr="001C20F3">
        <w:rPr>
          <w:sz w:val="24"/>
          <w:szCs w:val="24"/>
          <w:highlight w:val="yellow"/>
        </w:rPr>
        <w:t>PAgP</w:t>
      </w:r>
      <w:proofErr w:type="spellEnd"/>
    </w:p>
    <w:p w:rsidR="00036CC2" w:rsidRDefault="00DD75E3" w:rsidP="00296B1D">
      <w:pPr>
        <w:pStyle w:val="Paragraphedeliste"/>
        <w:numPr>
          <w:ilvl w:val="0"/>
          <w:numId w:val="6"/>
        </w:numPr>
        <w:ind w:left="426"/>
        <w:jc w:val="both"/>
        <w:rPr>
          <w:b/>
          <w:bCs/>
          <w:sz w:val="24"/>
          <w:szCs w:val="24"/>
        </w:rPr>
      </w:pPr>
      <w:r>
        <w:rPr>
          <w:b/>
          <w:bCs/>
          <w:sz w:val="24"/>
          <w:szCs w:val="24"/>
        </w:rPr>
        <w:t>Donnez les modes de configuration de l’interface pour chaque protocole.</w:t>
      </w:r>
    </w:p>
    <w:p w:rsidR="004324DF" w:rsidRPr="001C20F3" w:rsidRDefault="004324DF" w:rsidP="004324DF">
      <w:pPr>
        <w:pStyle w:val="Paragraphedeliste"/>
        <w:ind w:left="426"/>
        <w:jc w:val="both"/>
        <w:rPr>
          <w:sz w:val="24"/>
          <w:szCs w:val="24"/>
          <w:highlight w:val="yellow"/>
        </w:rPr>
      </w:pPr>
      <w:r w:rsidRPr="001C20F3">
        <w:rPr>
          <w:b/>
          <w:bCs/>
          <w:sz w:val="24"/>
          <w:szCs w:val="24"/>
          <w:highlight w:val="yellow"/>
        </w:rPr>
        <w:t xml:space="preserve">LACP : </w:t>
      </w:r>
      <w:r w:rsidRPr="001C20F3">
        <w:rPr>
          <w:sz w:val="24"/>
          <w:szCs w:val="24"/>
          <w:highlight w:val="yellow"/>
        </w:rPr>
        <w:t xml:space="preserve">Désirable, Auto </w:t>
      </w:r>
    </w:p>
    <w:p w:rsidR="004324DF" w:rsidRDefault="004324DF" w:rsidP="004324DF">
      <w:pPr>
        <w:pStyle w:val="Paragraphedeliste"/>
        <w:ind w:left="426"/>
        <w:jc w:val="both"/>
        <w:rPr>
          <w:b/>
          <w:bCs/>
          <w:sz w:val="24"/>
          <w:szCs w:val="24"/>
        </w:rPr>
      </w:pPr>
      <w:proofErr w:type="spellStart"/>
      <w:r w:rsidRPr="001C20F3">
        <w:rPr>
          <w:b/>
          <w:bCs/>
          <w:sz w:val="24"/>
          <w:szCs w:val="24"/>
          <w:highlight w:val="yellow"/>
        </w:rPr>
        <w:t>PAgP</w:t>
      </w:r>
      <w:proofErr w:type="spellEnd"/>
      <w:r w:rsidRPr="001C20F3">
        <w:rPr>
          <w:b/>
          <w:bCs/>
          <w:sz w:val="24"/>
          <w:szCs w:val="24"/>
          <w:highlight w:val="yellow"/>
        </w:rPr>
        <w:t xml:space="preserve"> : </w:t>
      </w:r>
      <w:r w:rsidRPr="001C20F3">
        <w:rPr>
          <w:sz w:val="24"/>
          <w:szCs w:val="24"/>
          <w:highlight w:val="yellow"/>
        </w:rPr>
        <w:t>Active, Passive</w:t>
      </w:r>
    </w:p>
    <w:p w:rsidR="007B000D" w:rsidRDefault="007B000D" w:rsidP="00296B1D">
      <w:pPr>
        <w:pStyle w:val="Paragraphedeliste"/>
        <w:numPr>
          <w:ilvl w:val="0"/>
          <w:numId w:val="6"/>
        </w:numPr>
        <w:ind w:left="426"/>
        <w:jc w:val="both"/>
        <w:rPr>
          <w:b/>
          <w:bCs/>
          <w:sz w:val="24"/>
          <w:szCs w:val="24"/>
        </w:rPr>
      </w:pPr>
      <w:r w:rsidRPr="005F33C8">
        <w:rPr>
          <w:b/>
          <w:bCs/>
          <w:sz w:val="24"/>
          <w:szCs w:val="24"/>
        </w:rPr>
        <w:t xml:space="preserve">Donnez les commandes à utiliser sur un </w:t>
      </w:r>
      <w:proofErr w:type="spellStart"/>
      <w:r w:rsidRPr="005F33C8">
        <w:rPr>
          <w:b/>
          <w:bCs/>
          <w:sz w:val="24"/>
          <w:szCs w:val="24"/>
        </w:rPr>
        <w:t>Catalyst</w:t>
      </w:r>
      <w:proofErr w:type="spellEnd"/>
      <w:r w:rsidRPr="005F33C8">
        <w:rPr>
          <w:b/>
          <w:bCs/>
          <w:sz w:val="24"/>
          <w:szCs w:val="24"/>
        </w:rPr>
        <w:t xml:space="preserve"> 2960 pour </w:t>
      </w:r>
      <w:r w:rsidR="005F33C8" w:rsidRPr="005F33C8">
        <w:rPr>
          <w:b/>
          <w:bCs/>
          <w:sz w:val="24"/>
          <w:szCs w:val="24"/>
        </w:rPr>
        <w:t xml:space="preserve">configurer la liaison </w:t>
      </w:r>
      <w:proofErr w:type="spellStart"/>
      <w:r w:rsidR="005F33C8" w:rsidRPr="005F33C8">
        <w:rPr>
          <w:b/>
          <w:bCs/>
          <w:sz w:val="24"/>
          <w:szCs w:val="24"/>
        </w:rPr>
        <w:t>Etherchannel</w:t>
      </w:r>
      <w:proofErr w:type="spellEnd"/>
      <w:r w:rsidR="00036CC2">
        <w:rPr>
          <w:b/>
          <w:bCs/>
          <w:sz w:val="24"/>
          <w:szCs w:val="24"/>
        </w:rPr>
        <w:t xml:space="preserve"> sans </w:t>
      </w:r>
      <w:r w:rsidR="00625DB6">
        <w:rPr>
          <w:b/>
          <w:bCs/>
          <w:sz w:val="24"/>
          <w:szCs w:val="24"/>
        </w:rPr>
        <w:t xml:space="preserve">protocole de </w:t>
      </w:r>
      <w:r w:rsidR="00036CC2">
        <w:rPr>
          <w:b/>
          <w:bCs/>
          <w:sz w:val="24"/>
          <w:szCs w:val="24"/>
        </w:rPr>
        <w:t>négociation</w:t>
      </w:r>
      <w:r w:rsidR="005F33C8" w:rsidRPr="005F33C8">
        <w:rPr>
          <w:b/>
          <w:bCs/>
          <w:sz w:val="24"/>
          <w:szCs w:val="24"/>
        </w:rPr>
        <w:t>.</w:t>
      </w:r>
    </w:p>
    <w:p w:rsidR="004324DF" w:rsidRPr="005B1F30" w:rsidRDefault="004324DF" w:rsidP="004324DF">
      <w:pPr>
        <w:spacing w:after="0" w:line="240" w:lineRule="auto"/>
        <w:ind w:left="568"/>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 xml:space="preserve">)#interface range </w:t>
      </w:r>
      <w:proofErr w:type="spellStart"/>
      <w:r w:rsidRPr="005B1F30">
        <w:rPr>
          <w:rFonts w:ascii="Times New Roman" w:eastAsia="Times New Roman" w:hAnsi="Times New Roman" w:cs="Times New Roman"/>
          <w:sz w:val="24"/>
          <w:szCs w:val="24"/>
          <w:highlight w:val="yellow"/>
          <w:lang w:val="en-US" w:eastAsia="fr-FR"/>
        </w:rPr>
        <w:t>fastEthernet</w:t>
      </w:r>
      <w:proofErr w:type="spellEnd"/>
      <w:r w:rsidRPr="005B1F30">
        <w:rPr>
          <w:rFonts w:ascii="Times New Roman" w:eastAsia="Times New Roman" w:hAnsi="Times New Roman" w:cs="Times New Roman"/>
          <w:sz w:val="24"/>
          <w:szCs w:val="24"/>
          <w:highlight w:val="yellow"/>
          <w:lang w:val="en-US" w:eastAsia="fr-FR"/>
        </w:rPr>
        <w:t xml:space="preserve"> 0/1-3</w:t>
      </w:r>
    </w:p>
    <w:p w:rsidR="004324DF" w:rsidRPr="005B1F30" w:rsidRDefault="004324DF" w:rsidP="004324DF">
      <w:pPr>
        <w:ind w:left="568"/>
        <w:jc w:val="both"/>
        <w:rPr>
          <w:b/>
          <w:bCs/>
          <w:sz w:val="24"/>
          <w:szCs w:val="24"/>
          <w:lang w:val="en-US"/>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-if-range)#channel-group 1 mode on</w:t>
      </w:r>
    </w:p>
    <w:p w:rsidR="00B75ABA" w:rsidRDefault="00B75ABA" w:rsidP="00296B1D">
      <w:pPr>
        <w:ind w:firstLine="567"/>
        <w:jc w:val="both"/>
        <w:rPr>
          <w:b/>
          <w:bCs/>
          <w:i/>
          <w:iCs/>
          <w:sz w:val="24"/>
          <w:szCs w:val="24"/>
        </w:rPr>
      </w:pPr>
      <w:r>
        <w:rPr>
          <w:sz w:val="24"/>
          <w:szCs w:val="24"/>
        </w:rPr>
        <w:t xml:space="preserve">L’isolation des hôtes se fait à base de </w:t>
      </w:r>
      <w:proofErr w:type="spellStart"/>
      <w:r>
        <w:rPr>
          <w:sz w:val="24"/>
          <w:szCs w:val="24"/>
        </w:rPr>
        <w:t>VLANs</w:t>
      </w:r>
      <w:proofErr w:type="spellEnd"/>
      <w:r>
        <w:rPr>
          <w:sz w:val="24"/>
          <w:szCs w:val="24"/>
        </w:rPr>
        <w:t xml:space="preserve">, pour une meilleure gestion, l’administrateur utilise le protocole VTP pour une configuration VLAN cohérente, ci-dessous le résultat de la commande </w:t>
      </w:r>
      <w:r w:rsidRPr="00B75ABA">
        <w:rPr>
          <w:b/>
          <w:bCs/>
          <w:i/>
          <w:iCs/>
          <w:sz w:val="24"/>
          <w:szCs w:val="24"/>
        </w:rPr>
        <w:t xml:space="preserve">show </w:t>
      </w:r>
      <w:proofErr w:type="spellStart"/>
      <w:r w:rsidRPr="00B75ABA">
        <w:rPr>
          <w:b/>
          <w:bCs/>
          <w:i/>
          <w:iCs/>
          <w:sz w:val="24"/>
          <w:szCs w:val="24"/>
        </w:rPr>
        <w:t>vtp</w:t>
      </w:r>
      <w:proofErr w:type="spellEnd"/>
      <w:r w:rsidRPr="00B75ABA">
        <w:rPr>
          <w:b/>
          <w:bCs/>
          <w:i/>
          <w:iCs/>
          <w:sz w:val="24"/>
          <w:szCs w:val="24"/>
        </w:rPr>
        <w:t xml:space="preserve"> </w:t>
      </w:r>
      <w:proofErr w:type="spellStart"/>
      <w:r w:rsidRPr="00B75ABA">
        <w:rPr>
          <w:b/>
          <w:bCs/>
          <w:i/>
          <w:iCs/>
          <w:sz w:val="24"/>
          <w:szCs w:val="24"/>
        </w:rPr>
        <w:t>status</w:t>
      </w:r>
      <w:proofErr w:type="spellEnd"/>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VTP </w:t>
      </w:r>
      <w:proofErr w:type="gramStart"/>
      <w:r w:rsidRPr="005B1F30">
        <w:rPr>
          <w:rFonts w:ascii="Gadugi" w:eastAsia="Times New Roman" w:hAnsi="Gadugi" w:cs="Times New Roman"/>
          <w:sz w:val="20"/>
          <w:szCs w:val="20"/>
          <w:lang w:val="en-US" w:eastAsia="fr-FR"/>
        </w:rPr>
        <w:t>Version :</w:t>
      </w:r>
      <w:proofErr w:type="gramEnd"/>
      <w:r w:rsidRPr="005B1F30">
        <w:rPr>
          <w:rFonts w:ascii="Gadugi" w:eastAsia="Times New Roman" w:hAnsi="Gadugi" w:cs="Times New Roman"/>
          <w:sz w:val="20"/>
          <w:szCs w:val="20"/>
          <w:lang w:val="en-US" w:eastAsia="fr-FR"/>
        </w:rPr>
        <w:t xml:space="preserve"> 2</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Configuration </w:t>
      </w:r>
      <w:proofErr w:type="gramStart"/>
      <w:r w:rsidRPr="005B1F30">
        <w:rPr>
          <w:rFonts w:ascii="Gadugi" w:eastAsia="Times New Roman" w:hAnsi="Gadugi" w:cs="Times New Roman"/>
          <w:sz w:val="20"/>
          <w:szCs w:val="20"/>
          <w:lang w:val="en-US" w:eastAsia="fr-FR"/>
        </w:rPr>
        <w:t>Revision :</w:t>
      </w:r>
      <w:proofErr w:type="gramEnd"/>
      <w:r w:rsidRPr="005B1F30">
        <w:rPr>
          <w:rFonts w:ascii="Gadugi" w:eastAsia="Times New Roman" w:hAnsi="Gadugi" w:cs="Times New Roman"/>
          <w:sz w:val="20"/>
          <w:szCs w:val="20"/>
          <w:lang w:val="en-US" w:eastAsia="fr-FR"/>
        </w:rPr>
        <w:t xml:space="preserve"> 0</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Maximum VLANs supported </w:t>
      </w:r>
      <w:proofErr w:type="gramStart"/>
      <w:r w:rsidRPr="005B1F30">
        <w:rPr>
          <w:rFonts w:ascii="Gadugi" w:eastAsia="Times New Roman" w:hAnsi="Gadugi" w:cs="Times New Roman"/>
          <w:sz w:val="20"/>
          <w:szCs w:val="20"/>
          <w:lang w:val="en-US" w:eastAsia="fr-FR"/>
        </w:rPr>
        <w:t>locally :</w:t>
      </w:r>
      <w:proofErr w:type="gramEnd"/>
      <w:r w:rsidRPr="005B1F30">
        <w:rPr>
          <w:rFonts w:ascii="Gadugi" w:eastAsia="Times New Roman" w:hAnsi="Gadugi" w:cs="Times New Roman"/>
          <w:sz w:val="20"/>
          <w:szCs w:val="20"/>
          <w:lang w:val="en-US" w:eastAsia="fr-FR"/>
        </w:rPr>
        <w:t xml:space="preserve"> 255</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Number of existing </w:t>
      </w:r>
      <w:proofErr w:type="gramStart"/>
      <w:r w:rsidRPr="005B1F30">
        <w:rPr>
          <w:rFonts w:ascii="Gadugi" w:eastAsia="Times New Roman" w:hAnsi="Gadugi" w:cs="Times New Roman"/>
          <w:sz w:val="20"/>
          <w:szCs w:val="20"/>
          <w:lang w:val="en-US" w:eastAsia="fr-FR"/>
        </w:rPr>
        <w:t>VLANs :</w:t>
      </w:r>
      <w:proofErr w:type="gramEnd"/>
      <w:r w:rsidRPr="005B1F30">
        <w:rPr>
          <w:rFonts w:ascii="Gadugi" w:eastAsia="Times New Roman" w:hAnsi="Gadugi" w:cs="Times New Roman"/>
          <w:sz w:val="20"/>
          <w:szCs w:val="20"/>
          <w:lang w:val="en-US" w:eastAsia="fr-FR"/>
        </w:rPr>
        <w:t xml:space="preserve"> 5</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VTP Operating </w:t>
      </w:r>
      <w:proofErr w:type="gramStart"/>
      <w:r w:rsidRPr="005B1F30">
        <w:rPr>
          <w:rFonts w:ascii="Gadugi" w:eastAsia="Times New Roman" w:hAnsi="Gadugi" w:cs="Times New Roman"/>
          <w:sz w:val="20"/>
          <w:szCs w:val="20"/>
          <w:lang w:val="en-US" w:eastAsia="fr-FR"/>
        </w:rPr>
        <w:t>Mode :</w:t>
      </w:r>
      <w:proofErr w:type="gramEnd"/>
      <w:r w:rsidRPr="005B1F30">
        <w:rPr>
          <w:rFonts w:ascii="Gadugi" w:eastAsia="Times New Roman" w:hAnsi="Gadugi" w:cs="Times New Roman"/>
          <w:sz w:val="20"/>
          <w:szCs w:val="20"/>
          <w:lang w:val="en-US" w:eastAsia="fr-FR"/>
        </w:rPr>
        <w:t xml:space="preserve"> Transparent</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VTP Domain </w:t>
      </w:r>
      <w:proofErr w:type="gramStart"/>
      <w:r w:rsidRPr="005B1F30">
        <w:rPr>
          <w:rFonts w:ascii="Gadugi" w:eastAsia="Times New Roman" w:hAnsi="Gadugi" w:cs="Times New Roman"/>
          <w:sz w:val="20"/>
          <w:szCs w:val="20"/>
          <w:lang w:val="en-US" w:eastAsia="fr-FR"/>
        </w:rPr>
        <w:t>Name :</w:t>
      </w:r>
      <w:proofErr w:type="gramEnd"/>
      <w:r w:rsidRPr="005B1F30">
        <w:rPr>
          <w:rFonts w:ascii="Gadugi" w:eastAsia="Times New Roman" w:hAnsi="Gadugi" w:cs="Times New Roman"/>
          <w:sz w:val="20"/>
          <w:szCs w:val="20"/>
          <w:lang w:val="en-US" w:eastAsia="fr-FR"/>
        </w:rPr>
        <w:t xml:space="preserve"> </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VTP Pruning </w:t>
      </w:r>
      <w:proofErr w:type="gramStart"/>
      <w:r w:rsidRPr="005B1F30">
        <w:rPr>
          <w:rFonts w:ascii="Gadugi" w:eastAsia="Times New Roman" w:hAnsi="Gadugi" w:cs="Times New Roman"/>
          <w:sz w:val="20"/>
          <w:szCs w:val="20"/>
          <w:lang w:val="en-US" w:eastAsia="fr-FR"/>
        </w:rPr>
        <w:t>Mode :</w:t>
      </w:r>
      <w:proofErr w:type="gramEnd"/>
      <w:r w:rsidRPr="005B1F30">
        <w:rPr>
          <w:rFonts w:ascii="Gadugi" w:eastAsia="Times New Roman" w:hAnsi="Gadugi" w:cs="Times New Roman"/>
          <w:sz w:val="20"/>
          <w:szCs w:val="20"/>
          <w:lang w:val="en-US" w:eastAsia="fr-FR"/>
        </w:rPr>
        <w:t xml:space="preserve"> Disabled</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VTP V2 </w:t>
      </w:r>
      <w:proofErr w:type="gramStart"/>
      <w:r w:rsidRPr="005B1F30">
        <w:rPr>
          <w:rFonts w:ascii="Gadugi" w:eastAsia="Times New Roman" w:hAnsi="Gadugi" w:cs="Times New Roman"/>
          <w:sz w:val="20"/>
          <w:szCs w:val="20"/>
          <w:lang w:val="en-US" w:eastAsia="fr-FR"/>
        </w:rPr>
        <w:t>Mode :</w:t>
      </w:r>
      <w:proofErr w:type="gramEnd"/>
      <w:r w:rsidRPr="005B1F30">
        <w:rPr>
          <w:rFonts w:ascii="Gadugi" w:eastAsia="Times New Roman" w:hAnsi="Gadugi" w:cs="Times New Roman"/>
          <w:sz w:val="20"/>
          <w:szCs w:val="20"/>
          <w:lang w:val="en-US" w:eastAsia="fr-FR"/>
        </w:rPr>
        <w:t xml:space="preserve"> Disabled</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VTP Traps </w:t>
      </w:r>
      <w:proofErr w:type="gramStart"/>
      <w:r w:rsidRPr="005B1F30">
        <w:rPr>
          <w:rFonts w:ascii="Gadugi" w:eastAsia="Times New Roman" w:hAnsi="Gadugi" w:cs="Times New Roman"/>
          <w:sz w:val="20"/>
          <w:szCs w:val="20"/>
          <w:lang w:val="en-US" w:eastAsia="fr-FR"/>
        </w:rPr>
        <w:t>Generation :</w:t>
      </w:r>
      <w:proofErr w:type="gramEnd"/>
      <w:r w:rsidRPr="005B1F30">
        <w:rPr>
          <w:rFonts w:ascii="Gadugi" w:eastAsia="Times New Roman" w:hAnsi="Gadugi" w:cs="Times New Roman"/>
          <w:sz w:val="20"/>
          <w:szCs w:val="20"/>
          <w:lang w:val="en-US" w:eastAsia="fr-FR"/>
        </w:rPr>
        <w:t xml:space="preserve"> Disabled</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Gadugi" w:eastAsia="Times New Roman" w:hAnsi="Gadugi" w:cs="Times New Roman"/>
          <w:sz w:val="20"/>
          <w:szCs w:val="20"/>
          <w:lang w:val="en-US" w:eastAsia="fr-FR"/>
        </w:rPr>
      </w:pPr>
      <w:r w:rsidRPr="005B1F30">
        <w:rPr>
          <w:rFonts w:ascii="Gadugi" w:eastAsia="Times New Roman" w:hAnsi="Gadugi" w:cs="Times New Roman"/>
          <w:sz w:val="20"/>
          <w:szCs w:val="20"/>
          <w:lang w:val="en-US" w:eastAsia="fr-FR"/>
        </w:rPr>
        <w:t xml:space="preserve">MD5 </w:t>
      </w:r>
      <w:proofErr w:type="gramStart"/>
      <w:r w:rsidRPr="005B1F30">
        <w:rPr>
          <w:rFonts w:ascii="Gadugi" w:eastAsia="Times New Roman" w:hAnsi="Gadugi" w:cs="Times New Roman"/>
          <w:sz w:val="20"/>
          <w:szCs w:val="20"/>
          <w:lang w:val="en-US" w:eastAsia="fr-FR"/>
        </w:rPr>
        <w:t>digest :</w:t>
      </w:r>
      <w:proofErr w:type="gramEnd"/>
      <w:r w:rsidRPr="005B1F30">
        <w:rPr>
          <w:rFonts w:ascii="Gadugi" w:eastAsia="Times New Roman" w:hAnsi="Gadugi" w:cs="Times New Roman"/>
          <w:sz w:val="20"/>
          <w:szCs w:val="20"/>
          <w:lang w:val="en-US" w:eastAsia="fr-FR"/>
        </w:rPr>
        <w:t xml:space="preserve"> 0x7D 0x5A 0xA6 0x0E 0x9A 0x72 0xA0 0x3A </w:t>
      </w:r>
    </w:p>
    <w:p w:rsidR="00FB317A" w:rsidRPr="005B1F30" w:rsidRDefault="00FB317A" w:rsidP="00FB317A">
      <w:pPr>
        <w:pBdr>
          <w:top w:val="thinThickSmallGap" w:sz="24" w:space="1" w:color="auto"/>
          <w:left w:val="thinThickSmallGap" w:sz="24" w:space="4" w:color="auto"/>
          <w:bottom w:val="thickThinSmallGap" w:sz="24" w:space="1" w:color="auto"/>
          <w:right w:val="thickThinSmallGap" w:sz="24" w:space="4" w:color="auto"/>
        </w:pBdr>
        <w:jc w:val="both"/>
        <w:rPr>
          <w:rFonts w:ascii="Gadugi" w:hAnsi="Gadugi"/>
          <w:b/>
          <w:bCs/>
          <w:i/>
          <w:iCs/>
          <w:sz w:val="20"/>
          <w:szCs w:val="20"/>
          <w:lang w:val="en-US"/>
        </w:rPr>
      </w:pPr>
      <w:r w:rsidRPr="005B1F30">
        <w:rPr>
          <w:rFonts w:ascii="Gadugi" w:eastAsia="Times New Roman" w:hAnsi="Gadugi" w:cs="Times New Roman"/>
          <w:sz w:val="20"/>
          <w:szCs w:val="20"/>
          <w:lang w:val="en-US" w:eastAsia="fr-FR"/>
        </w:rPr>
        <w:t>Configuration last modified by 0.0.0.0 at 0-0-00 00:00:00</w:t>
      </w:r>
    </w:p>
    <w:p w:rsidR="00AF2A69" w:rsidRDefault="00AF2A69" w:rsidP="00296B1D">
      <w:pPr>
        <w:pStyle w:val="Paragraphedeliste"/>
        <w:numPr>
          <w:ilvl w:val="0"/>
          <w:numId w:val="6"/>
        </w:numPr>
        <w:ind w:left="426"/>
        <w:jc w:val="both"/>
        <w:rPr>
          <w:b/>
          <w:bCs/>
          <w:sz w:val="24"/>
          <w:szCs w:val="24"/>
        </w:rPr>
      </w:pPr>
      <w:r>
        <w:rPr>
          <w:b/>
          <w:bCs/>
          <w:sz w:val="24"/>
          <w:szCs w:val="24"/>
        </w:rPr>
        <w:t>Quelle version de VTP est utilisée sur ce réseau ?</w:t>
      </w:r>
    </w:p>
    <w:p w:rsidR="004324DF" w:rsidRPr="004324DF" w:rsidRDefault="004324DF" w:rsidP="004324DF">
      <w:pPr>
        <w:pStyle w:val="Paragraphedeliste"/>
        <w:ind w:left="426"/>
        <w:jc w:val="both"/>
        <w:rPr>
          <w:sz w:val="24"/>
          <w:szCs w:val="24"/>
        </w:rPr>
      </w:pPr>
      <w:r w:rsidRPr="001C20F3">
        <w:rPr>
          <w:sz w:val="24"/>
          <w:szCs w:val="24"/>
          <w:highlight w:val="yellow"/>
        </w:rPr>
        <w:t>Version 1</w:t>
      </w:r>
    </w:p>
    <w:p w:rsidR="00AF2A69" w:rsidRDefault="00AF2A69" w:rsidP="00387061">
      <w:pPr>
        <w:pStyle w:val="Paragraphedeliste"/>
        <w:numPr>
          <w:ilvl w:val="0"/>
          <w:numId w:val="6"/>
        </w:numPr>
        <w:ind w:left="426"/>
        <w:jc w:val="both"/>
        <w:rPr>
          <w:b/>
          <w:bCs/>
          <w:sz w:val="24"/>
          <w:szCs w:val="24"/>
        </w:rPr>
      </w:pPr>
      <w:r>
        <w:rPr>
          <w:b/>
          <w:bCs/>
          <w:sz w:val="24"/>
          <w:szCs w:val="24"/>
        </w:rPr>
        <w:t xml:space="preserve">Que fait le commutateur </w:t>
      </w:r>
      <w:r w:rsidR="00387061">
        <w:rPr>
          <w:b/>
          <w:bCs/>
          <w:sz w:val="24"/>
          <w:szCs w:val="24"/>
        </w:rPr>
        <w:t>Comm3</w:t>
      </w:r>
      <w:r w:rsidR="001C5191">
        <w:rPr>
          <w:b/>
          <w:bCs/>
          <w:sz w:val="24"/>
          <w:szCs w:val="24"/>
        </w:rPr>
        <w:t xml:space="preserve"> </w:t>
      </w:r>
      <w:r>
        <w:rPr>
          <w:b/>
          <w:bCs/>
          <w:sz w:val="24"/>
          <w:szCs w:val="24"/>
        </w:rPr>
        <w:t xml:space="preserve">lorsqu’elle reçoit une annonce VTP avec un </w:t>
      </w:r>
      <w:r w:rsidR="00997B58">
        <w:rPr>
          <w:b/>
          <w:bCs/>
          <w:sz w:val="24"/>
          <w:szCs w:val="24"/>
        </w:rPr>
        <w:t>numéro</w:t>
      </w:r>
      <w:r>
        <w:rPr>
          <w:b/>
          <w:bCs/>
          <w:sz w:val="24"/>
          <w:szCs w:val="24"/>
        </w:rPr>
        <w:t xml:space="preserve"> de révision supérieure à celui qu’il contient ?</w:t>
      </w:r>
    </w:p>
    <w:p w:rsidR="004324DF" w:rsidRPr="004324DF" w:rsidRDefault="004324DF" w:rsidP="004324DF">
      <w:pPr>
        <w:pStyle w:val="Paragraphedeliste"/>
        <w:ind w:left="426"/>
        <w:jc w:val="both"/>
        <w:rPr>
          <w:sz w:val="24"/>
          <w:szCs w:val="24"/>
        </w:rPr>
      </w:pPr>
      <w:r w:rsidRPr="001C20F3">
        <w:rPr>
          <w:sz w:val="24"/>
          <w:szCs w:val="24"/>
          <w:highlight w:val="yellow"/>
        </w:rPr>
        <w:t>Le commutateur n’est pas concerné par les annonces VTP du domaine, il est en mode transparent</w:t>
      </w:r>
    </w:p>
    <w:p w:rsidR="00AF2A69" w:rsidRDefault="00AF2A69" w:rsidP="00387061">
      <w:pPr>
        <w:pStyle w:val="Paragraphedeliste"/>
        <w:numPr>
          <w:ilvl w:val="0"/>
          <w:numId w:val="6"/>
        </w:numPr>
        <w:ind w:left="426"/>
        <w:jc w:val="both"/>
        <w:rPr>
          <w:b/>
          <w:bCs/>
          <w:sz w:val="24"/>
          <w:szCs w:val="24"/>
        </w:rPr>
      </w:pPr>
      <w:r>
        <w:rPr>
          <w:b/>
          <w:bCs/>
          <w:sz w:val="24"/>
          <w:szCs w:val="24"/>
        </w:rPr>
        <w:t xml:space="preserve">Expliquer le mode de fonctionnement </w:t>
      </w:r>
      <w:r w:rsidR="001C5191">
        <w:rPr>
          <w:b/>
          <w:bCs/>
          <w:sz w:val="24"/>
          <w:szCs w:val="24"/>
        </w:rPr>
        <w:t xml:space="preserve">VTP du commutateur </w:t>
      </w:r>
      <w:r w:rsidR="00387061">
        <w:rPr>
          <w:b/>
          <w:bCs/>
          <w:sz w:val="24"/>
          <w:szCs w:val="24"/>
        </w:rPr>
        <w:t>Comm3</w:t>
      </w:r>
      <w:r w:rsidR="001C5191">
        <w:rPr>
          <w:b/>
          <w:bCs/>
          <w:sz w:val="24"/>
          <w:szCs w:val="24"/>
        </w:rPr>
        <w:t> ?</w:t>
      </w:r>
    </w:p>
    <w:p w:rsidR="00A537F5" w:rsidRPr="004324DF" w:rsidRDefault="0007293E" w:rsidP="00DE2AEE">
      <w:pPr>
        <w:ind w:left="568"/>
        <w:rPr>
          <w:sz w:val="24"/>
          <w:szCs w:val="24"/>
        </w:rPr>
      </w:pPr>
      <w:proofErr w:type="gramStart"/>
      <w:r w:rsidRPr="001C20F3">
        <w:rPr>
          <w:sz w:val="24"/>
          <w:szCs w:val="24"/>
          <w:highlight w:val="yellow"/>
        </w:rPr>
        <w:lastRenderedPageBreak/>
        <w:t>les</w:t>
      </w:r>
      <w:proofErr w:type="gramEnd"/>
      <w:r w:rsidRPr="001C20F3">
        <w:rPr>
          <w:sz w:val="24"/>
          <w:szCs w:val="24"/>
          <w:highlight w:val="yellow"/>
        </w:rPr>
        <w:t xml:space="preserve"> commutateurs transparents transmettent les annonces VTP aux clients et serveurs VTP. </w:t>
      </w:r>
      <w:r w:rsidR="00DE2AEE" w:rsidRPr="001C20F3">
        <w:rPr>
          <w:sz w:val="24"/>
          <w:szCs w:val="24"/>
          <w:highlight w:val="yellow"/>
        </w:rPr>
        <w:t xml:space="preserve"> </w:t>
      </w:r>
      <w:r w:rsidRPr="001C20F3">
        <w:rPr>
          <w:sz w:val="24"/>
          <w:szCs w:val="24"/>
          <w:highlight w:val="yellow"/>
        </w:rPr>
        <w:t>Les réseaux locaux virtuels créés, renommés ou supprimés sur un commutateur transparent sont uniquement associés à ce commutateur.</w:t>
      </w:r>
    </w:p>
    <w:p w:rsidR="004324DF" w:rsidRDefault="004324DF" w:rsidP="004324DF">
      <w:pPr>
        <w:pStyle w:val="Paragraphedeliste"/>
        <w:ind w:left="426"/>
        <w:jc w:val="both"/>
        <w:rPr>
          <w:b/>
          <w:bCs/>
          <w:sz w:val="24"/>
          <w:szCs w:val="24"/>
        </w:rPr>
      </w:pPr>
    </w:p>
    <w:p w:rsidR="00A212A8" w:rsidRDefault="00F51A94" w:rsidP="00B16736">
      <w:pPr>
        <w:ind w:firstLine="567"/>
        <w:jc w:val="both"/>
        <w:rPr>
          <w:sz w:val="24"/>
          <w:szCs w:val="24"/>
        </w:rPr>
      </w:pPr>
      <w:r w:rsidRPr="006376AC">
        <w:rPr>
          <w:sz w:val="24"/>
          <w:szCs w:val="24"/>
        </w:rPr>
        <w:t xml:space="preserve">L’administrateur implante des liaisons redondantes entre les commutateurs en présence d’un protocole </w:t>
      </w:r>
      <w:proofErr w:type="spellStart"/>
      <w:r w:rsidRPr="006376AC">
        <w:rPr>
          <w:sz w:val="24"/>
          <w:szCs w:val="24"/>
        </w:rPr>
        <w:t>spanning-tree</w:t>
      </w:r>
      <w:proofErr w:type="spellEnd"/>
      <w:r w:rsidRPr="006376AC">
        <w:rPr>
          <w:sz w:val="24"/>
          <w:szCs w:val="24"/>
        </w:rPr>
        <w:t xml:space="preserve"> pour éliminer les boucles de routage.</w:t>
      </w:r>
      <w:r w:rsidR="00A212A8">
        <w:rPr>
          <w:sz w:val="24"/>
          <w:szCs w:val="24"/>
        </w:rPr>
        <w:t xml:space="preserve"> La figure suivante présente le résultat de la commande </w:t>
      </w:r>
      <w:r w:rsidR="00A212A8" w:rsidRPr="00A212A8">
        <w:rPr>
          <w:b/>
          <w:bCs/>
          <w:i/>
          <w:iCs/>
          <w:sz w:val="24"/>
          <w:szCs w:val="24"/>
        </w:rPr>
        <w:t xml:space="preserve">show </w:t>
      </w:r>
      <w:proofErr w:type="spellStart"/>
      <w:r w:rsidR="00A212A8" w:rsidRPr="00A212A8">
        <w:rPr>
          <w:b/>
          <w:bCs/>
          <w:i/>
          <w:iCs/>
          <w:sz w:val="24"/>
          <w:szCs w:val="24"/>
        </w:rPr>
        <w:t>spanning-tree</w:t>
      </w:r>
      <w:proofErr w:type="spellEnd"/>
      <w:r w:rsidR="00A212A8">
        <w:rPr>
          <w:sz w:val="24"/>
          <w:szCs w:val="24"/>
        </w:rPr>
        <w:t xml:space="preserve"> exécutée sur le commutateur </w:t>
      </w:r>
      <w:r w:rsidR="00B16736" w:rsidRPr="00B16736">
        <w:rPr>
          <w:b/>
          <w:bCs/>
          <w:sz w:val="24"/>
          <w:szCs w:val="24"/>
        </w:rPr>
        <w:t>Comm1</w:t>
      </w:r>
      <w:r w:rsidR="00A212A8">
        <w:rPr>
          <w:sz w:val="24"/>
          <w:szCs w:val="24"/>
        </w:rPr>
        <w:t> :</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VLAN0001</w:t>
      </w:r>
    </w:p>
    <w:p w:rsidR="00145B34" w:rsidRPr="005B1F30" w:rsidRDefault="00145B34" w:rsidP="0033106D">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 xml:space="preserve">Spanning tree enabled protocol </w:t>
      </w:r>
      <w:proofErr w:type="spellStart"/>
      <w:r w:rsidR="0033106D" w:rsidRPr="005B1F30">
        <w:rPr>
          <w:rFonts w:ascii="Times New Roman" w:eastAsia="Times New Roman" w:hAnsi="Times New Roman" w:cs="Times New Roman"/>
          <w:sz w:val="24"/>
          <w:szCs w:val="24"/>
          <w:lang w:val="en-US" w:eastAsia="fr-FR"/>
        </w:rPr>
        <w:t>rstp</w:t>
      </w:r>
      <w:proofErr w:type="spellEnd"/>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Root ID Priority 16385</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Address 000A.F301.C13A</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 xml:space="preserve">Cost </w:t>
      </w:r>
      <w:proofErr w:type="gramStart"/>
      <w:r w:rsidRPr="005B1F30">
        <w:rPr>
          <w:rFonts w:ascii="Times New Roman" w:eastAsia="Times New Roman" w:hAnsi="Times New Roman" w:cs="Times New Roman"/>
          <w:sz w:val="24"/>
          <w:szCs w:val="24"/>
          <w:lang w:val="en-US" w:eastAsia="fr-FR"/>
        </w:rPr>
        <w:t>9</w:t>
      </w:r>
      <w:proofErr w:type="gramEnd"/>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Port 27(Port-channel 4)</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Hello Time 2 sec Max Age 20 sec Forward Delay 15 sec</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Bridge ID Priority 32769 (priority 32768 sys-id-</w:t>
      </w:r>
      <w:proofErr w:type="spellStart"/>
      <w:r w:rsidRPr="005B1F30">
        <w:rPr>
          <w:rFonts w:ascii="Times New Roman" w:eastAsia="Times New Roman" w:hAnsi="Times New Roman" w:cs="Times New Roman"/>
          <w:sz w:val="24"/>
          <w:szCs w:val="24"/>
          <w:lang w:val="en-US" w:eastAsia="fr-FR"/>
        </w:rPr>
        <w:t>ext</w:t>
      </w:r>
      <w:proofErr w:type="spellEnd"/>
      <w:r w:rsidRPr="005B1F30">
        <w:rPr>
          <w:rFonts w:ascii="Times New Roman" w:eastAsia="Times New Roman" w:hAnsi="Times New Roman" w:cs="Times New Roman"/>
          <w:sz w:val="24"/>
          <w:szCs w:val="24"/>
          <w:lang w:val="en-US" w:eastAsia="fr-FR"/>
        </w:rPr>
        <w:t xml:space="preserve"> 1)</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Address 00E0.A318.5EA6</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Hello Time 2 sec Max Age 20 sec Forward Delay 15 sec</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Aging Time 20</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 xml:space="preserve">Interface Role </w:t>
      </w:r>
      <w:proofErr w:type="spellStart"/>
      <w:r w:rsidRPr="005B1F30">
        <w:rPr>
          <w:rFonts w:ascii="Times New Roman" w:eastAsia="Times New Roman" w:hAnsi="Times New Roman" w:cs="Times New Roman"/>
          <w:sz w:val="24"/>
          <w:szCs w:val="24"/>
          <w:lang w:val="en-US" w:eastAsia="fr-FR"/>
        </w:rPr>
        <w:t>Sts</w:t>
      </w:r>
      <w:proofErr w:type="spellEnd"/>
      <w:r w:rsidRPr="005B1F30">
        <w:rPr>
          <w:rFonts w:ascii="Times New Roman" w:eastAsia="Times New Roman" w:hAnsi="Times New Roman" w:cs="Times New Roman"/>
          <w:sz w:val="24"/>
          <w:szCs w:val="24"/>
          <w:lang w:val="en-US" w:eastAsia="fr-FR"/>
        </w:rPr>
        <w:t xml:space="preserve"> Cost </w:t>
      </w:r>
      <w:proofErr w:type="spellStart"/>
      <w:r w:rsidRPr="005B1F30">
        <w:rPr>
          <w:rFonts w:ascii="Times New Roman" w:eastAsia="Times New Roman" w:hAnsi="Times New Roman" w:cs="Times New Roman"/>
          <w:sz w:val="24"/>
          <w:szCs w:val="24"/>
          <w:lang w:val="en-US" w:eastAsia="fr-FR"/>
        </w:rPr>
        <w:t>Prio.Nbr</w:t>
      </w:r>
      <w:proofErr w:type="spellEnd"/>
      <w:r w:rsidRPr="005B1F30">
        <w:rPr>
          <w:rFonts w:ascii="Times New Roman" w:eastAsia="Times New Roman" w:hAnsi="Times New Roman" w:cs="Times New Roman"/>
          <w:sz w:val="24"/>
          <w:szCs w:val="24"/>
          <w:lang w:val="en-US" w:eastAsia="fr-FR"/>
        </w:rPr>
        <w:t xml:space="preserve"> Type</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 ---- --- --------- -------- --------------------------------</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 xml:space="preserve">Fa0/7 </w:t>
      </w:r>
      <w:proofErr w:type="spellStart"/>
      <w:r w:rsidRPr="005B1F30">
        <w:rPr>
          <w:rFonts w:ascii="Times New Roman" w:eastAsia="Times New Roman" w:hAnsi="Times New Roman" w:cs="Times New Roman"/>
          <w:sz w:val="24"/>
          <w:szCs w:val="24"/>
          <w:lang w:val="en-US" w:eastAsia="fr-FR"/>
        </w:rPr>
        <w:t>Desg</w:t>
      </w:r>
      <w:proofErr w:type="spellEnd"/>
      <w:r w:rsidRPr="005B1F30">
        <w:rPr>
          <w:rFonts w:ascii="Times New Roman" w:eastAsia="Times New Roman" w:hAnsi="Times New Roman" w:cs="Times New Roman"/>
          <w:sz w:val="24"/>
          <w:szCs w:val="24"/>
          <w:lang w:val="en-US" w:eastAsia="fr-FR"/>
        </w:rPr>
        <w:t xml:space="preserve"> FWD 19 128.7 P2p</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 xml:space="preserve">Fa0/8 </w:t>
      </w:r>
      <w:proofErr w:type="spellStart"/>
      <w:r w:rsidRPr="005B1F30">
        <w:rPr>
          <w:rFonts w:ascii="Times New Roman" w:eastAsia="Times New Roman" w:hAnsi="Times New Roman" w:cs="Times New Roman"/>
          <w:sz w:val="24"/>
          <w:szCs w:val="24"/>
          <w:lang w:val="en-US" w:eastAsia="fr-FR"/>
        </w:rPr>
        <w:t>Desg</w:t>
      </w:r>
      <w:proofErr w:type="spellEnd"/>
      <w:r w:rsidRPr="005B1F30">
        <w:rPr>
          <w:rFonts w:ascii="Times New Roman" w:eastAsia="Times New Roman" w:hAnsi="Times New Roman" w:cs="Times New Roman"/>
          <w:sz w:val="24"/>
          <w:szCs w:val="24"/>
          <w:lang w:val="en-US" w:eastAsia="fr-FR"/>
        </w:rPr>
        <w:t xml:space="preserve"> FWD 19 128.8 P2p</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 xml:space="preserve">Fa0/6 </w:t>
      </w:r>
      <w:proofErr w:type="spellStart"/>
      <w:r w:rsidRPr="005B1F30">
        <w:rPr>
          <w:rFonts w:ascii="Times New Roman" w:eastAsia="Times New Roman" w:hAnsi="Times New Roman" w:cs="Times New Roman"/>
          <w:sz w:val="24"/>
          <w:szCs w:val="24"/>
          <w:lang w:val="en-US" w:eastAsia="fr-FR"/>
        </w:rPr>
        <w:t>Desg</w:t>
      </w:r>
      <w:proofErr w:type="spellEnd"/>
      <w:r w:rsidRPr="005B1F30">
        <w:rPr>
          <w:rFonts w:ascii="Times New Roman" w:eastAsia="Times New Roman" w:hAnsi="Times New Roman" w:cs="Times New Roman"/>
          <w:sz w:val="24"/>
          <w:szCs w:val="24"/>
          <w:lang w:val="en-US" w:eastAsia="fr-FR"/>
        </w:rPr>
        <w:t xml:space="preserve"> FWD 19 128.6 P2p</w:t>
      </w:r>
    </w:p>
    <w:p w:rsidR="00145B34" w:rsidRPr="005B1F30" w:rsidRDefault="00145B34" w:rsidP="00145B3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Times New Roman" w:eastAsia="Times New Roman" w:hAnsi="Times New Roman" w:cs="Times New Roman"/>
          <w:sz w:val="24"/>
          <w:szCs w:val="24"/>
          <w:lang w:val="en-US" w:eastAsia="fr-FR"/>
        </w:rPr>
      </w:pPr>
      <w:r w:rsidRPr="005B1F30">
        <w:rPr>
          <w:rFonts w:ascii="Times New Roman" w:eastAsia="Times New Roman" w:hAnsi="Times New Roman" w:cs="Times New Roman"/>
          <w:sz w:val="24"/>
          <w:szCs w:val="24"/>
          <w:lang w:val="en-US" w:eastAsia="fr-FR"/>
        </w:rPr>
        <w:t xml:space="preserve">Po4 Root FWD 9 128.27 </w:t>
      </w:r>
      <w:proofErr w:type="spellStart"/>
      <w:r w:rsidRPr="005B1F30">
        <w:rPr>
          <w:rFonts w:ascii="Times New Roman" w:eastAsia="Times New Roman" w:hAnsi="Times New Roman" w:cs="Times New Roman"/>
          <w:sz w:val="24"/>
          <w:szCs w:val="24"/>
          <w:lang w:val="en-US" w:eastAsia="fr-FR"/>
        </w:rPr>
        <w:t>Shr</w:t>
      </w:r>
      <w:proofErr w:type="spellEnd"/>
    </w:p>
    <w:p w:rsidR="00145B34" w:rsidRPr="00145B34" w:rsidRDefault="00145B34" w:rsidP="00145B34">
      <w:pPr>
        <w:pBdr>
          <w:top w:val="thickThinSmallGap" w:sz="24" w:space="1" w:color="auto"/>
          <w:left w:val="thickThinSmallGap" w:sz="24" w:space="4" w:color="auto"/>
          <w:bottom w:val="thinThickSmallGap" w:sz="24" w:space="1" w:color="auto"/>
          <w:right w:val="thinThickSmallGap" w:sz="24" w:space="4" w:color="auto"/>
        </w:pBdr>
        <w:jc w:val="both"/>
        <w:rPr>
          <w:b/>
          <w:bCs/>
          <w:sz w:val="24"/>
          <w:szCs w:val="24"/>
        </w:rPr>
      </w:pPr>
      <w:r w:rsidRPr="00145B34">
        <w:rPr>
          <w:rFonts w:ascii="Times New Roman" w:eastAsia="Times New Roman" w:hAnsi="Times New Roman" w:cs="Times New Roman"/>
          <w:sz w:val="24"/>
          <w:szCs w:val="24"/>
          <w:lang w:eastAsia="fr-FR"/>
        </w:rPr>
        <w:t xml:space="preserve">Po3 </w:t>
      </w:r>
      <w:proofErr w:type="spellStart"/>
      <w:r w:rsidRPr="00145B34">
        <w:rPr>
          <w:rFonts w:ascii="Times New Roman" w:eastAsia="Times New Roman" w:hAnsi="Times New Roman" w:cs="Times New Roman"/>
          <w:sz w:val="24"/>
          <w:szCs w:val="24"/>
          <w:lang w:eastAsia="fr-FR"/>
        </w:rPr>
        <w:t>Altn</w:t>
      </w:r>
      <w:proofErr w:type="spellEnd"/>
      <w:r w:rsidRPr="00145B34">
        <w:rPr>
          <w:rFonts w:ascii="Times New Roman" w:eastAsia="Times New Roman" w:hAnsi="Times New Roman" w:cs="Times New Roman"/>
          <w:sz w:val="24"/>
          <w:szCs w:val="24"/>
          <w:lang w:eastAsia="fr-FR"/>
        </w:rPr>
        <w:t xml:space="preserve"> BLK 8 128.28 </w:t>
      </w:r>
      <w:proofErr w:type="spellStart"/>
      <w:r w:rsidRPr="00145B34">
        <w:rPr>
          <w:rFonts w:ascii="Times New Roman" w:eastAsia="Times New Roman" w:hAnsi="Times New Roman" w:cs="Times New Roman"/>
          <w:sz w:val="24"/>
          <w:szCs w:val="24"/>
          <w:lang w:eastAsia="fr-FR"/>
        </w:rPr>
        <w:t>Shr</w:t>
      </w:r>
      <w:proofErr w:type="spellEnd"/>
    </w:p>
    <w:p w:rsidR="00A212A8" w:rsidRDefault="00790558" w:rsidP="00B16736">
      <w:pPr>
        <w:pStyle w:val="Paragraphedeliste"/>
        <w:numPr>
          <w:ilvl w:val="0"/>
          <w:numId w:val="6"/>
        </w:numPr>
        <w:ind w:left="426"/>
        <w:jc w:val="both"/>
        <w:rPr>
          <w:b/>
          <w:bCs/>
          <w:sz w:val="24"/>
          <w:szCs w:val="24"/>
        </w:rPr>
      </w:pPr>
      <w:r>
        <w:rPr>
          <w:b/>
          <w:bCs/>
          <w:sz w:val="24"/>
          <w:szCs w:val="24"/>
        </w:rPr>
        <w:t xml:space="preserve">Quel protocole </w:t>
      </w:r>
      <w:proofErr w:type="spellStart"/>
      <w:r>
        <w:rPr>
          <w:b/>
          <w:bCs/>
          <w:sz w:val="24"/>
          <w:szCs w:val="24"/>
        </w:rPr>
        <w:t>S</w:t>
      </w:r>
      <w:r w:rsidR="00481056">
        <w:rPr>
          <w:b/>
          <w:bCs/>
          <w:sz w:val="24"/>
          <w:szCs w:val="24"/>
        </w:rPr>
        <w:t>panning-tree</w:t>
      </w:r>
      <w:proofErr w:type="spellEnd"/>
      <w:r w:rsidR="00481056">
        <w:rPr>
          <w:b/>
          <w:bCs/>
          <w:sz w:val="24"/>
          <w:szCs w:val="24"/>
        </w:rPr>
        <w:t xml:space="preserve"> est activé sur le commutateur </w:t>
      </w:r>
      <w:r w:rsidR="00B16736">
        <w:rPr>
          <w:b/>
          <w:bCs/>
          <w:sz w:val="24"/>
          <w:szCs w:val="24"/>
        </w:rPr>
        <w:t>Comm1</w:t>
      </w:r>
      <w:r w:rsidR="00481056">
        <w:rPr>
          <w:b/>
          <w:bCs/>
          <w:sz w:val="24"/>
          <w:szCs w:val="24"/>
        </w:rPr>
        <w:t> ?</w:t>
      </w:r>
    </w:p>
    <w:p w:rsidR="00DE2AEE" w:rsidRPr="00DE2AEE" w:rsidRDefault="00DE2AEE" w:rsidP="00DE2AEE">
      <w:pPr>
        <w:pStyle w:val="Paragraphedeliste"/>
        <w:ind w:left="426"/>
        <w:jc w:val="both"/>
        <w:rPr>
          <w:sz w:val="24"/>
          <w:szCs w:val="24"/>
        </w:rPr>
      </w:pPr>
      <w:r w:rsidRPr="001C20F3">
        <w:rPr>
          <w:sz w:val="24"/>
          <w:szCs w:val="24"/>
          <w:highlight w:val="yellow"/>
        </w:rPr>
        <w:t xml:space="preserve">Le protocole </w:t>
      </w:r>
      <w:proofErr w:type="spellStart"/>
      <w:r w:rsidRPr="001C20F3">
        <w:rPr>
          <w:sz w:val="24"/>
          <w:szCs w:val="24"/>
          <w:highlight w:val="yellow"/>
        </w:rPr>
        <w:t>rapid</w:t>
      </w:r>
      <w:proofErr w:type="spellEnd"/>
      <w:r w:rsidRPr="001C20F3">
        <w:rPr>
          <w:sz w:val="24"/>
          <w:szCs w:val="24"/>
          <w:highlight w:val="yellow"/>
        </w:rPr>
        <w:t xml:space="preserve"> </w:t>
      </w:r>
      <w:proofErr w:type="spellStart"/>
      <w:r w:rsidRPr="001C20F3">
        <w:rPr>
          <w:sz w:val="24"/>
          <w:szCs w:val="24"/>
          <w:highlight w:val="yellow"/>
        </w:rPr>
        <w:t>pvst</w:t>
      </w:r>
      <w:proofErr w:type="spellEnd"/>
      <w:r w:rsidRPr="001C20F3">
        <w:rPr>
          <w:sz w:val="24"/>
          <w:szCs w:val="24"/>
          <w:highlight w:val="yellow"/>
        </w:rPr>
        <w:t>+</w:t>
      </w:r>
    </w:p>
    <w:p w:rsidR="00FC23BB" w:rsidRDefault="0033106D" w:rsidP="00441718">
      <w:pPr>
        <w:pStyle w:val="Paragraphedeliste"/>
        <w:numPr>
          <w:ilvl w:val="0"/>
          <w:numId w:val="6"/>
        </w:numPr>
        <w:ind w:left="426"/>
        <w:jc w:val="both"/>
        <w:rPr>
          <w:b/>
          <w:bCs/>
          <w:sz w:val="24"/>
          <w:szCs w:val="24"/>
        </w:rPr>
      </w:pPr>
      <w:r>
        <w:rPr>
          <w:b/>
          <w:bCs/>
          <w:sz w:val="24"/>
          <w:szCs w:val="24"/>
        </w:rPr>
        <w:t xml:space="preserve">Donnez la commande </w:t>
      </w:r>
      <w:r w:rsidR="00441718">
        <w:rPr>
          <w:b/>
          <w:bCs/>
          <w:sz w:val="24"/>
          <w:szCs w:val="24"/>
        </w:rPr>
        <w:t xml:space="preserve">utilisée pour activer ce protocole sur le commutateur </w:t>
      </w:r>
      <w:r>
        <w:rPr>
          <w:b/>
          <w:bCs/>
          <w:sz w:val="24"/>
          <w:szCs w:val="24"/>
        </w:rPr>
        <w:t>?</w:t>
      </w:r>
    </w:p>
    <w:p w:rsidR="00DE2AEE" w:rsidRDefault="00DE2AEE" w:rsidP="00DE2AEE">
      <w:pPr>
        <w:pStyle w:val="Paragraphedeliste"/>
        <w:ind w:left="426"/>
        <w:jc w:val="both"/>
        <w:rPr>
          <w:b/>
          <w:bCs/>
          <w:sz w:val="24"/>
          <w:szCs w:val="24"/>
        </w:rPr>
      </w:pPr>
    </w:p>
    <w:p w:rsidR="00DE2AEE" w:rsidRPr="005B1F30" w:rsidRDefault="00DE2AEE" w:rsidP="00DE2AEE">
      <w:pPr>
        <w:pStyle w:val="Paragraphedeliste"/>
        <w:ind w:left="426"/>
        <w:jc w:val="both"/>
        <w:rPr>
          <w:sz w:val="24"/>
          <w:szCs w:val="24"/>
          <w:lang w:val="en-US"/>
        </w:rPr>
      </w:pPr>
      <w:proofErr w:type="gramStart"/>
      <w:r w:rsidRPr="005B1F30">
        <w:rPr>
          <w:highlight w:val="yellow"/>
          <w:lang w:val="en-US"/>
        </w:rPr>
        <w:t>Switch(</w:t>
      </w:r>
      <w:proofErr w:type="spellStart"/>
      <w:proofErr w:type="gramEnd"/>
      <w:r w:rsidRPr="005B1F30">
        <w:rPr>
          <w:highlight w:val="yellow"/>
          <w:lang w:val="en-US"/>
        </w:rPr>
        <w:t>config</w:t>
      </w:r>
      <w:proofErr w:type="spellEnd"/>
      <w:r w:rsidRPr="005B1F30">
        <w:rPr>
          <w:highlight w:val="yellow"/>
          <w:lang w:val="en-US"/>
        </w:rPr>
        <w:t>)#spanning-tree mode rapid-</w:t>
      </w:r>
      <w:proofErr w:type="spellStart"/>
      <w:r w:rsidRPr="005B1F30">
        <w:rPr>
          <w:highlight w:val="yellow"/>
          <w:lang w:val="en-US"/>
        </w:rPr>
        <w:t>pvst</w:t>
      </w:r>
      <w:proofErr w:type="spellEnd"/>
    </w:p>
    <w:p w:rsidR="001D3662" w:rsidRPr="001D3662" w:rsidRDefault="001D3662" w:rsidP="00296B1D">
      <w:pPr>
        <w:ind w:firstLine="567"/>
        <w:jc w:val="both"/>
        <w:rPr>
          <w:sz w:val="24"/>
          <w:szCs w:val="24"/>
        </w:rPr>
      </w:pPr>
      <w:r>
        <w:rPr>
          <w:sz w:val="24"/>
          <w:szCs w:val="24"/>
        </w:rPr>
        <w:t>Vous</w:t>
      </w:r>
      <w:r w:rsidRPr="001D3662">
        <w:rPr>
          <w:sz w:val="24"/>
          <w:szCs w:val="24"/>
        </w:rPr>
        <w:t xml:space="preserve"> remarque</w:t>
      </w:r>
      <w:r>
        <w:rPr>
          <w:sz w:val="24"/>
          <w:szCs w:val="24"/>
        </w:rPr>
        <w:t>z</w:t>
      </w:r>
      <w:r w:rsidRPr="001D3662">
        <w:rPr>
          <w:sz w:val="24"/>
          <w:szCs w:val="24"/>
        </w:rPr>
        <w:t xml:space="preserve"> </w:t>
      </w:r>
      <w:r>
        <w:rPr>
          <w:sz w:val="24"/>
          <w:szCs w:val="24"/>
        </w:rPr>
        <w:t xml:space="preserve">que lorsqu’un périphérique final est connecté au port d’un commutateur, ce port demande un temps important avant de s’activer, vous désirez voir le port s’activer automatiquement, </w:t>
      </w:r>
      <w:r w:rsidR="00846FA0">
        <w:rPr>
          <w:sz w:val="24"/>
          <w:szCs w:val="24"/>
        </w:rPr>
        <w:t xml:space="preserve">le port doit </w:t>
      </w:r>
      <w:r w:rsidR="009F269A">
        <w:rPr>
          <w:sz w:val="24"/>
          <w:szCs w:val="24"/>
        </w:rPr>
        <w:t>se</w:t>
      </w:r>
      <w:r w:rsidR="00846FA0">
        <w:rPr>
          <w:sz w:val="24"/>
          <w:szCs w:val="24"/>
        </w:rPr>
        <w:t xml:space="preserve"> désactiver</w:t>
      </w:r>
      <w:r w:rsidR="009F269A">
        <w:rPr>
          <w:sz w:val="24"/>
          <w:szCs w:val="24"/>
        </w:rPr>
        <w:t xml:space="preserve"> à la réception d’une trame BPDU.</w:t>
      </w:r>
    </w:p>
    <w:p w:rsidR="006376AC" w:rsidRPr="009F269A" w:rsidRDefault="009F269A" w:rsidP="0047133D">
      <w:pPr>
        <w:pStyle w:val="Paragraphedeliste"/>
        <w:numPr>
          <w:ilvl w:val="0"/>
          <w:numId w:val="6"/>
        </w:numPr>
        <w:ind w:left="426"/>
        <w:jc w:val="both"/>
        <w:rPr>
          <w:b/>
          <w:bCs/>
          <w:sz w:val="24"/>
          <w:szCs w:val="24"/>
        </w:rPr>
      </w:pPr>
      <w:r>
        <w:rPr>
          <w:b/>
          <w:bCs/>
          <w:sz w:val="24"/>
          <w:szCs w:val="24"/>
        </w:rPr>
        <w:t xml:space="preserve">Quelles commandes </w:t>
      </w:r>
      <w:r w:rsidR="00BA71A0">
        <w:rPr>
          <w:b/>
          <w:bCs/>
          <w:sz w:val="24"/>
          <w:szCs w:val="24"/>
        </w:rPr>
        <w:t>doit-t-on exécuter sur le port Fa0/11 pour atteindre l’objectif décrit ?</w:t>
      </w:r>
    </w:p>
    <w:p w:rsidR="00DE2AEE" w:rsidRPr="005B1F30" w:rsidRDefault="00DE2AEE" w:rsidP="00DE2AEE">
      <w:pPr>
        <w:spacing w:after="0" w:line="240" w:lineRule="auto"/>
        <w:ind w:left="568"/>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 xml:space="preserve">)#interface </w:t>
      </w:r>
      <w:proofErr w:type="spellStart"/>
      <w:r w:rsidRPr="005B1F30">
        <w:rPr>
          <w:rFonts w:ascii="Times New Roman" w:eastAsia="Times New Roman" w:hAnsi="Times New Roman" w:cs="Times New Roman"/>
          <w:sz w:val="24"/>
          <w:szCs w:val="24"/>
          <w:highlight w:val="yellow"/>
          <w:lang w:val="en-US" w:eastAsia="fr-FR"/>
        </w:rPr>
        <w:t>fastEthernet</w:t>
      </w:r>
      <w:proofErr w:type="spellEnd"/>
      <w:r w:rsidRPr="005B1F30">
        <w:rPr>
          <w:rFonts w:ascii="Times New Roman" w:eastAsia="Times New Roman" w:hAnsi="Times New Roman" w:cs="Times New Roman"/>
          <w:sz w:val="24"/>
          <w:szCs w:val="24"/>
          <w:highlight w:val="yellow"/>
          <w:lang w:val="en-US" w:eastAsia="fr-FR"/>
        </w:rPr>
        <w:t xml:space="preserve"> 0/11 </w:t>
      </w:r>
    </w:p>
    <w:p w:rsidR="00DE2AEE" w:rsidRPr="005B1F30" w:rsidRDefault="00DE2AEE" w:rsidP="00DE2AEE">
      <w:pPr>
        <w:spacing w:after="0" w:line="240" w:lineRule="auto"/>
        <w:ind w:left="568"/>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w:t>
      </w:r>
      <w:r w:rsidRPr="005B1F30">
        <w:rPr>
          <w:highlight w:val="yellow"/>
          <w:lang w:val="en-US"/>
        </w:rPr>
        <w:t xml:space="preserve"> </w:t>
      </w:r>
      <w:proofErr w:type="spellStart"/>
      <w:r w:rsidRPr="005B1F30">
        <w:rPr>
          <w:highlight w:val="yellow"/>
          <w:lang w:val="en-US"/>
        </w:rPr>
        <w:t>switchport</w:t>
      </w:r>
      <w:proofErr w:type="spellEnd"/>
      <w:r w:rsidRPr="005B1F30">
        <w:rPr>
          <w:highlight w:val="yellow"/>
          <w:lang w:val="en-US"/>
        </w:rPr>
        <w:t xml:space="preserve"> mode access</w:t>
      </w:r>
    </w:p>
    <w:p w:rsidR="00DE2AEE" w:rsidRPr="005B1F30" w:rsidRDefault="00DE2AEE" w:rsidP="00DE2AEE">
      <w:pPr>
        <w:spacing w:after="0" w:line="240" w:lineRule="auto"/>
        <w:ind w:left="568"/>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 xml:space="preserve">-if)#spanning-tree </w:t>
      </w:r>
      <w:proofErr w:type="spellStart"/>
      <w:r w:rsidRPr="005B1F30">
        <w:rPr>
          <w:rFonts w:ascii="Times New Roman" w:eastAsia="Times New Roman" w:hAnsi="Times New Roman" w:cs="Times New Roman"/>
          <w:sz w:val="24"/>
          <w:szCs w:val="24"/>
          <w:highlight w:val="yellow"/>
          <w:lang w:val="en-US" w:eastAsia="fr-FR"/>
        </w:rPr>
        <w:t>portfast</w:t>
      </w:r>
      <w:proofErr w:type="spellEnd"/>
      <w:r w:rsidRPr="005B1F30">
        <w:rPr>
          <w:rFonts w:ascii="Times New Roman" w:eastAsia="Times New Roman" w:hAnsi="Times New Roman" w:cs="Times New Roman"/>
          <w:sz w:val="24"/>
          <w:szCs w:val="24"/>
          <w:highlight w:val="yellow"/>
          <w:lang w:val="en-US" w:eastAsia="fr-FR"/>
        </w:rPr>
        <w:t xml:space="preserve"> </w:t>
      </w:r>
    </w:p>
    <w:p w:rsidR="00DE2AEE" w:rsidRPr="005B1F30" w:rsidRDefault="00DE2AEE" w:rsidP="00DE2AEE">
      <w:pPr>
        <w:ind w:left="568"/>
        <w:jc w:val="both"/>
        <w:rPr>
          <w:sz w:val="24"/>
          <w:szCs w:val="24"/>
          <w:lang w:val="en-US"/>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 xml:space="preserve">-if)#spanning-tree </w:t>
      </w:r>
      <w:proofErr w:type="spellStart"/>
      <w:r w:rsidRPr="005B1F30">
        <w:rPr>
          <w:rFonts w:ascii="Times New Roman" w:eastAsia="Times New Roman" w:hAnsi="Times New Roman" w:cs="Times New Roman"/>
          <w:sz w:val="24"/>
          <w:szCs w:val="24"/>
          <w:highlight w:val="yellow"/>
          <w:lang w:val="en-US" w:eastAsia="fr-FR"/>
        </w:rPr>
        <w:t>bpduguard</w:t>
      </w:r>
      <w:proofErr w:type="spellEnd"/>
      <w:r w:rsidRPr="005B1F30">
        <w:rPr>
          <w:rFonts w:ascii="Times New Roman" w:eastAsia="Times New Roman" w:hAnsi="Times New Roman" w:cs="Times New Roman"/>
          <w:sz w:val="24"/>
          <w:szCs w:val="24"/>
          <w:highlight w:val="yellow"/>
          <w:lang w:val="en-US" w:eastAsia="fr-FR"/>
        </w:rPr>
        <w:t xml:space="preserve"> enable</w:t>
      </w:r>
    </w:p>
    <w:p w:rsidR="009F269A" w:rsidRDefault="00E34EA2" w:rsidP="00296B1D">
      <w:pPr>
        <w:ind w:firstLine="567"/>
        <w:jc w:val="both"/>
        <w:rPr>
          <w:sz w:val="24"/>
          <w:szCs w:val="24"/>
        </w:rPr>
      </w:pPr>
      <w:r>
        <w:rPr>
          <w:sz w:val="24"/>
          <w:szCs w:val="24"/>
        </w:rPr>
        <w:t xml:space="preserve">Les responsables de ventes doivent se déplacer sur tout le magasin pour suivre la préparation des produits pour livraison, pour cela ils utilisent des smartphones avec une application spécialisée et se connectant au réseau </w:t>
      </w:r>
      <w:proofErr w:type="spellStart"/>
      <w:r>
        <w:rPr>
          <w:sz w:val="24"/>
          <w:szCs w:val="24"/>
        </w:rPr>
        <w:t>WiFi</w:t>
      </w:r>
      <w:proofErr w:type="spellEnd"/>
      <w:r>
        <w:rPr>
          <w:sz w:val="24"/>
          <w:szCs w:val="24"/>
        </w:rPr>
        <w:t>.</w:t>
      </w:r>
    </w:p>
    <w:p w:rsidR="00305A73" w:rsidRDefault="00EF09B1" w:rsidP="00962F5E">
      <w:pPr>
        <w:ind w:firstLine="567"/>
        <w:jc w:val="both"/>
        <w:rPr>
          <w:sz w:val="24"/>
          <w:szCs w:val="24"/>
        </w:rPr>
      </w:pPr>
      <w:r>
        <w:rPr>
          <w:sz w:val="24"/>
          <w:szCs w:val="24"/>
        </w:rPr>
        <w:lastRenderedPageBreak/>
        <w:t xml:space="preserve">Le réseau </w:t>
      </w:r>
      <w:proofErr w:type="spellStart"/>
      <w:r>
        <w:rPr>
          <w:sz w:val="24"/>
          <w:szCs w:val="24"/>
        </w:rPr>
        <w:t>WiFi</w:t>
      </w:r>
      <w:proofErr w:type="spellEnd"/>
      <w:r>
        <w:rPr>
          <w:sz w:val="24"/>
          <w:szCs w:val="24"/>
        </w:rPr>
        <w:t xml:space="preserve"> doit couvrir l’ensemble du magasin pour permettre l</w:t>
      </w:r>
      <w:r w:rsidR="00962F5E">
        <w:rPr>
          <w:sz w:val="24"/>
          <w:szCs w:val="24"/>
        </w:rPr>
        <w:t>’itinérance (</w:t>
      </w:r>
      <w:proofErr w:type="spellStart"/>
      <w:r w:rsidR="00962F5E">
        <w:rPr>
          <w:sz w:val="24"/>
          <w:szCs w:val="24"/>
        </w:rPr>
        <w:t>R</w:t>
      </w:r>
      <w:r>
        <w:rPr>
          <w:sz w:val="24"/>
          <w:szCs w:val="24"/>
        </w:rPr>
        <w:t>oaming</w:t>
      </w:r>
      <w:proofErr w:type="spellEnd"/>
      <w:r w:rsidR="00962F5E">
        <w:rPr>
          <w:sz w:val="24"/>
          <w:szCs w:val="24"/>
        </w:rPr>
        <w:t>)</w:t>
      </w:r>
      <w:r>
        <w:rPr>
          <w:sz w:val="24"/>
          <w:szCs w:val="24"/>
        </w:rPr>
        <w:t xml:space="preserve"> entre différents points d’accès. </w:t>
      </w:r>
    </w:p>
    <w:p w:rsidR="00EF09B1" w:rsidRDefault="00305A73" w:rsidP="00296B1D">
      <w:pPr>
        <w:ind w:firstLine="567"/>
        <w:jc w:val="both"/>
        <w:rPr>
          <w:sz w:val="24"/>
          <w:szCs w:val="24"/>
        </w:rPr>
      </w:pPr>
      <w:r>
        <w:rPr>
          <w:sz w:val="24"/>
          <w:szCs w:val="24"/>
        </w:rPr>
        <w:t>Le schéma suivant correspond au positionnement des points d’accès couvrant tout le magasin.</w:t>
      </w:r>
    </w:p>
    <w:p w:rsidR="00EF09B1" w:rsidRDefault="009067D2" w:rsidP="00296B1D">
      <w:pPr>
        <w:ind w:firstLine="567"/>
        <w:jc w:val="both"/>
        <w:rPr>
          <w:sz w:val="24"/>
          <w:szCs w:val="24"/>
        </w:rPr>
      </w:pPr>
      <w:r>
        <w:rPr>
          <w:noProof/>
          <w:lang w:eastAsia="fr-FR"/>
        </w:rPr>
        <w:drawing>
          <wp:inline distT="0" distB="0" distL="0" distR="0" wp14:anchorId="70D8EF71" wp14:editId="12DE6E13">
            <wp:extent cx="3781400" cy="2260396"/>
            <wp:effectExtent l="133350" t="114300" r="124460" b="1593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255" t="16261" r="26095" b="13947"/>
                    <a:stretch/>
                  </pic:blipFill>
                  <pic:spPr bwMode="auto">
                    <a:xfrm>
                      <a:off x="0" y="0"/>
                      <a:ext cx="3781896" cy="22606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305A73" w:rsidRDefault="00305A73" w:rsidP="00296B1D">
      <w:pPr>
        <w:ind w:firstLine="567"/>
        <w:jc w:val="both"/>
        <w:rPr>
          <w:sz w:val="24"/>
          <w:szCs w:val="24"/>
        </w:rPr>
      </w:pPr>
      <w:r>
        <w:rPr>
          <w:sz w:val="24"/>
          <w:szCs w:val="24"/>
        </w:rPr>
        <w:t>La figure ci-dessous correspond à la configuration faite sur le point d’accès </w:t>
      </w:r>
      <w:r w:rsidR="00FE0CFC">
        <w:rPr>
          <w:sz w:val="24"/>
          <w:szCs w:val="24"/>
        </w:rPr>
        <w:t xml:space="preserve">AP11 </w:t>
      </w:r>
      <w:r>
        <w:rPr>
          <w:sz w:val="24"/>
          <w:szCs w:val="24"/>
        </w:rPr>
        <w:t>:</w:t>
      </w:r>
    </w:p>
    <w:p w:rsidR="004C0FCC" w:rsidRDefault="004C0FCC" w:rsidP="00296B1D">
      <w:pPr>
        <w:ind w:firstLine="567"/>
        <w:jc w:val="both"/>
        <w:rPr>
          <w:sz w:val="24"/>
          <w:szCs w:val="24"/>
        </w:rPr>
      </w:pPr>
    </w:p>
    <w:p w:rsidR="009E3099" w:rsidRDefault="00447EAC" w:rsidP="00447EAC">
      <w:pPr>
        <w:ind w:firstLine="567"/>
        <w:jc w:val="both"/>
        <w:rPr>
          <w:sz w:val="24"/>
          <w:szCs w:val="24"/>
        </w:rPr>
      </w:pPr>
      <w:r>
        <w:rPr>
          <w:noProof/>
          <w:lang w:eastAsia="fr-FR"/>
        </w:rPr>
        <w:drawing>
          <wp:inline distT="0" distB="0" distL="0" distR="0" wp14:anchorId="128719DF" wp14:editId="08B3C1E1">
            <wp:extent cx="4179094" cy="1800225"/>
            <wp:effectExtent l="76200" t="76200" r="126365" b="1238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565" t="26465" r="23446" b="40600"/>
                    <a:stretch/>
                  </pic:blipFill>
                  <pic:spPr bwMode="auto">
                    <a:xfrm>
                      <a:off x="0" y="0"/>
                      <a:ext cx="4184297" cy="18024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833EE6" w:rsidRDefault="00833EE6" w:rsidP="0047133D">
      <w:pPr>
        <w:pStyle w:val="Paragraphedeliste"/>
        <w:numPr>
          <w:ilvl w:val="0"/>
          <w:numId w:val="6"/>
        </w:numPr>
        <w:ind w:left="426"/>
        <w:jc w:val="both"/>
        <w:rPr>
          <w:b/>
          <w:bCs/>
          <w:sz w:val="24"/>
          <w:szCs w:val="24"/>
        </w:rPr>
      </w:pPr>
      <w:r w:rsidRPr="00833EE6">
        <w:rPr>
          <w:b/>
          <w:bCs/>
          <w:sz w:val="24"/>
          <w:szCs w:val="24"/>
        </w:rPr>
        <w:t>Quelle</w:t>
      </w:r>
      <w:r w:rsidR="00151F05">
        <w:rPr>
          <w:b/>
          <w:bCs/>
          <w:sz w:val="24"/>
          <w:szCs w:val="24"/>
        </w:rPr>
        <w:t>s sont les caractéristiques de la</w:t>
      </w:r>
      <w:r w:rsidRPr="00833EE6">
        <w:rPr>
          <w:b/>
          <w:bCs/>
          <w:sz w:val="24"/>
          <w:szCs w:val="24"/>
        </w:rPr>
        <w:t xml:space="preserve"> norme activée sur le point d’accès AP11 ?</w:t>
      </w:r>
    </w:p>
    <w:p w:rsidR="00A537F5" w:rsidRPr="001C20F3" w:rsidRDefault="0007293E" w:rsidP="00F25FF3">
      <w:pPr>
        <w:ind w:left="568"/>
        <w:rPr>
          <w:sz w:val="24"/>
          <w:szCs w:val="24"/>
          <w:highlight w:val="yellow"/>
        </w:rPr>
      </w:pPr>
      <w:r w:rsidRPr="001C20F3">
        <w:rPr>
          <w:sz w:val="24"/>
          <w:szCs w:val="24"/>
          <w:highlight w:val="yellow"/>
        </w:rPr>
        <w:t xml:space="preserve">La norme 802.11g assure des débits de données plus élevés dans cette bande en utilisant la technique de modulation OFDM. </w:t>
      </w:r>
    </w:p>
    <w:p w:rsidR="00F25FF3" w:rsidRPr="00093C54" w:rsidRDefault="0007293E" w:rsidP="00093C54">
      <w:pPr>
        <w:ind w:left="568"/>
        <w:rPr>
          <w:sz w:val="24"/>
          <w:szCs w:val="24"/>
        </w:rPr>
      </w:pPr>
      <w:r w:rsidRPr="001C20F3">
        <w:rPr>
          <w:sz w:val="24"/>
          <w:szCs w:val="24"/>
          <w:highlight w:val="yellow"/>
        </w:rPr>
        <w:t xml:space="preserve">La norme IEEE 802.11g </w:t>
      </w:r>
      <w:r w:rsidR="00F25FF3" w:rsidRPr="001C20F3">
        <w:rPr>
          <w:sz w:val="24"/>
          <w:szCs w:val="24"/>
          <w:highlight w:val="yellow"/>
        </w:rPr>
        <w:t xml:space="preserve">utilise la bande de fréquence 2.4 </w:t>
      </w:r>
      <w:proofErr w:type="spellStart"/>
      <w:r w:rsidR="00F25FF3" w:rsidRPr="001C20F3">
        <w:rPr>
          <w:sz w:val="24"/>
          <w:szCs w:val="24"/>
          <w:highlight w:val="yellow"/>
        </w:rPr>
        <w:t>Ghz</w:t>
      </w:r>
      <w:proofErr w:type="spellEnd"/>
      <w:r w:rsidR="00F25FF3" w:rsidRPr="001C20F3">
        <w:rPr>
          <w:sz w:val="24"/>
          <w:szCs w:val="24"/>
          <w:highlight w:val="yellow"/>
        </w:rPr>
        <w:t xml:space="preserve"> et </w:t>
      </w:r>
      <w:r w:rsidRPr="001C20F3">
        <w:rPr>
          <w:sz w:val="24"/>
          <w:szCs w:val="24"/>
          <w:highlight w:val="yellow"/>
        </w:rPr>
        <w:t>est compatible avec les systèmes IEEE 802.11b.</w:t>
      </w:r>
      <w:r w:rsidRPr="00F25FF3">
        <w:rPr>
          <w:sz w:val="24"/>
          <w:szCs w:val="24"/>
        </w:rPr>
        <w:t xml:space="preserve"> </w:t>
      </w:r>
    </w:p>
    <w:p w:rsidR="009068CB" w:rsidRDefault="003D78C9" w:rsidP="0047133D">
      <w:pPr>
        <w:pStyle w:val="Paragraphedeliste"/>
        <w:numPr>
          <w:ilvl w:val="0"/>
          <w:numId w:val="6"/>
        </w:numPr>
        <w:ind w:left="426"/>
        <w:jc w:val="both"/>
        <w:rPr>
          <w:b/>
          <w:bCs/>
          <w:sz w:val="24"/>
          <w:szCs w:val="24"/>
        </w:rPr>
      </w:pPr>
      <w:r>
        <w:rPr>
          <w:b/>
          <w:bCs/>
          <w:sz w:val="24"/>
          <w:szCs w:val="24"/>
        </w:rPr>
        <w:t xml:space="preserve">La même configuration a été adoptée sur les autres points d’accès, spécifier pour chacun (AP22, AP33, AP44 et AP55) le canal à utiliser pour éviter </w:t>
      </w:r>
      <w:r w:rsidR="006D71C9">
        <w:rPr>
          <w:b/>
          <w:bCs/>
          <w:sz w:val="24"/>
          <w:szCs w:val="24"/>
        </w:rPr>
        <w:t>les interférences entre eux</w:t>
      </w:r>
      <w:r w:rsidR="00772D10">
        <w:rPr>
          <w:b/>
          <w:bCs/>
          <w:sz w:val="24"/>
          <w:szCs w:val="24"/>
        </w:rPr>
        <w:t xml:space="preserve"> (Voir annexe pour les</w:t>
      </w:r>
      <w:r w:rsidR="00FE0CFC">
        <w:rPr>
          <w:b/>
          <w:bCs/>
          <w:sz w:val="24"/>
          <w:szCs w:val="24"/>
        </w:rPr>
        <w:t xml:space="preserve"> fréquences de</w:t>
      </w:r>
      <w:r w:rsidR="00772D10">
        <w:rPr>
          <w:b/>
          <w:bCs/>
          <w:sz w:val="24"/>
          <w:szCs w:val="24"/>
        </w:rPr>
        <w:t xml:space="preserve"> canaux</w:t>
      </w:r>
      <w:proofErr w:type="gramStart"/>
      <w:r w:rsidR="00FE0CFC">
        <w:rPr>
          <w:b/>
          <w:bCs/>
          <w:sz w:val="24"/>
          <w:szCs w:val="24"/>
        </w:rPr>
        <w:t>)</w:t>
      </w:r>
      <w:r w:rsidR="00772D10">
        <w:rPr>
          <w:b/>
          <w:bCs/>
          <w:sz w:val="24"/>
          <w:szCs w:val="24"/>
        </w:rPr>
        <w:t xml:space="preserve"> </w:t>
      </w:r>
      <w:r w:rsidR="006D71C9">
        <w:rPr>
          <w:b/>
          <w:bCs/>
          <w:sz w:val="24"/>
          <w:szCs w:val="24"/>
        </w:rPr>
        <w:t>.</w:t>
      </w:r>
      <w:proofErr w:type="gramEnd"/>
    </w:p>
    <w:p w:rsidR="005A3762" w:rsidRDefault="005A3762" w:rsidP="005A3762">
      <w:pPr>
        <w:tabs>
          <w:tab w:val="left" w:pos="2677"/>
        </w:tabs>
        <w:jc w:val="both"/>
        <w:rPr>
          <w:b/>
          <w:bCs/>
          <w:sz w:val="6"/>
          <w:szCs w:val="6"/>
        </w:rPr>
      </w:pPr>
    </w:p>
    <w:tbl>
      <w:tblPr>
        <w:tblStyle w:val="Grilledutableau"/>
        <w:tblW w:w="0" w:type="auto"/>
        <w:tblLook w:val="04A0" w:firstRow="1" w:lastRow="0" w:firstColumn="1" w:lastColumn="0" w:noHBand="0" w:noVBand="1"/>
      </w:tblPr>
      <w:tblGrid>
        <w:gridCol w:w="963"/>
        <w:gridCol w:w="623"/>
        <w:gridCol w:w="623"/>
        <w:gridCol w:w="623"/>
        <w:gridCol w:w="623"/>
        <w:gridCol w:w="623"/>
        <w:gridCol w:w="623"/>
        <w:gridCol w:w="623"/>
        <w:gridCol w:w="623"/>
        <w:gridCol w:w="623"/>
        <w:gridCol w:w="623"/>
        <w:gridCol w:w="623"/>
        <w:gridCol w:w="623"/>
        <w:gridCol w:w="623"/>
      </w:tblGrid>
      <w:tr w:rsidR="005A3762" w:rsidRPr="005A3762" w:rsidTr="005A3762">
        <w:tc>
          <w:tcPr>
            <w:tcW w:w="978" w:type="dxa"/>
            <w:hideMark/>
          </w:tcPr>
          <w:p w:rsidR="005A3762" w:rsidRPr="005A3762" w:rsidRDefault="005A3762" w:rsidP="005A3762">
            <w:pPr>
              <w:spacing w:before="100" w:beforeAutospacing="1" w:after="100" w:afterAutospacing="1"/>
              <w:jc w:val="center"/>
              <w:rPr>
                <w:rFonts w:ascii="Verdana" w:eastAsia="Times New Roman" w:hAnsi="Verdana" w:cs="Times New Roman"/>
                <w:b/>
                <w:bCs/>
                <w:color w:val="004280"/>
                <w:sz w:val="12"/>
                <w:szCs w:val="12"/>
                <w:lang w:eastAsia="fr-FR"/>
              </w:rPr>
            </w:pPr>
            <w:r w:rsidRPr="005A3762">
              <w:rPr>
                <w:rFonts w:ascii="Verdana" w:eastAsia="Times New Roman" w:hAnsi="Verdana" w:cs="Times New Roman"/>
                <w:b/>
                <w:bCs/>
                <w:color w:val="004280"/>
                <w:sz w:val="12"/>
                <w:szCs w:val="12"/>
                <w:lang w:eastAsia="fr-FR"/>
              </w:rPr>
              <w:t>Canal</w:t>
            </w:r>
          </w:p>
        </w:tc>
        <w:tc>
          <w:tcPr>
            <w:tcW w:w="577" w:type="dxa"/>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1</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3</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4</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5</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6</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7</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8</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9</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10</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11</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12</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13</w:t>
            </w:r>
          </w:p>
        </w:tc>
      </w:tr>
      <w:tr w:rsidR="005A3762" w:rsidRPr="005A3762" w:rsidTr="005A3762">
        <w:tc>
          <w:tcPr>
            <w:tcW w:w="978" w:type="dxa"/>
            <w:hideMark/>
          </w:tcPr>
          <w:p w:rsidR="005A3762" w:rsidRPr="005A3762" w:rsidRDefault="005A3762" w:rsidP="005A3762">
            <w:pPr>
              <w:jc w:val="center"/>
              <w:rPr>
                <w:rFonts w:ascii="Verdana" w:eastAsia="Times New Roman" w:hAnsi="Verdana" w:cs="Times New Roman"/>
                <w:b/>
                <w:bCs/>
                <w:color w:val="004280"/>
                <w:sz w:val="12"/>
                <w:szCs w:val="12"/>
                <w:lang w:eastAsia="fr-FR"/>
              </w:rPr>
            </w:pPr>
            <w:r w:rsidRPr="005A3762">
              <w:rPr>
                <w:rFonts w:ascii="Verdana" w:eastAsia="Times New Roman" w:hAnsi="Verdana" w:cs="Times New Roman"/>
                <w:b/>
                <w:bCs/>
                <w:color w:val="004280"/>
                <w:sz w:val="12"/>
                <w:szCs w:val="12"/>
                <w:lang w:eastAsia="fr-FR"/>
              </w:rPr>
              <w:t>Fréquence (GHz)</w:t>
            </w:r>
          </w:p>
        </w:tc>
        <w:tc>
          <w:tcPr>
            <w:tcW w:w="577" w:type="dxa"/>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2.412</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2.417</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2.422</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2.427</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2.432</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2.437</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2.442</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2.447</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2.452</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2.457</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2.462</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2.467</w:t>
            </w:r>
          </w:p>
        </w:tc>
        <w:tc>
          <w:tcPr>
            <w:tcW w:w="0" w:type="auto"/>
            <w:hideMark/>
          </w:tcPr>
          <w:p w:rsidR="005A3762" w:rsidRPr="005A3762" w:rsidRDefault="005A3762" w:rsidP="005A3762">
            <w:pPr>
              <w:jc w:val="center"/>
              <w:rPr>
                <w:rFonts w:ascii="Verdana" w:eastAsia="Times New Roman" w:hAnsi="Verdana" w:cs="Times New Roman"/>
                <w:sz w:val="14"/>
                <w:szCs w:val="14"/>
                <w:lang w:eastAsia="fr-FR"/>
              </w:rPr>
            </w:pPr>
            <w:r w:rsidRPr="005A3762">
              <w:rPr>
                <w:rFonts w:ascii="Verdana" w:eastAsia="Times New Roman" w:hAnsi="Verdana" w:cs="Times New Roman"/>
                <w:sz w:val="14"/>
                <w:szCs w:val="14"/>
                <w:lang w:eastAsia="fr-FR"/>
              </w:rPr>
              <w:t>2.472</w:t>
            </w:r>
          </w:p>
        </w:tc>
      </w:tr>
    </w:tbl>
    <w:p w:rsidR="005A3762" w:rsidRPr="00ED618B" w:rsidRDefault="005A3762" w:rsidP="005A3762">
      <w:pPr>
        <w:tabs>
          <w:tab w:val="left" w:pos="2677"/>
        </w:tabs>
        <w:jc w:val="both"/>
        <w:rPr>
          <w:b/>
          <w:bCs/>
          <w:sz w:val="6"/>
          <w:szCs w:val="6"/>
        </w:rPr>
      </w:pPr>
    </w:p>
    <w:p w:rsidR="00093C54" w:rsidRDefault="00093C54" w:rsidP="00296B1D">
      <w:pPr>
        <w:ind w:firstLine="567"/>
        <w:jc w:val="both"/>
        <w:rPr>
          <w:sz w:val="24"/>
          <w:szCs w:val="24"/>
        </w:rPr>
      </w:pPr>
      <w:r>
        <w:rPr>
          <w:sz w:val="24"/>
          <w:szCs w:val="24"/>
        </w:rPr>
        <w:t>Le stagiaire doit choisir pour les points d’accès adjacents des canaux qui sont séparés par 5. (</w:t>
      </w:r>
      <w:proofErr w:type="gramStart"/>
      <w:r>
        <w:rPr>
          <w:sz w:val="24"/>
          <w:szCs w:val="24"/>
        </w:rPr>
        <w:t>exemple</w:t>
      </w:r>
      <w:proofErr w:type="gramEnd"/>
      <w:r>
        <w:rPr>
          <w:sz w:val="24"/>
          <w:szCs w:val="24"/>
        </w:rPr>
        <w:t> : 1,6 et 11).</w:t>
      </w:r>
    </w:p>
    <w:p w:rsidR="00FE0CFC" w:rsidRDefault="0062357B" w:rsidP="00296B1D">
      <w:pPr>
        <w:ind w:firstLine="567"/>
        <w:jc w:val="both"/>
        <w:rPr>
          <w:sz w:val="24"/>
          <w:szCs w:val="24"/>
        </w:rPr>
      </w:pPr>
      <w:r>
        <w:rPr>
          <w:sz w:val="24"/>
          <w:szCs w:val="24"/>
        </w:rPr>
        <w:lastRenderedPageBreak/>
        <w:t>Les cinq points d’accès sont connectés respectivement sur les port</w:t>
      </w:r>
      <w:r w:rsidR="00B647F4">
        <w:rPr>
          <w:sz w:val="24"/>
          <w:szCs w:val="24"/>
        </w:rPr>
        <w:t>s Fa0/1 à Fa0/5 du commutateur Comm2</w:t>
      </w:r>
      <w:r>
        <w:rPr>
          <w:sz w:val="24"/>
          <w:szCs w:val="24"/>
        </w:rPr>
        <w:t>, l’idée est de regrouper les connexions Wifi sur le même VLAN que celui des responsables de ventes, ce VLAN porte l’ID 33.</w:t>
      </w:r>
    </w:p>
    <w:p w:rsidR="0062357B" w:rsidRPr="0062357B" w:rsidRDefault="0062357B" w:rsidP="0047133D">
      <w:pPr>
        <w:pStyle w:val="Paragraphedeliste"/>
        <w:numPr>
          <w:ilvl w:val="0"/>
          <w:numId w:val="6"/>
        </w:numPr>
        <w:ind w:left="426"/>
        <w:jc w:val="both"/>
        <w:rPr>
          <w:b/>
          <w:bCs/>
          <w:sz w:val="24"/>
          <w:szCs w:val="24"/>
        </w:rPr>
      </w:pPr>
      <w:r w:rsidRPr="0062357B">
        <w:rPr>
          <w:b/>
          <w:bCs/>
          <w:sz w:val="24"/>
          <w:szCs w:val="24"/>
        </w:rPr>
        <w:t>Donnez les commandes nécessaires</w:t>
      </w:r>
      <w:r w:rsidR="00CB78B9">
        <w:rPr>
          <w:b/>
          <w:bCs/>
          <w:sz w:val="24"/>
          <w:szCs w:val="24"/>
        </w:rPr>
        <w:t xml:space="preserve"> à exécuter sur le commutateur Comm2</w:t>
      </w:r>
      <w:r w:rsidRPr="0062357B">
        <w:rPr>
          <w:b/>
          <w:bCs/>
          <w:sz w:val="24"/>
          <w:szCs w:val="24"/>
        </w:rPr>
        <w:t xml:space="preserve"> pour aboutir à cette fin.</w:t>
      </w:r>
    </w:p>
    <w:p w:rsidR="00BD6FF5" w:rsidRPr="005B1F30" w:rsidRDefault="00BD6FF5" w:rsidP="00BD6FF5">
      <w:pPr>
        <w:spacing w:after="0" w:line="240" w:lineRule="auto"/>
        <w:ind w:left="568"/>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 xml:space="preserve">)#interface range </w:t>
      </w:r>
      <w:proofErr w:type="spellStart"/>
      <w:r w:rsidRPr="005B1F30">
        <w:rPr>
          <w:rFonts w:ascii="Times New Roman" w:eastAsia="Times New Roman" w:hAnsi="Times New Roman" w:cs="Times New Roman"/>
          <w:sz w:val="24"/>
          <w:szCs w:val="24"/>
          <w:highlight w:val="yellow"/>
          <w:lang w:val="en-US" w:eastAsia="fr-FR"/>
        </w:rPr>
        <w:t>fastEthernet</w:t>
      </w:r>
      <w:proofErr w:type="spellEnd"/>
      <w:r w:rsidRPr="005B1F30">
        <w:rPr>
          <w:rFonts w:ascii="Times New Roman" w:eastAsia="Times New Roman" w:hAnsi="Times New Roman" w:cs="Times New Roman"/>
          <w:sz w:val="24"/>
          <w:szCs w:val="24"/>
          <w:highlight w:val="yellow"/>
          <w:lang w:val="en-US" w:eastAsia="fr-FR"/>
        </w:rPr>
        <w:t xml:space="preserve"> 0/1-5</w:t>
      </w:r>
    </w:p>
    <w:p w:rsidR="00BD6FF5" w:rsidRPr="005B1F30" w:rsidRDefault="00BD6FF5" w:rsidP="00BD6FF5">
      <w:pPr>
        <w:spacing w:after="0" w:line="240" w:lineRule="auto"/>
        <w:ind w:left="568"/>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-if-range)#</w:t>
      </w:r>
      <w:proofErr w:type="spellStart"/>
      <w:r w:rsidRPr="005B1F30">
        <w:rPr>
          <w:rFonts w:ascii="Times New Roman" w:eastAsia="Times New Roman" w:hAnsi="Times New Roman" w:cs="Times New Roman"/>
          <w:sz w:val="24"/>
          <w:szCs w:val="24"/>
          <w:highlight w:val="yellow"/>
          <w:lang w:val="en-US" w:eastAsia="fr-FR"/>
        </w:rPr>
        <w:t>switchport</w:t>
      </w:r>
      <w:proofErr w:type="spellEnd"/>
      <w:r w:rsidRPr="005B1F30">
        <w:rPr>
          <w:rFonts w:ascii="Times New Roman" w:eastAsia="Times New Roman" w:hAnsi="Times New Roman" w:cs="Times New Roman"/>
          <w:sz w:val="24"/>
          <w:szCs w:val="24"/>
          <w:highlight w:val="yellow"/>
          <w:lang w:val="en-US" w:eastAsia="fr-FR"/>
        </w:rPr>
        <w:t xml:space="preserve"> mode access </w:t>
      </w:r>
    </w:p>
    <w:p w:rsidR="00ED618B" w:rsidRPr="005B1F30" w:rsidRDefault="00BD6FF5" w:rsidP="00BD6FF5">
      <w:pPr>
        <w:ind w:left="568"/>
        <w:jc w:val="both"/>
        <w:rPr>
          <w:sz w:val="24"/>
          <w:szCs w:val="24"/>
          <w:lang w:val="en-US"/>
        </w:rPr>
      </w:pPr>
      <w:proofErr w:type="gramStart"/>
      <w:r w:rsidRPr="005B1F30">
        <w:rPr>
          <w:rFonts w:ascii="Times New Roman" w:eastAsia="Times New Roman" w:hAnsi="Times New Roman" w:cs="Times New Roman"/>
          <w:sz w:val="24"/>
          <w:szCs w:val="24"/>
          <w:highlight w:val="yellow"/>
          <w:lang w:val="en-US" w:eastAsia="fr-FR"/>
        </w:rPr>
        <w:t>Switch(</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-if-range)#</w:t>
      </w:r>
      <w:proofErr w:type="spellStart"/>
      <w:r w:rsidRPr="005B1F30">
        <w:rPr>
          <w:rFonts w:ascii="Times New Roman" w:eastAsia="Times New Roman" w:hAnsi="Times New Roman" w:cs="Times New Roman"/>
          <w:sz w:val="24"/>
          <w:szCs w:val="24"/>
          <w:highlight w:val="yellow"/>
          <w:lang w:val="en-US" w:eastAsia="fr-FR"/>
        </w:rPr>
        <w:t>switchport</w:t>
      </w:r>
      <w:proofErr w:type="spellEnd"/>
      <w:r w:rsidRPr="005B1F30">
        <w:rPr>
          <w:rFonts w:ascii="Times New Roman" w:eastAsia="Times New Roman" w:hAnsi="Times New Roman" w:cs="Times New Roman"/>
          <w:sz w:val="24"/>
          <w:szCs w:val="24"/>
          <w:highlight w:val="yellow"/>
          <w:lang w:val="en-US" w:eastAsia="fr-FR"/>
        </w:rPr>
        <w:t xml:space="preserve"> access </w:t>
      </w:r>
      <w:proofErr w:type="spellStart"/>
      <w:r w:rsidRPr="005B1F30">
        <w:rPr>
          <w:rFonts w:ascii="Times New Roman" w:eastAsia="Times New Roman" w:hAnsi="Times New Roman" w:cs="Times New Roman"/>
          <w:sz w:val="24"/>
          <w:szCs w:val="24"/>
          <w:highlight w:val="yellow"/>
          <w:lang w:val="en-US" w:eastAsia="fr-FR"/>
        </w:rPr>
        <w:t>vlan</w:t>
      </w:r>
      <w:proofErr w:type="spellEnd"/>
      <w:r w:rsidRPr="005B1F30">
        <w:rPr>
          <w:rFonts w:ascii="Times New Roman" w:eastAsia="Times New Roman" w:hAnsi="Times New Roman" w:cs="Times New Roman"/>
          <w:sz w:val="24"/>
          <w:szCs w:val="24"/>
          <w:highlight w:val="yellow"/>
          <w:lang w:val="en-US" w:eastAsia="fr-FR"/>
        </w:rPr>
        <w:t xml:space="preserve"> 33</w:t>
      </w:r>
    </w:p>
    <w:p w:rsidR="00272C3C" w:rsidRPr="00832B17" w:rsidRDefault="00832B17" w:rsidP="00296B1D">
      <w:pPr>
        <w:ind w:firstLine="567"/>
        <w:jc w:val="both"/>
        <w:rPr>
          <w:sz w:val="24"/>
          <w:szCs w:val="24"/>
        </w:rPr>
      </w:pPr>
      <w:r w:rsidRPr="00832B17">
        <w:rPr>
          <w:sz w:val="24"/>
          <w:szCs w:val="24"/>
        </w:rPr>
        <w:t>Le point d’accès propose les choix suivants pour sécuriser l’accès au réseau Wifi :</w:t>
      </w:r>
    </w:p>
    <w:p w:rsidR="00832B17" w:rsidRPr="004522BC" w:rsidRDefault="00832B17" w:rsidP="00296B1D">
      <w:pPr>
        <w:pStyle w:val="Paragraphedeliste"/>
        <w:ind w:left="426"/>
        <w:jc w:val="both"/>
        <w:rPr>
          <w:sz w:val="24"/>
          <w:szCs w:val="24"/>
        </w:rPr>
      </w:pPr>
      <w:r>
        <w:rPr>
          <w:noProof/>
          <w:lang w:eastAsia="fr-FR"/>
        </w:rPr>
        <w:drawing>
          <wp:inline distT="0" distB="0" distL="0" distR="0" wp14:anchorId="015A4E7F" wp14:editId="00821237">
            <wp:extent cx="3496491" cy="1272845"/>
            <wp:effectExtent l="133350" t="133350" r="142240" b="15621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10" t="21239" r="67194" b="59988"/>
                    <a:stretch/>
                  </pic:blipFill>
                  <pic:spPr bwMode="auto">
                    <a:xfrm>
                      <a:off x="0" y="0"/>
                      <a:ext cx="3525995" cy="12835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272C3C" w:rsidRDefault="00832B17" w:rsidP="0047133D">
      <w:pPr>
        <w:pStyle w:val="Paragraphedeliste"/>
        <w:numPr>
          <w:ilvl w:val="0"/>
          <w:numId w:val="6"/>
        </w:numPr>
        <w:ind w:left="426"/>
        <w:jc w:val="both"/>
        <w:rPr>
          <w:b/>
          <w:bCs/>
          <w:sz w:val="24"/>
          <w:szCs w:val="24"/>
        </w:rPr>
      </w:pPr>
      <w:r w:rsidRPr="009A0C1A">
        <w:rPr>
          <w:b/>
          <w:bCs/>
          <w:sz w:val="24"/>
          <w:szCs w:val="24"/>
        </w:rPr>
        <w:t xml:space="preserve">Quel mode doit-on choisir pour une </w:t>
      </w:r>
      <w:r w:rsidR="009A0C1A" w:rsidRPr="009A0C1A">
        <w:rPr>
          <w:b/>
          <w:bCs/>
          <w:sz w:val="24"/>
          <w:szCs w:val="24"/>
        </w:rPr>
        <w:t>meilleure</w:t>
      </w:r>
      <w:r w:rsidRPr="009A0C1A">
        <w:rPr>
          <w:b/>
          <w:bCs/>
          <w:sz w:val="24"/>
          <w:szCs w:val="24"/>
        </w:rPr>
        <w:t xml:space="preserve"> sécurité</w:t>
      </w:r>
      <w:r w:rsidR="00042DE9">
        <w:rPr>
          <w:b/>
          <w:bCs/>
          <w:sz w:val="24"/>
          <w:szCs w:val="24"/>
        </w:rPr>
        <w:t xml:space="preserve"> sachant que </w:t>
      </w:r>
      <w:r w:rsidR="004F07E3">
        <w:rPr>
          <w:b/>
          <w:bCs/>
          <w:sz w:val="24"/>
          <w:szCs w:val="24"/>
        </w:rPr>
        <w:t>l’administrateur</w:t>
      </w:r>
      <w:r w:rsidR="00042DE9">
        <w:rPr>
          <w:b/>
          <w:bCs/>
          <w:sz w:val="24"/>
          <w:szCs w:val="24"/>
        </w:rPr>
        <w:t xml:space="preserve"> ne prévoit pas la mise en place d’un serveur d’authentification</w:t>
      </w:r>
      <w:r w:rsidRPr="009A0C1A">
        <w:rPr>
          <w:b/>
          <w:bCs/>
          <w:sz w:val="24"/>
          <w:szCs w:val="24"/>
        </w:rPr>
        <w:t> ?</w:t>
      </w:r>
    </w:p>
    <w:p w:rsidR="004D7C6B" w:rsidRPr="00F15882" w:rsidRDefault="004D7C6B" w:rsidP="004D7C6B">
      <w:pPr>
        <w:pStyle w:val="Paragraphedeliste"/>
        <w:ind w:left="426"/>
        <w:jc w:val="both"/>
        <w:rPr>
          <w:sz w:val="24"/>
          <w:szCs w:val="24"/>
        </w:rPr>
      </w:pPr>
      <w:r w:rsidRPr="00F15882">
        <w:rPr>
          <w:sz w:val="24"/>
          <w:szCs w:val="24"/>
          <w:highlight w:val="yellow"/>
        </w:rPr>
        <w:t>WPA2 personnel</w:t>
      </w:r>
    </w:p>
    <w:p w:rsidR="000343B1" w:rsidRDefault="000343B1" w:rsidP="00296B1D">
      <w:pPr>
        <w:ind w:firstLine="567"/>
        <w:jc w:val="both"/>
        <w:rPr>
          <w:sz w:val="24"/>
          <w:szCs w:val="24"/>
        </w:rPr>
      </w:pPr>
      <w:r>
        <w:rPr>
          <w:sz w:val="24"/>
          <w:szCs w:val="24"/>
        </w:rPr>
        <w:t>La société héberge ses serveurs publics en local, elle a opté pour l’offre d’un FAI qui a proposé un accès en fibre optique avec débit garanti symétrique de 100 Mbps.</w:t>
      </w:r>
    </w:p>
    <w:p w:rsidR="000343B1" w:rsidRDefault="000343B1" w:rsidP="00296B1D">
      <w:pPr>
        <w:ind w:firstLine="567"/>
        <w:jc w:val="both"/>
        <w:rPr>
          <w:sz w:val="24"/>
          <w:szCs w:val="24"/>
        </w:rPr>
      </w:pPr>
      <w:r>
        <w:rPr>
          <w:sz w:val="24"/>
          <w:szCs w:val="24"/>
        </w:rPr>
        <w:t xml:space="preserve">L’offre propose aussi une liaison </w:t>
      </w:r>
      <w:r w:rsidR="005B1571">
        <w:rPr>
          <w:sz w:val="24"/>
          <w:szCs w:val="24"/>
        </w:rPr>
        <w:t xml:space="preserve">SDSL </w:t>
      </w:r>
      <w:r>
        <w:rPr>
          <w:sz w:val="24"/>
          <w:szCs w:val="24"/>
        </w:rPr>
        <w:t xml:space="preserve">de secours </w:t>
      </w:r>
      <w:r w:rsidR="005B1571">
        <w:rPr>
          <w:sz w:val="24"/>
          <w:szCs w:val="24"/>
        </w:rPr>
        <w:t>(back-up).</w:t>
      </w:r>
    </w:p>
    <w:p w:rsidR="00A26E6B" w:rsidRPr="00A26E6B" w:rsidRDefault="00655351" w:rsidP="0047133D">
      <w:pPr>
        <w:pStyle w:val="Paragraphedeliste"/>
        <w:numPr>
          <w:ilvl w:val="0"/>
          <w:numId w:val="6"/>
        </w:numPr>
        <w:ind w:left="426"/>
        <w:jc w:val="both"/>
        <w:rPr>
          <w:b/>
          <w:bCs/>
          <w:sz w:val="24"/>
          <w:szCs w:val="24"/>
        </w:rPr>
      </w:pPr>
      <w:r>
        <w:rPr>
          <w:b/>
          <w:bCs/>
          <w:sz w:val="24"/>
          <w:szCs w:val="24"/>
        </w:rPr>
        <w:t>Comment expliquer le choix</w:t>
      </w:r>
      <w:r w:rsidR="00A26E6B" w:rsidRPr="00A26E6B">
        <w:rPr>
          <w:b/>
          <w:bCs/>
          <w:sz w:val="24"/>
          <w:szCs w:val="24"/>
        </w:rPr>
        <w:t xml:space="preserve"> des liaisons </w:t>
      </w:r>
      <w:r w:rsidR="00A26E6B">
        <w:rPr>
          <w:b/>
          <w:bCs/>
          <w:sz w:val="24"/>
          <w:szCs w:val="24"/>
        </w:rPr>
        <w:t>Internet</w:t>
      </w:r>
      <w:r w:rsidR="00A26E6B" w:rsidRPr="00A26E6B">
        <w:rPr>
          <w:b/>
          <w:bCs/>
          <w:sz w:val="24"/>
          <w:szCs w:val="24"/>
        </w:rPr>
        <w:t xml:space="preserve"> symétriques ?</w:t>
      </w:r>
    </w:p>
    <w:p w:rsidR="00F15882" w:rsidRDefault="00F15882" w:rsidP="00F15882">
      <w:pPr>
        <w:ind w:firstLine="567"/>
        <w:jc w:val="both"/>
        <w:rPr>
          <w:sz w:val="24"/>
          <w:szCs w:val="24"/>
        </w:rPr>
      </w:pPr>
      <w:r w:rsidRPr="00D906B9">
        <w:rPr>
          <w:sz w:val="24"/>
          <w:szCs w:val="24"/>
          <w:highlight w:val="yellow"/>
        </w:rPr>
        <w:t>Comme la société possède des serveurs Internet en interne, la demande en débit est surtout importante en envoi.</w:t>
      </w:r>
    </w:p>
    <w:p w:rsidR="00272C3C" w:rsidRDefault="00FE0CFC" w:rsidP="00296B1D">
      <w:pPr>
        <w:ind w:firstLine="567"/>
        <w:jc w:val="both"/>
        <w:rPr>
          <w:sz w:val="24"/>
          <w:szCs w:val="24"/>
        </w:rPr>
      </w:pPr>
      <w:r>
        <w:rPr>
          <w:sz w:val="24"/>
          <w:szCs w:val="24"/>
        </w:rPr>
        <w:t>Pour</w:t>
      </w:r>
      <w:r w:rsidR="00645841">
        <w:rPr>
          <w:sz w:val="24"/>
          <w:szCs w:val="24"/>
        </w:rPr>
        <w:t xml:space="preserve"> assurer une redondance au premier saut pour les hôtes et spécialement les serveurs publics, des chemins doubles ont été mises en place vers les routeurs </w:t>
      </w:r>
      <w:r w:rsidR="00454939">
        <w:rPr>
          <w:sz w:val="24"/>
          <w:szCs w:val="24"/>
        </w:rPr>
        <w:t xml:space="preserve">se connectant à </w:t>
      </w:r>
      <w:r w:rsidR="00645841">
        <w:rPr>
          <w:sz w:val="24"/>
          <w:szCs w:val="24"/>
        </w:rPr>
        <w:t>Internet</w:t>
      </w:r>
      <w:r w:rsidR="00454939">
        <w:rPr>
          <w:sz w:val="24"/>
          <w:szCs w:val="24"/>
        </w:rPr>
        <w:t>.</w:t>
      </w:r>
    </w:p>
    <w:p w:rsidR="00454939" w:rsidRDefault="00454939" w:rsidP="0047133D">
      <w:pPr>
        <w:pStyle w:val="Paragraphedeliste"/>
        <w:numPr>
          <w:ilvl w:val="0"/>
          <w:numId w:val="6"/>
        </w:numPr>
        <w:ind w:left="426"/>
        <w:jc w:val="both"/>
        <w:rPr>
          <w:b/>
          <w:bCs/>
          <w:sz w:val="24"/>
          <w:szCs w:val="24"/>
        </w:rPr>
      </w:pPr>
      <w:r w:rsidRPr="00454939">
        <w:rPr>
          <w:b/>
          <w:bCs/>
          <w:sz w:val="24"/>
          <w:szCs w:val="24"/>
        </w:rPr>
        <w:t>Citer trois protocoles de gestion de redondance au premier saut.</w:t>
      </w:r>
    </w:p>
    <w:p w:rsidR="00D15956" w:rsidRPr="00D15956" w:rsidRDefault="00D15956" w:rsidP="00D15956">
      <w:pPr>
        <w:pStyle w:val="Paragraphedeliste"/>
        <w:ind w:left="426"/>
        <w:jc w:val="both"/>
        <w:rPr>
          <w:sz w:val="24"/>
          <w:szCs w:val="24"/>
          <w:highlight w:val="yellow"/>
        </w:rPr>
      </w:pPr>
      <w:r w:rsidRPr="00D15956">
        <w:rPr>
          <w:sz w:val="24"/>
          <w:szCs w:val="24"/>
          <w:highlight w:val="yellow"/>
        </w:rPr>
        <w:t>HSRP</w:t>
      </w:r>
    </w:p>
    <w:p w:rsidR="00D15956" w:rsidRPr="00D15956" w:rsidRDefault="00D15956" w:rsidP="00D15956">
      <w:pPr>
        <w:pStyle w:val="Paragraphedeliste"/>
        <w:ind w:left="426"/>
        <w:jc w:val="both"/>
        <w:rPr>
          <w:sz w:val="24"/>
          <w:szCs w:val="24"/>
          <w:highlight w:val="yellow"/>
        </w:rPr>
      </w:pPr>
      <w:r w:rsidRPr="00D15956">
        <w:rPr>
          <w:sz w:val="24"/>
          <w:szCs w:val="24"/>
          <w:highlight w:val="yellow"/>
        </w:rPr>
        <w:t>VRRP</w:t>
      </w:r>
    </w:p>
    <w:p w:rsidR="00D15956" w:rsidRPr="00D15956" w:rsidRDefault="00D15956" w:rsidP="00D15956">
      <w:pPr>
        <w:pStyle w:val="Paragraphedeliste"/>
        <w:ind w:left="426"/>
        <w:jc w:val="both"/>
        <w:rPr>
          <w:sz w:val="24"/>
          <w:szCs w:val="24"/>
        </w:rPr>
      </w:pPr>
      <w:r w:rsidRPr="00D15956">
        <w:rPr>
          <w:sz w:val="24"/>
          <w:szCs w:val="24"/>
          <w:highlight w:val="yellow"/>
        </w:rPr>
        <w:t>GLBP</w:t>
      </w:r>
    </w:p>
    <w:p w:rsidR="00454939" w:rsidRDefault="00CA502A" w:rsidP="00296B1D">
      <w:pPr>
        <w:ind w:firstLine="567"/>
        <w:jc w:val="both"/>
        <w:rPr>
          <w:sz w:val="24"/>
          <w:szCs w:val="24"/>
        </w:rPr>
      </w:pPr>
      <w:r>
        <w:rPr>
          <w:sz w:val="24"/>
          <w:szCs w:val="24"/>
        </w:rPr>
        <w:t>Des parties des</w:t>
      </w:r>
      <w:r w:rsidR="004E4BB4">
        <w:rPr>
          <w:sz w:val="24"/>
          <w:szCs w:val="24"/>
        </w:rPr>
        <w:t xml:space="preserve"> résultat</w:t>
      </w:r>
      <w:r>
        <w:rPr>
          <w:sz w:val="24"/>
          <w:szCs w:val="24"/>
        </w:rPr>
        <w:t>s</w:t>
      </w:r>
      <w:r w:rsidR="004E4BB4">
        <w:rPr>
          <w:sz w:val="24"/>
          <w:szCs w:val="24"/>
        </w:rPr>
        <w:t xml:space="preserve"> de la commande </w:t>
      </w:r>
      <w:r w:rsidR="004E4BB4" w:rsidRPr="004E4BB4">
        <w:rPr>
          <w:b/>
          <w:bCs/>
          <w:i/>
          <w:iCs/>
          <w:sz w:val="24"/>
          <w:szCs w:val="24"/>
        </w:rPr>
        <w:t xml:space="preserve">show </w:t>
      </w:r>
      <w:proofErr w:type="gramStart"/>
      <w:r w:rsidR="004E4BB4" w:rsidRPr="004E4BB4">
        <w:rPr>
          <w:b/>
          <w:bCs/>
          <w:i/>
          <w:iCs/>
          <w:sz w:val="24"/>
          <w:szCs w:val="24"/>
        </w:rPr>
        <w:t>standby</w:t>
      </w:r>
      <w:r w:rsidR="004E4BB4">
        <w:rPr>
          <w:sz w:val="24"/>
          <w:szCs w:val="24"/>
        </w:rPr>
        <w:t xml:space="preserve"> </w:t>
      </w:r>
      <w:r>
        <w:rPr>
          <w:sz w:val="24"/>
          <w:szCs w:val="24"/>
        </w:rPr>
        <w:t xml:space="preserve"> et</w:t>
      </w:r>
      <w:proofErr w:type="gramEnd"/>
      <w:r>
        <w:rPr>
          <w:sz w:val="24"/>
          <w:szCs w:val="24"/>
        </w:rPr>
        <w:t xml:space="preserve"> </w:t>
      </w:r>
      <w:r w:rsidRPr="00CA502A">
        <w:rPr>
          <w:b/>
          <w:bCs/>
          <w:i/>
          <w:iCs/>
          <w:sz w:val="24"/>
          <w:szCs w:val="24"/>
        </w:rPr>
        <w:t>show running-config</w:t>
      </w:r>
      <w:r>
        <w:rPr>
          <w:sz w:val="24"/>
          <w:szCs w:val="24"/>
        </w:rPr>
        <w:t xml:space="preserve"> </w:t>
      </w:r>
      <w:r w:rsidR="004E4BB4">
        <w:rPr>
          <w:sz w:val="24"/>
          <w:szCs w:val="24"/>
        </w:rPr>
        <w:t xml:space="preserve">exécutée sur le routeur R1 est présenté ci-dessous : </w:t>
      </w:r>
    </w:p>
    <w:tbl>
      <w:tblPr>
        <w:tblStyle w:val="Grilledutableau"/>
        <w:tblW w:w="0" w:type="auto"/>
        <w:tblLook w:val="04A0" w:firstRow="1" w:lastRow="0" w:firstColumn="1" w:lastColumn="0" w:noHBand="0" w:noVBand="1"/>
      </w:tblPr>
      <w:tblGrid>
        <w:gridCol w:w="4531"/>
        <w:gridCol w:w="4531"/>
      </w:tblGrid>
      <w:tr w:rsidR="00CA502A" w:rsidTr="00CA502A">
        <w:tc>
          <w:tcPr>
            <w:tcW w:w="4531" w:type="dxa"/>
          </w:tcPr>
          <w:p w:rsidR="00CA502A" w:rsidRPr="005B1F30" w:rsidRDefault="00CA502A" w:rsidP="00296B1D">
            <w:pPr>
              <w:pStyle w:val="NormalWeb"/>
              <w:spacing w:before="0" w:beforeAutospacing="0" w:after="0" w:afterAutospacing="0"/>
              <w:jc w:val="both"/>
              <w:rPr>
                <w:rFonts w:eastAsia="Times New Roman"/>
                <w:sz w:val="22"/>
                <w:szCs w:val="22"/>
                <w:lang w:val="en-US"/>
              </w:rPr>
            </w:pPr>
            <w:r w:rsidRPr="005B1F30">
              <w:rPr>
                <w:rFonts w:eastAsia="Times New Roman"/>
                <w:sz w:val="22"/>
                <w:szCs w:val="22"/>
                <w:lang w:val="en-US"/>
              </w:rPr>
              <w:t xml:space="preserve">RRabat1#show standby </w:t>
            </w:r>
          </w:p>
          <w:p w:rsidR="00CA502A" w:rsidRPr="005B1F30" w:rsidRDefault="00CA502A" w:rsidP="00296B1D">
            <w:pPr>
              <w:jc w:val="both"/>
              <w:rPr>
                <w:rFonts w:ascii="Times New Roman" w:eastAsia="Times New Roman" w:hAnsi="Times New Roman" w:cs="Times New Roman"/>
                <w:lang w:val="en-US" w:eastAsia="fr-FR"/>
              </w:rPr>
            </w:pPr>
            <w:r w:rsidRPr="005B1F30">
              <w:rPr>
                <w:lang w:val="en-US"/>
              </w:rPr>
              <w:t>gigabitEthernet</w:t>
            </w:r>
            <w:r w:rsidRPr="005B1F30">
              <w:rPr>
                <w:rFonts w:ascii="Times New Roman" w:eastAsia="Times New Roman" w:hAnsi="Times New Roman" w:cs="Times New Roman"/>
                <w:lang w:val="en-US" w:eastAsia="fr-FR"/>
              </w:rPr>
              <w:t>0/0.10 - Group 10 (version 2)</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State is Active</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11 state changes, last state change 00:49:38</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Virtual IP address is 172.41.0.254</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Preemption enabled</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Active router is local</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lastRenderedPageBreak/>
              <w:t>Standby router is 172.41.0.2</w:t>
            </w:r>
          </w:p>
          <w:p w:rsidR="00CA502A" w:rsidRPr="002B3CC0" w:rsidRDefault="00CA502A" w:rsidP="00296B1D">
            <w:pPr>
              <w:jc w:val="both"/>
              <w:rPr>
                <w:rFonts w:ascii="Times New Roman" w:eastAsia="Times New Roman" w:hAnsi="Times New Roman" w:cs="Times New Roman"/>
                <w:lang w:eastAsia="fr-FR"/>
              </w:rPr>
            </w:pPr>
            <w:proofErr w:type="spellStart"/>
            <w:r w:rsidRPr="002B3CC0">
              <w:rPr>
                <w:rFonts w:ascii="Times New Roman" w:eastAsia="Times New Roman" w:hAnsi="Times New Roman" w:cs="Times New Roman"/>
                <w:lang w:eastAsia="fr-FR"/>
              </w:rPr>
              <w:t>Priority</w:t>
            </w:r>
            <w:proofErr w:type="spellEnd"/>
            <w:r w:rsidRPr="002B3CC0">
              <w:rPr>
                <w:rFonts w:ascii="Times New Roman" w:eastAsia="Times New Roman" w:hAnsi="Times New Roman" w:cs="Times New Roman"/>
                <w:lang w:eastAsia="fr-FR"/>
              </w:rPr>
              <w:t xml:space="preserve"> 105 (</w:t>
            </w:r>
            <w:proofErr w:type="spellStart"/>
            <w:r w:rsidRPr="002B3CC0">
              <w:rPr>
                <w:rFonts w:ascii="Times New Roman" w:eastAsia="Times New Roman" w:hAnsi="Times New Roman" w:cs="Times New Roman"/>
                <w:lang w:eastAsia="fr-FR"/>
              </w:rPr>
              <w:t>configured</w:t>
            </w:r>
            <w:proofErr w:type="spellEnd"/>
            <w:r w:rsidRPr="002B3CC0">
              <w:rPr>
                <w:rFonts w:ascii="Times New Roman" w:eastAsia="Times New Roman" w:hAnsi="Times New Roman" w:cs="Times New Roman"/>
                <w:lang w:eastAsia="fr-FR"/>
              </w:rPr>
              <w:t xml:space="preserve"> 105)</w:t>
            </w:r>
          </w:p>
          <w:p w:rsidR="00CA502A" w:rsidRPr="00CA502A" w:rsidRDefault="00CA502A" w:rsidP="00296B1D">
            <w:pPr>
              <w:jc w:val="both"/>
              <w:rPr>
                <w:rFonts w:ascii="Times New Roman" w:eastAsia="Times New Roman" w:hAnsi="Times New Roman" w:cs="Times New Roman"/>
                <w:lang w:eastAsia="fr-FR"/>
              </w:rPr>
            </w:pPr>
            <w:r w:rsidRPr="00CA502A">
              <w:rPr>
                <w:rFonts w:ascii="Times New Roman" w:eastAsia="Times New Roman" w:hAnsi="Times New Roman" w:cs="Times New Roman"/>
                <w:lang w:eastAsia="fr-FR"/>
              </w:rPr>
              <w:t>………..</w:t>
            </w:r>
          </w:p>
        </w:tc>
        <w:tc>
          <w:tcPr>
            <w:tcW w:w="4531" w:type="dxa"/>
          </w:tcPr>
          <w:p w:rsidR="00CA502A" w:rsidRPr="005B1F30" w:rsidRDefault="00CA502A" w:rsidP="00296B1D">
            <w:pPr>
              <w:pStyle w:val="NormalWeb"/>
              <w:spacing w:before="0" w:beforeAutospacing="0" w:after="0" w:afterAutospacing="0"/>
              <w:jc w:val="both"/>
              <w:rPr>
                <w:rFonts w:eastAsia="Times New Roman"/>
                <w:sz w:val="22"/>
                <w:szCs w:val="22"/>
                <w:lang w:val="en-US"/>
              </w:rPr>
            </w:pPr>
            <w:r w:rsidRPr="005B1F30">
              <w:rPr>
                <w:rFonts w:eastAsia="Times New Roman"/>
                <w:sz w:val="22"/>
                <w:szCs w:val="22"/>
                <w:lang w:val="en-US"/>
              </w:rPr>
              <w:lastRenderedPageBreak/>
              <w:t>RRabat1#show running-</w:t>
            </w:r>
            <w:proofErr w:type="spellStart"/>
            <w:r w:rsidRPr="005B1F30">
              <w:rPr>
                <w:rFonts w:eastAsia="Times New Roman"/>
                <w:sz w:val="22"/>
                <w:szCs w:val="22"/>
                <w:lang w:val="en-US"/>
              </w:rPr>
              <w:t>config</w:t>
            </w:r>
            <w:proofErr w:type="spellEnd"/>
          </w:p>
          <w:p w:rsidR="00CA502A" w:rsidRPr="005B1F30" w:rsidRDefault="00CA502A" w:rsidP="00296B1D">
            <w:pPr>
              <w:pStyle w:val="NormalWeb"/>
              <w:spacing w:before="0" w:beforeAutospacing="0" w:after="0" w:afterAutospacing="0"/>
              <w:jc w:val="both"/>
              <w:rPr>
                <w:rFonts w:eastAsia="Times New Roman"/>
                <w:sz w:val="22"/>
                <w:szCs w:val="22"/>
                <w:lang w:val="en-US"/>
              </w:rPr>
            </w:pPr>
            <w:r w:rsidRPr="005B1F30">
              <w:rPr>
                <w:rFonts w:eastAsia="Times New Roman"/>
                <w:sz w:val="22"/>
                <w:szCs w:val="22"/>
                <w:lang w:val="en-US"/>
              </w:rPr>
              <w:t xml:space="preserve">……….. </w:t>
            </w:r>
          </w:p>
          <w:p w:rsidR="00CA502A" w:rsidRPr="005B1F30" w:rsidRDefault="00CA502A" w:rsidP="00296B1D">
            <w:pPr>
              <w:jc w:val="both"/>
              <w:rPr>
                <w:rFonts w:ascii="Times New Roman" w:eastAsia="Times New Roman" w:hAnsi="Times New Roman" w:cs="Times New Roman"/>
                <w:lang w:val="en-US" w:eastAsia="fr-FR"/>
              </w:rPr>
            </w:pPr>
            <w:r w:rsidRPr="005B1F30">
              <w:rPr>
                <w:lang w:val="en-US"/>
              </w:rPr>
              <w:t>Interface gigabitEthernet</w:t>
            </w:r>
            <w:r w:rsidRPr="005B1F30">
              <w:rPr>
                <w:rFonts w:ascii="Times New Roman" w:eastAsia="Times New Roman" w:hAnsi="Times New Roman" w:cs="Times New Roman"/>
                <w:lang w:val="en-US" w:eastAsia="fr-FR"/>
              </w:rPr>
              <w:t>0/0.11</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Encapsulation dot1q 11</w:t>
            </w:r>
          </w:p>
          <w:p w:rsidR="00CA502A" w:rsidRPr="005B1F30" w:rsidRDefault="00CA502A" w:rsidP="00296B1D">
            <w:pPr>
              <w:jc w:val="both"/>
              <w:rPr>
                <w:rFonts w:ascii="Times New Roman" w:eastAsia="Times New Roman" w:hAnsi="Times New Roman" w:cs="Times New Roman"/>
                <w:lang w:val="en-US" w:eastAsia="fr-FR"/>
              </w:rPr>
            </w:pPr>
            <w:proofErr w:type="spellStart"/>
            <w:r w:rsidRPr="005B1F30">
              <w:rPr>
                <w:rFonts w:ascii="Times New Roman" w:eastAsia="Times New Roman" w:hAnsi="Times New Roman" w:cs="Times New Roman"/>
                <w:lang w:val="en-US" w:eastAsia="fr-FR"/>
              </w:rPr>
              <w:t>ip</w:t>
            </w:r>
            <w:proofErr w:type="spellEnd"/>
            <w:r w:rsidRPr="005B1F30">
              <w:rPr>
                <w:rFonts w:ascii="Times New Roman" w:eastAsia="Times New Roman" w:hAnsi="Times New Roman" w:cs="Times New Roman"/>
                <w:lang w:val="en-US" w:eastAsia="fr-FR"/>
              </w:rPr>
              <w:t xml:space="preserve"> address 172.41.0.1 255.255.255.0</w:t>
            </w:r>
          </w:p>
          <w:p w:rsidR="00CA502A" w:rsidRPr="005B1F30" w:rsidRDefault="00CA502A" w:rsidP="00296B1D">
            <w:pPr>
              <w:jc w:val="both"/>
              <w:rPr>
                <w:rFonts w:ascii="Times New Roman" w:eastAsia="Times New Roman" w:hAnsi="Times New Roman" w:cs="Times New Roman"/>
                <w:lang w:val="en-US" w:eastAsia="fr-FR"/>
              </w:rPr>
            </w:pPr>
            <w:r w:rsidRPr="005B1F30">
              <w:rPr>
                <w:rFonts w:ascii="Times New Roman" w:eastAsia="Times New Roman" w:hAnsi="Times New Roman" w:cs="Times New Roman"/>
                <w:lang w:val="en-US" w:eastAsia="fr-FR"/>
              </w:rPr>
              <w:t xml:space="preserve">standby 10 </w:t>
            </w:r>
            <w:proofErr w:type="spellStart"/>
            <w:r w:rsidRPr="005B1F30">
              <w:rPr>
                <w:rFonts w:ascii="Times New Roman" w:eastAsia="Times New Roman" w:hAnsi="Times New Roman" w:cs="Times New Roman"/>
                <w:lang w:val="en-US" w:eastAsia="fr-FR"/>
              </w:rPr>
              <w:t>ip</w:t>
            </w:r>
            <w:proofErr w:type="spellEnd"/>
            <w:r w:rsidRPr="005B1F30">
              <w:rPr>
                <w:rFonts w:ascii="Times New Roman" w:eastAsia="Times New Roman" w:hAnsi="Times New Roman" w:cs="Times New Roman"/>
                <w:lang w:val="en-US" w:eastAsia="fr-FR"/>
              </w:rPr>
              <w:t xml:space="preserve"> 172.41.0.254</w:t>
            </w:r>
          </w:p>
          <w:p w:rsidR="00CA502A" w:rsidRDefault="00CA502A" w:rsidP="00296B1D">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t>standby 10</w:t>
            </w:r>
            <w:r w:rsidRPr="002B3CC0">
              <w:rPr>
                <w:rFonts w:ascii="Times New Roman" w:eastAsia="Times New Roman" w:hAnsi="Times New Roman" w:cs="Times New Roman"/>
                <w:lang w:eastAsia="fr-FR"/>
              </w:rPr>
              <w:t xml:space="preserve"> </w:t>
            </w:r>
            <w:proofErr w:type="spellStart"/>
            <w:r>
              <w:rPr>
                <w:rFonts w:ascii="Times New Roman" w:eastAsia="Times New Roman" w:hAnsi="Times New Roman" w:cs="Times New Roman"/>
                <w:lang w:eastAsia="fr-FR"/>
              </w:rPr>
              <w:t>p</w:t>
            </w:r>
            <w:r w:rsidRPr="002B3CC0">
              <w:rPr>
                <w:rFonts w:ascii="Times New Roman" w:eastAsia="Times New Roman" w:hAnsi="Times New Roman" w:cs="Times New Roman"/>
                <w:lang w:eastAsia="fr-FR"/>
              </w:rPr>
              <w:t>riority</w:t>
            </w:r>
            <w:proofErr w:type="spellEnd"/>
            <w:r w:rsidRPr="002B3CC0">
              <w:rPr>
                <w:rFonts w:ascii="Times New Roman" w:eastAsia="Times New Roman" w:hAnsi="Times New Roman" w:cs="Times New Roman"/>
                <w:lang w:eastAsia="fr-FR"/>
              </w:rPr>
              <w:t xml:space="preserve"> 105</w:t>
            </w:r>
          </w:p>
          <w:p w:rsidR="00CA502A" w:rsidRPr="002B3CC0" w:rsidRDefault="00CA502A" w:rsidP="00296B1D">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standby 10 </w:t>
            </w:r>
            <w:proofErr w:type="spellStart"/>
            <w:r>
              <w:rPr>
                <w:rFonts w:ascii="Times New Roman" w:eastAsia="Times New Roman" w:hAnsi="Times New Roman" w:cs="Times New Roman"/>
                <w:lang w:eastAsia="fr-FR"/>
              </w:rPr>
              <w:t>preempt</w:t>
            </w:r>
            <w:proofErr w:type="spellEnd"/>
          </w:p>
          <w:p w:rsidR="00CA502A" w:rsidRPr="00CA502A" w:rsidRDefault="00CA502A" w:rsidP="00296B1D">
            <w:pPr>
              <w:jc w:val="both"/>
              <w:rPr>
                <w:rFonts w:ascii="Times New Roman" w:eastAsia="Times New Roman" w:hAnsi="Times New Roman" w:cs="Times New Roman"/>
                <w:lang w:eastAsia="fr-FR"/>
              </w:rPr>
            </w:pPr>
            <w:r w:rsidRPr="00CA502A">
              <w:rPr>
                <w:rFonts w:ascii="Times New Roman" w:eastAsia="Times New Roman" w:hAnsi="Times New Roman" w:cs="Times New Roman"/>
                <w:lang w:eastAsia="fr-FR"/>
              </w:rPr>
              <w:t>………..</w:t>
            </w:r>
          </w:p>
          <w:p w:rsidR="00CA502A" w:rsidRDefault="00CA502A" w:rsidP="00296B1D">
            <w:pPr>
              <w:jc w:val="both"/>
              <w:rPr>
                <w:sz w:val="24"/>
                <w:szCs w:val="24"/>
              </w:rPr>
            </w:pPr>
          </w:p>
        </w:tc>
      </w:tr>
    </w:tbl>
    <w:p w:rsidR="004D1DF0" w:rsidRPr="004D1DF0" w:rsidRDefault="004D1DF0" w:rsidP="00296B1D">
      <w:pPr>
        <w:pStyle w:val="Paragraphedeliste"/>
        <w:ind w:left="426"/>
        <w:jc w:val="both"/>
        <w:rPr>
          <w:b/>
          <w:bCs/>
          <w:sz w:val="6"/>
          <w:szCs w:val="6"/>
        </w:rPr>
      </w:pPr>
    </w:p>
    <w:p w:rsidR="00B60357" w:rsidRDefault="00B60357" w:rsidP="0047133D">
      <w:pPr>
        <w:pStyle w:val="Paragraphedeliste"/>
        <w:numPr>
          <w:ilvl w:val="0"/>
          <w:numId w:val="6"/>
        </w:numPr>
        <w:ind w:left="426"/>
        <w:jc w:val="both"/>
        <w:rPr>
          <w:b/>
          <w:bCs/>
          <w:sz w:val="24"/>
          <w:szCs w:val="24"/>
        </w:rPr>
      </w:pPr>
      <w:r w:rsidRPr="00B60357">
        <w:rPr>
          <w:b/>
          <w:bCs/>
          <w:sz w:val="24"/>
          <w:szCs w:val="24"/>
        </w:rPr>
        <w:t>Quel protocole a été configuré sur RRabat1 ? Quel est l’état de ce routeur ?</w:t>
      </w:r>
    </w:p>
    <w:p w:rsidR="001C20F3" w:rsidRPr="001C20F3" w:rsidRDefault="001C20F3" w:rsidP="001C20F3">
      <w:pPr>
        <w:pStyle w:val="Paragraphedeliste"/>
        <w:ind w:left="426"/>
        <w:jc w:val="both"/>
        <w:rPr>
          <w:sz w:val="24"/>
          <w:szCs w:val="24"/>
        </w:rPr>
      </w:pPr>
      <w:r w:rsidRPr="001C20F3">
        <w:rPr>
          <w:sz w:val="24"/>
          <w:szCs w:val="24"/>
          <w:highlight w:val="yellow"/>
        </w:rPr>
        <w:t>Le protocole HSRP est le protocole activé, le RRabat1 est le routeur actif.</w:t>
      </w:r>
    </w:p>
    <w:p w:rsidR="00B60357" w:rsidRDefault="00CA502A" w:rsidP="0047133D">
      <w:pPr>
        <w:pStyle w:val="Paragraphedeliste"/>
        <w:numPr>
          <w:ilvl w:val="0"/>
          <w:numId w:val="6"/>
        </w:numPr>
        <w:ind w:left="426"/>
        <w:jc w:val="both"/>
        <w:rPr>
          <w:b/>
          <w:bCs/>
          <w:sz w:val="24"/>
          <w:szCs w:val="24"/>
        </w:rPr>
      </w:pPr>
      <w:r>
        <w:rPr>
          <w:b/>
          <w:bCs/>
          <w:sz w:val="24"/>
          <w:szCs w:val="24"/>
        </w:rPr>
        <w:t>Quelle adresse IP doit être configurée au niveau des hôtes clients comme passerelle par défaut ?</w:t>
      </w:r>
    </w:p>
    <w:p w:rsidR="001C20F3" w:rsidRPr="001C20F3" w:rsidRDefault="001C20F3" w:rsidP="001C20F3">
      <w:pPr>
        <w:pStyle w:val="Paragraphedeliste"/>
        <w:ind w:left="426"/>
        <w:jc w:val="both"/>
        <w:rPr>
          <w:sz w:val="24"/>
          <w:szCs w:val="24"/>
        </w:rPr>
      </w:pPr>
      <w:r w:rsidRPr="001C20F3">
        <w:rPr>
          <w:sz w:val="24"/>
          <w:szCs w:val="24"/>
          <w:highlight w:val="yellow"/>
        </w:rPr>
        <w:t xml:space="preserve">L’adresse IP à utiliser est </w:t>
      </w:r>
      <w:r w:rsidRPr="001C20F3">
        <w:rPr>
          <w:rFonts w:ascii="Times New Roman" w:eastAsia="Times New Roman" w:hAnsi="Times New Roman" w:cs="Times New Roman"/>
          <w:highlight w:val="yellow"/>
          <w:lang w:eastAsia="fr-FR"/>
        </w:rPr>
        <w:t>172.41.0.254</w:t>
      </w:r>
    </w:p>
    <w:p w:rsidR="00F93DAD" w:rsidRDefault="00F93DAD" w:rsidP="00296B1D">
      <w:pPr>
        <w:ind w:firstLine="567"/>
        <w:jc w:val="both"/>
        <w:rPr>
          <w:sz w:val="24"/>
          <w:szCs w:val="24"/>
        </w:rPr>
      </w:pPr>
      <w:r w:rsidRPr="00F93DAD">
        <w:rPr>
          <w:sz w:val="24"/>
          <w:szCs w:val="24"/>
        </w:rPr>
        <w:t xml:space="preserve">Toutes </w:t>
      </w:r>
      <w:r>
        <w:rPr>
          <w:sz w:val="24"/>
          <w:szCs w:val="24"/>
        </w:rPr>
        <w:t>les ressources de la société (applications métiers, services et fichiers) sont centralisées au niveau du réseau de Rabat. Par conséquent, une connexion sur base de Frame Relay permet aux utilisateurs sur les centres de proximité d’accéder à ces ressources.</w:t>
      </w:r>
    </w:p>
    <w:p w:rsidR="003B7574" w:rsidRDefault="003B7574" w:rsidP="0047133D">
      <w:pPr>
        <w:pStyle w:val="Paragraphedeliste"/>
        <w:numPr>
          <w:ilvl w:val="0"/>
          <w:numId w:val="6"/>
        </w:numPr>
        <w:ind w:left="426"/>
        <w:jc w:val="both"/>
        <w:rPr>
          <w:b/>
          <w:bCs/>
          <w:sz w:val="24"/>
          <w:szCs w:val="24"/>
        </w:rPr>
      </w:pPr>
      <w:r w:rsidRPr="003B7574">
        <w:rPr>
          <w:b/>
          <w:bCs/>
          <w:sz w:val="24"/>
          <w:szCs w:val="24"/>
        </w:rPr>
        <w:t>Quelle topologie Frame Relay est la plus adaptée à cette situation ? justifier votre réponse.</w:t>
      </w:r>
    </w:p>
    <w:p w:rsidR="00B76A45" w:rsidRPr="00B76A45" w:rsidRDefault="00B76A45" w:rsidP="005E0DC3">
      <w:pPr>
        <w:pStyle w:val="Paragraphedeliste"/>
        <w:ind w:left="426"/>
        <w:jc w:val="both"/>
        <w:rPr>
          <w:sz w:val="24"/>
          <w:szCs w:val="24"/>
        </w:rPr>
      </w:pPr>
      <w:r w:rsidRPr="005E0DC3">
        <w:rPr>
          <w:sz w:val="24"/>
          <w:szCs w:val="24"/>
          <w:highlight w:val="yellow"/>
        </w:rPr>
        <w:t xml:space="preserve">La topologie à utiliser est la topologie Hub &amp; </w:t>
      </w:r>
      <w:proofErr w:type="spellStart"/>
      <w:r w:rsidRPr="005E0DC3">
        <w:rPr>
          <w:sz w:val="24"/>
          <w:szCs w:val="24"/>
          <w:highlight w:val="yellow"/>
        </w:rPr>
        <w:t>spoke</w:t>
      </w:r>
      <w:proofErr w:type="spellEnd"/>
      <w:r w:rsidRPr="005E0DC3">
        <w:rPr>
          <w:sz w:val="24"/>
          <w:szCs w:val="24"/>
          <w:highlight w:val="yellow"/>
        </w:rPr>
        <w:t xml:space="preserve"> parce que toutes les ressources sont centralisées et </w:t>
      </w:r>
      <w:r w:rsidR="005E0DC3" w:rsidRPr="005E0DC3">
        <w:rPr>
          <w:sz w:val="24"/>
          <w:szCs w:val="24"/>
          <w:highlight w:val="yellow"/>
        </w:rPr>
        <w:t>par conséquent les centres de proximité ont juste besoin de se connecter au site de Rabat.</w:t>
      </w:r>
    </w:p>
    <w:p w:rsidR="00CF3582" w:rsidRDefault="00CF3582" w:rsidP="00296B1D">
      <w:pPr>
        <w:pStyle w:val="Paragraphedeliste"/>
        <w:ind w:left="0" w:firstLine="567"/>
        <w:jc w:val="both"/>
        <w:rPr>
          <w:sz w:val="24"/>
          <w:szCs w:val="24"/>
        </w:rPr>
      </w:pPr>
      <w:r>
        <w:rPr>
          <w:sz w:val="24"/>
          <w:szCs w:val="24"/>
        </w:rPr>
        <w:t>D</w:t>
      </w:r>
      <w:r w:rsidRPr="00CF3582">
        <w:rPr>
          <w:sz w:val="24"/>
          <w:szCs w:val="24"/>
        </w:rPr>
        <w:t xml:space="preserve">es liaisons Frame Relay seront </w:t>
      </w:r>
      <w:r w:rsidR="00A632AD" w:rsidRPr="00CF3582">
        <w:rPr>
          <w:sz w:val="24"/>
          <w:szCs w:val="24"/>
        </w:rPr>
        <w:t>configurées</w:t>
      </w:r>
      <w:r>
        <w:rPr>
          <w:sz w:val="24"/>
          <w:szCs w:val="24"/>
        </w:rPr>
        <w:t xml:space="preserve"> entre le site de ra</w:t>
      </w:r>
      <w:r w:rsidR="00A632AD">
        <w:rPr>
          <w:sz w:val="24"/>
          <w:szCs w:val="24"/>
        </w:rPr>
        <w:t>bat et les centres de proximité</w:t>
      </w:r>
      <w:r>
        <w:rPr>
          <w:sz w:val="24"/>
          <w:szCs w:val="24"/>
        </w:rPr>
        <w:t>, le tableau suivant récapitule les informations nécessaires :</w:t>
      </w:r>
    </w:p>
    <w:p w:rsidR="00CF3582" w:rsidRPr="00CF3582" w:rsidRDefault="00CF3582" w:rsidP="00296B1D">
      <w:pPr>
        <w:pStyle w:val="Paragraphedeliste"/>
        <w:ind w:left="0" w:firstLine="567"/>
        <w:jc w:val="both"/>
        <w:rPr>
          <w:sz w:val="24"/>
          <w:szCs w:val="24"/>
        </w:rPr>
      </w:pPr>
      <w:r w:rsidRPr="00CF3582">
        <w:rPr>
          <w:sz w:val="24"/>
          <w:szCs w:val="24"/>
        </w:rPr>
        <w:t xml:space="preserve"> </w:t>
      </w:r>
    </w:p>
    <w:tbl>
      <w:tblPr>
        <w:tblStyle w:val="Grilledutableau"/>
        <w:tblW w:w="9286" w:type="dxa"/>
        <w:tblLook w:val="04A0" w:firstRow="1" w:lastRow="0" w:firstColumn="1" w:lastColumn="0" w:noHBand="0" w:noVBand="1"/>
      </w:tblPr>
      <w:tblGrid>
        <w:gridCol w:w="2265"/>
        <w:gridCol w:w="2489"/>
        <w:gridCol w:w="2266"/>
        <w:gridCol w:w="2266"/>
      </w:tblGrid>
      <w:tr w:rsidR="00CF3582" w:rsidTr="00CF3582">
        <w:tc>
          <w:tcPr>
            <w:tcW w:w="2265" w:type="dxa"/>
          </w:tcPr>
          <w:p w:rsidR="00CF3582" w:rsidRPr="00F257D3" w:rsidRDefault="00CF3582" w:rsidP="00296B1D">
            <w:pPr>
              <w:pStyle w:val="Paragraphedeliste"/>
              <w:ind w:left="0"/>
              <w:jc w:val="both"/>
              <w:rPr>
                <w:b/>
                <w:bCs/>
                <w:sz w:val="24"/>
                <w:szCs w:val="24"/>
              </w:rPr>
            </w:pPr>
            <w:r w:rsidRPr="00F257D3">
              <w:rPr>
                <w:b/>
                <w:bCs/>
                <w:sz w:val="24"/>
                <w:szCs w:val="24"/>
              </w:rPr>
              <w:t>Connexion vers</w:t>
            </w:r>
          </w:p>
        </w:tc>
        <w:tc>
          <w:tcPr>
            <w:tcW w:w="2489" w:type="dxa"/>
          </w:tcPr>
          <w:p w:rsidR="00CF3582" w:rsidRPr="00F257D3" w:rsidRDefault="00CF3582" w:rsidP="00296B1D">
            <w:pPr>
              <w:pStyle w:val="Paragraphedeliste"/>
              <w:ind w:left="0"/>
              <w:jc w:val="both"/>
              <w:rPr>
                <w:b/>
                <w:bCs/>
                <w:sz w:val="24"/>
                <w:szCs w:val="24"/>
              </w:rPr>
            </w:pPr>
            <w:r w:rsidRPr="00F257D3">
              <w:rPr>
                <w:b/>
                <w:bCs/>
                <w:sz w:val="24"/>
                <w:szCs w:val="24"/>
              </w:rPr>
              <w:t>Id de la sous-interface</w:t>
            </w:r>
          </w:p>
        </w:tc>
        <w:tc>
          <w:tcPr>
            <w:tcW w:w="2266" w:type="dxa"/>
          </w:tcPr>
          <w:p w:rsidR="00CF3582" w:rsidRPr="00F257D3" w:rsidRDefault="00CF3582" w:rsidP="00296B1D">
            <w:pPr>
              <w:pStyle w:val="Paragraphedeliste"/>
              <w:ind w:left="0"/>
              <w:jc w:val="both"/>
              <w:rPr>
                <w:b/>
                <w:bCs/>
                <w:sz w:val="24"/>
                <w:szCs w:val="24"/>
              </w:rPr>
            </w:pPr>
            <w:r w:rsidRPr="00F257D3">
              <w:rPr>
                <w:b/>
                <w:bCs/>
                <w:sz w:val="24"/>
                <w:szCs w:val="24"/>
              </w:rPr>
              <w:t xml:space="preserve">Adresse </w:t>
            </w:r>
            <w:r w:rsidR="00C0335C">
              <w:rPr>
                <w:b/>
                <w:bCs/>
                <w:sz w:val="24"/>
                <w:szCs w:val="24"/>
              </w:rPr>
              <w:t>de liaison point à point</w:t>
            </w:r>
          </w:p>
        </w:tc>
        <w:tc>
          <w:tcPr>
            <w:tcW w:w="2266" w:type="dxa"/>
          </w:tcPr>
          <w:p w:rsidR="00CF3582" w:rsidRPr="00F257D3" w:rsidRDefault="00CF3582" w:rsidP="00296B1D">
            <w:pPr>
              <w:pStyle w:val="Paragraphedeliste"/>
              <w:ind w:left="0"/>
              <w:jc w:val="both"/>
              <w:rPr>
                <w:b/>
                <w:bCs/>
                <w:sz w:val="24"/>
                <w:szCs w:val="24"/>
              </w:rPr>
            </w:pPr>
            <w:r w:rsidRPr="00F257D3">
              <w:rPr>
                <w:b/>
                <w:bCs/>
                <w:sz w:val="24"/>
                <w:szCs w:val="24"/>
              </w:rPr>
              <w:t>DLCI</w:t>
            </w:r>
          </w:p>
        </w:tc>
      </w:tr>
      <w:tr w:rsidR="00CF3582" w:rsidTr="00CF3582">
        <w:tc>
          <w:tcPr>
            <w:tcW w:w="2265" w:type="dxa"/>
          </w:tcPr>
          <w:p w:rsidR="00CF3582" w:rsidRDefault="00CF3582" w:rsidP="00296B1D">
            <w:pPr>
              <w:pStyle w:val="Paragraphedeliste"/>
              <w:ind w:left="0"/>
              <w:jc w:val="both"/>
              <w:rPr>
                <w:sz w:val="24"/>
                <w:szCs w:val="24"/>
              </w:rPr>
            </w:pPr>
            <w:r>
              <w:rPr>
                <w:sz w:val="24"/>
                <w:szCs w:val="24"/>
              </w:rPr>
              <w:t>Tanger</w:t>
            </w:r>
          </w:p>
        </w:tc>
        <w:tc>
          <w:tcPr>
            <w:tcW w:w="2489" w:type="dxa"/>
          </w:tcPr>
          <w:p w:rsidR="00CF3582" w:rsidRDefault="00CF3582" w:rsidP="00296B1D">
            <w:pPr>
              <w:pStyle w:val="Paragraphedeliste"/>
              <w:ind w:left="0"/>
              <w:jc w:val="both"/>
              <w:rPr>
                <w:sz w:val="24"/>
                <w:szCs w:val="24"/>
              </w:rPr>
            </w:pPr>
            <w:r>
              <w:rPr>
                <w:sz w:val="24"/>
                <w:szCs w:val="24"/>
              </w:rPr>
              <w:t>3</w:t>
            </w:r>
          </w:p>
        </w:tc>
        <w:tc>
          <w:tcPr>
            <w:tcW w:w="2266" w:type="dxa"/>
          </w:tcPr>
          <w:p w:rsidR="00CF3582" w:rsidRDefault="00CF3582" w:rsidP="00296B1D">
            <w:pPr>
              <w:pStyle w:val="Paragraphedeliste"/>
              <w:ind w:left="0"/>
              <w:jc w:val="both"/>
              <w:rPr>
                <w:sz w:val="24"/>
                <w:szCs w:val="24"/>
              </w:rPr>
            </w:pPr>
            <w:r>
              <w:rPr>
                <w:sz w:val="24"/>
                <w:szCs w:val="24"/>
              </w:rPr>
              <w:t>10.0.0.0 /30</w:t>
            </w:r>
          </w:p>
        </w:tc>
        <w:tc>
          <w:tcPr>
            <w:tcW w:w="2266" w:type="dxa"/>
          </w:tcPr>
          <w:p w:rsidR="00CF3582" w:rsidRDefault="00CF3582" w:rsidP="00296B1D">
            <w:pPr>
              <w:pStyle w:val="Paragraphedeliste"/>
              <w:ind w:left="0"/>
              <w:jc w:val="both"/>
              <w:rPr>
                <w:sz w:val="24"/>
                <w:szCs w:val="24"/>
              </w:rPr>
            </w:pPr>
            <w:r>
              <w:rPr>
                <w:sz w:val="24"/>
                <w:szCs w:val="24"/>
              </w:rPr>
              <w:t>301</w:t>
            </w:r>
          </w:p>
        </w:tc>
      </w:tr>
      <w:tr w:rsidR="00CF3582" w:rsidTr="00CF3582">
        <w:tc>
          <w:tcPr>
            <w:tcW w:w="2265" w:type="dxa"/>
          </w:tcPr>
          <w:p w:rsidR="00CF3582" w:rsidRDefault="00CF3582" w:rsidP="00296B1D">
            <w:pPr>
              <w:pStyle w:val="Paragraphedeliste"/>
              <w:ind w:left="0"/>
              <w:jc w:val="both"/>
              <w:rPr>
                <w:sz w:val="24"/>
                <w:szCs w:val="24"/>
              </w:rPr>
            </w:pPr>
            <w:r>
              <w:rPr>
                <w:sz w:val="24"/>
                <w:szCs w:val="24"/>
              </w:rPr>
              <w:t>Oujda</w:t>
            </w:r>
          </w:p>
        </w:tc>
        <w:tc>
          <w:tcPr>
            <w:tcW w:w="2489" w:type="dxa"/>
          </w:tcPr>
          <w:p w:rsidR="00CF3582" w:rsidRDefault="00CF3582" w:rsidP="00296B1D">
            <w:pPr>
              <w:pStyle w:val="Paragraphedeliste"/>
              <w:ind w:left="0"/>
              <w:jc w:val="both"/>
              <w:rPr>
                <w:sz w:val="24"/>
                <w:szCs w:val="24"/>
              </w:rPr>
            </w:pPr>
            <w:r>
              <w:rPr>
                <w:sz w:val="24"/>
                <w:szCs w:val="24"/>
              </w:rPr>
              <w:t>4</w:t>
            </w:r>
          </w:p>
        </w:tc>
        <w:tc>
          <w:tcPr>
            <w:tcW w:w="2266" w:type="dxa"/>
          </w:tcPr>
          <w:p w:rsidR="00CF3582" w:rsidRDefault="00CF3582" w:rsidP="00296B1D">
            <w:pPr>
              <w:pStyle w:val="Paragraphedeliste"/>
              <w:ind w:left="0"/>
              <w:jc w:val="both"/>
              <w:rPr>
                <w:sz w:val="24"/>
                <w:szCs w:val="24"/>
              </w:rPr>
            </w:pPr>
            <w:r>
              <w:rPr>
                <w:sz w:val="24"/>
                <w:szCs w:val="24"/>
              </w:rPr>
              <w:t>10.0.0.4 /30</w:t>
            </w:r>
          </w:p>
        </w:tc>
        <w:tc>
          <w:tcPr>
            <w:tcW w:w="2266" w:type="dxa"/>
          </w:tcPr>
          <w:p w:rsidR="00CF3582" w:rsidRDefault="00CF3582" w:rsidP="00296B1D">
            <w:pPr>
              <w:pStyle w:val="Paragraphedeliste"/>
              <w:ind w:left="0"/>
              <w:jc w:val="both"/>
              <w:rPr>
                <w:sz w:val="24"/>
                <w:szCs w:val="24"/>
              </w:rPr>
            </w:pPr>
            <w:r>
              <w:rPr>
                <w:sz w:val="24"/>
                <w:szCs w:val="24"/>
              </w:rPr>
              <w:t>401</w:t>
            </w:r>
          </w:p>
        </w:tc>
      </w:tr>
      <w:tr w:rsidR="00CF3582" w:rsidTr="00CF3582">
        <w:tc>
          <w:tcPr>
            <w:tcW w:w="2265" w:type="dxa"/>
          </w:tcPr>
          <w:p w:rsidR="00CF3582" w:rsidRDefault="00CF3582" w:rsidP="00296B1D">
            <w:pPr>
              <w:pStyle w:val="Paragraphedeliste"/>
              <w:ind w:left="0"/>
              <w:jc w:val="both"/>
              <w:rPr>
                <w:sz w:val="24"/>
                <w:szCs w:val="24"/>
              </w:rPr>
            </w:pPr>
            <w:r>
              <w:rPr>
                <w:sz w:val="24"/>
                <w:szCs w:val="24"/>
              </w:rPr>
              <w:t>Agadir</w:t>
            </w:r>
          </w:p>
        </w:tc>
        <w:tc>
          <w:tcPr>
            <w:tcW w:w="2489" w:type="dxa"/>
          </w:tcPr>
          <w:p w:rsidR="00CF3582" w:rsidRDefault="00CF3582" w:rsidP="00296B1D">
            <w:pPr>
              <w:pStyle w:val="Paragraphedeliste"/>
              <w:ind w:left="0"/>
              <w:jc w:val="both"/>
              <w:rPr>
                <w:sz w:val="24"/>
                <w:szCs w:val="24"/>
              </w:rPr>
            </w:pPr>
            <w:r>
              <w:rPr>
                <w:sz w:val="24"/>
                <w:szCs w:val="24"/>
              </w:rPr>
              <w:t>5</w:t>
            </w:r>
          </w:p>
        </w:tc>
        <w:tc>
          <w:tcPr>
            <w:tcW w:w="2266" w:type="dxa"/>
          </w:tcPr>
          <w:p w:rsidR="00CF3582" w:rsidRDefault="00CF3582" w:rsidP="00296B1D">
            <w:pPr>
              <w:pStyle w:val="Paragraphedeliste"/>
              <w:ind w:left="0"/>
              <w:jc w:val="both"/>
              <w:rPr>
                <w:sz w:val="24"/>
                <w:szCs w:val="24"/>
              </w:rPr>
            </w:pPr>
            <w:r>
              <w:rPr>
                <w:sz w:val="24"/>
                <w:szCs w:val="24"/>
              </w:rPr>
              <w:t>10.0.0.8 /30</w:t>
            </w:r>
          </w:p>
        </w:tc>
        <w:tc>
          <w:tcPr>
            <w:tcW w:w="2266" w:type="dxa"/>
          </w:tcPr>
          <w:p w:rsidR="00CF3582" w:rsidRDefault="00CF3582" w:rsidP="00296B1D">
            <w:pPr>
              <w:pStyle w:val="Paragraphedeliste"/>
              <w:ind w:left="0"/>
              <w:jc w:val="both"/>
              <w:rPr>
                <w:sz w:val="24"/>
                <w:szCs w:val="24"/>
              </w:rPr>
            </w:pPr>
            <w:r>
              <w:rPr>
                <w:sz w:val="24"/>
                <w:szCs w:val="24"/>
              </w:rPr>
              <w:t>501</w:t>
            </w:r>
          </w:p>
        </w:tc>
      </w:tr>
    </w:tbl>
    <w:p w:rsidR="00CF3582" w:rsidRPr="00CF3582" w:rsidRDefault="00CF3582" w:rsidP="00296B1D">
      <w:pPr>
        <w:pStyle w:val="Paragraphedeliste"/>
        <w:ind w:left="0" w:firstLine="567"/>
        <w:jc w:val="both"/>
        <w:rPr>
          <w:sz w:val="24"/>
          <w:szCs w:val="24"/>
        </w:rPr>
      </w:pPr>
    </w:p>
    <w:p w:rsidR="00BF1329" w:rsidRDefault="00975176" w:rsidP="0047133D">
      <w:pPr>
        <w:pStyle w:val="Paragraphedeliste"/>
        <w:numPr>
          <w:ilvl w:val="0"/>
          <w:numId w:val="6"/>
        </w:numPr>
        <w:ind w:left="426"/>
        <w:jc w:val="both"/>
        <w:rPr>
          <w:b/>
          <w:bCs/>
          <w:sz w:val="24"/>
          <w:szCs w:val="24"/>
        </w:rPr>
      </w:pPr>
      <w:r>
        <w:rPr>
          <w:b/>
          <w:bCs/>
          <w:sz w:val="24"/>
          <w:szCs w:val="24"/>
        </w:rPr>
        <w:t>D</w:t>
      </w:r>
      <w:r w:rsidR="00CF3582">
        <w:rPr>
          <w:b/>
          <w:bCs/>
          <w:sz w:val="24"/>
          <w:szCs w:val="24"/>
        </w:rPr>
        <w:t xml:space="preserve">onnez la configuration nécessaire de l’interface </w:t>
      </w:r>
      <w:r w:rsidR="00E64593">
        <w:rPr>
          <w:b/>
          <w:bCs/>
          <w:sz w:val="24"/>
          <w:szCs w:val="24"/>
        </w:rPr>
        <w:t>S</w:t>
      </w:r>
      <w:r w:rsidR="00CF3582">
        <w:rPr>
          <w:b/>
          <w:bCs/>
          <w:sz w:val="24"/>
          <w:szCs w:val="24"/>
        </w:rPr>
        <w:t>er0/0 sur le routeur RRabat1 ?</w:t>
      </w:r>
    </w:p>
    <w:p w:rsidR="00F247CA" w:rsidRPr="005B1F30" w:rsidRDefault="00F247CA" w:rsidP="00CC1B65">
      <w:pPr>
        <w:spacing w:after="0" w:line="240" w:lineRule="auto"/>
        <w:ind w:left="567"/>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Router(</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)#interface serial 0/0/0</w:t>
      </w:r>
    </w:p>
    <w:p w:rsidR="00F247CA" w:rsidRPr="005B1F30" w:rsidRDefault="00F247CA" w:rsidP="00CC1B65">
      <w:pPr>
        <w:spacing w:after="0" w:line="240" w:lineRule="auto"/>
        <w:ind w:left="567"/>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Router(</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 xml:space="preserve">-if)#encapsulation frame-relay </w:t>
      </w:r>
    </w:p>
    <w:p w:rsidR="009603E3" w:rsidRPr="005B1F30" w:rsidRDefault="009603E3" w:rsidP="00CC1B65">
      <w:pPr>
        <w:spacing w:after="0" w:line="240" w:lineRule="auto"/>
        <w:ind w:left="567"/>
        <w:rPr>
          <w:rFonts w:ascii="Times New Roman" w:eastAsia="Times New Roman" w:hAnsi="Times New Roman" w:cs="Times New Roman"/>
          <w:sz w:val="24"/>
          <w:szCs w:val="24"/>
          <w:highlight w:val="yellow"/>
          <w:lang w:val="en-US" w:eastAsia="fr-FR"/>
        </w:rPr>
      </w:pPr>
    </w:p>
    <w:p w:rsidR="00CC1B65" w:rsidRPr="005B1F30" w:rsidRDefault="00F247CA" w:rsidP="00CC1B65">
      <w:pPr>
        <w:spacing w:after="0"/>
        <w:ind w:left="567"/>
        <w:jc w:val="both"/>
        <w:rPr>
          <w:rFonts w:ascii="Times New Roman" w:eastAsia="Times New Roman" w:hAnsi="Times New Roman" w:cs="Times New Roman"/>
          <w:sz w:val="24"/>
          <w:szCs w:val="24"/>
          <w:lang w:val="en-US" w:eastAsia="fr-FR"/>
        </w:rPr>
      </w:pPr>
      <w:proofErr w:type="gramStart"/>
      <w:r w:rsidRPr="005B1F30">
        <w:rPr>
          <w:rFonts w:ascii="Times New Roman" w:eastAsia="Times New Roman" w:hAnsi="Times New Roman" w:cs="Times New Roman"/>
          <w:sz w:val="24"/>
          <w:szCs w:val="24"/>
          <w:highlight w:val="yellow"/>
          <w:lang w:val="en-US" w:eastAsia="fr-FR"/>
        </w:rPr>
        <w:t>Router(</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-if)#interface serial 0/0/0.3 point-to-point</w:t>
      </w:r>
    </w:p>
    <w:p w:rsidR="00CC1B65" w:rsidRPr="005B1F30" w:rsidRDefault="00CC1B65" w:rsidP="00CC1B65">
      <w:pPr>
        <w:spacing w:after="0"/>
        <w:ind w:left="567"/>
        <w:jc w:val="both"/>
        <w:rPr>
          <w:highlight w:val="yellow"/>
          <w:lang w:val="en-US"/>
        </w:rPr>
      </w:pPr>
      <w:proofErr w:type="gramStart"/>
      <w:r w:rsidRPr="005B1F30">
        <w:rPr>
          <w:highlight w:val="yellow"/>
          <w:lang w:val="en-US"/>
        </w:rPr>
        <w:t>Router(</w:t>
      </w:r>
      <w:proofErr w:type="spellStart"/>
      <w:proofErr w:type="gramEnd"/>
      <w:r w:rsidRPr="005B1F30">
        <w:rPr>
          <w:highlight w:val="yellow"/>
          <w:lang w:val="en-US"/>
        </w:rPr>
        <w:t>config-subif</w:t>
      </w:r>
      <w:proofErr w:type="spellEnd"/>
      <w:r w:rsidRPr="005B1F30">
        <w:rPr>
          <w:highlight w:val="yellow"/>
          <w:lang w:val="en-US"/>
        </w:rPr>
        <w:t>)#</w:t>
      </w:r>
      <w:proofErr w:type="spellStart"/>
      <w:r w:rsidRPr="005B1F30">
        <w:rPr>
          <w:highlight w:val="yellow"/>
          <w:lang w:val="en-US"/>
        </w:rPr>
        <w:t>ip</w:t>
      </w:r>
      <w:proofErr w:type="spellEnd"/>
      <w:r w:rsidRPr="005B1F30">
        <w:rPr>
          <w:highlight w:val="yellow"/>
          <w:lang w:val="en-US"/>
        </w:rPr>
        <w:t xml:space="preserve"> address 10.0.0.1 255.255.255.252</w:t>
      </w:r>
    </w:p>
    <w:p w:rsidR="009603E3" w:rsidRPr="005B1F30" w:rsidRDefault="009603E3" w:rsidP="00CC1B65">
      <w:pPr>
        <w:spacing w:after="0"/>
        <w:ind w:left="567"/>
        <w:jc w:val="both"/>
        <w:rPr>
          <w:lang w:val="en-US"/>
        </w:rPr>
      </w:pPr>
      <w:proofErr w:type="gramStart"/>
      <w:r w:rsidRPr="005B1F30">
        <w:rPr>
          <w:highlight w:val="yellow"/>
          <w:lang w:val="en-US"/>
        </w:rPr>
        <w:t>Router(</w:t>
      </w:r>
      <w:proofErr w:type="spellStart"/>
      <w:proofErr w:type="gramEnd"/>
      <w:r w:rsidRPr="005B1F30">
        <w:rPr>
          <w:highlight w:val="yellow"/>
          <w:lang w:val="en-US"/>
        </w:rPr>
        <w:t>config-subif</w:t>
      </w:r>
      <w:proofErr w:type="spellEnd"/>
      <w:r w:rsidRPr="005B1F30">
        <w:rPr>
          <w:highlight w:val="yellow"/>
          <w:lang w:val="en-US"/>
        </w:rPr>
        <w:t>)#frame-relay interface-</w:t>
      </w:r>
      <w:proofErr w:type="spellStart"/>
      <w:r w:rsidRPr="005B1F30">
        <w:rPr>
          <w:highlight w:val="yellow"/>
          <w:lang w:val="en-US"/>
        </w:rPr>
        <w:t>dlci</w:t>
      </w:r>
      <w:proofErr w:type="spellEnd"/>
      <w:r w:rsidRPr="005B1F30">
        <w:rPr>
          <w:highlight w:val="yellow"/>
          <w:lang w:val="en-US"/>
        </w:rPr>
        <w:t xml:space="preserve"> 301</w:t>
      </w:r>
    </w:p>
    <w:p w:rsidR="00CC1B65" w:rsidRPr="005B1F30" w:rsidRDefault="00CC1B65" w:rsidP="00CC1B65">
      <w:pPr>
        <w:spacing w:after="0"/>
        <w:ind w:left="567"/>
        <w:jc w:val="both"/>
        <w:rPr>
          <w:lang w:val="en-US"/>
        </w:rPr>
      </w:pPr>
    </w:p>
    <w:p w:rsidR="00CC1B65" w:rsidRPr="005B1F30" w:rsidRDefault="00CC1B65" w:rsidP="00CC1B65">
      <w:pPr>
        <w:spacing w:after="0"/>
        <w:ind w:left="567"/>
        <w:jc w:val="both"/>
        <w:rPr>
          <w:rFonts w:ascii="Times New Roman" w:eastAsia="Times New Roman" w:hAnsi="Times New Roman" w:cs="Times New Roman"/>
          <w:sz w:val="24"/>
          <w:szCs w:val="24"/>
          <w:lang w:val="en-US" w:eastAsia="fr-FR"/>
        </w:rPr>
      </w:pPr>
      <w:proofErr w:type="gramStart"/>
      <w:r w:rsidRPr="005B1F30">
        <w:rPr>
          <w:rFonts w:ascii="Times New Roman" w:eastAsia="Times New Roman" w:hAnsi="Times New Roman" w:cs="Times New Roman"/>
          <w:sz w:val="24"/>
          <w:szCs w:val="24"/>
          <w:highlight w:val="yellow"/>
          <w:lang w:val="en-US" w:eastAsia="fr-FR"/>
        </w:rPr>
        <w:t>Router(</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-if)#interface serial 0/0/0.4 point-to-point</w:t>
      </w:r>
    </w:p>
    <w:p w:rsidR="00CC1B65" w:rsidRPr="005B1F30" w:rsidRDefault="00CC1B65" w:rsidP="00CC1B65">
      <w:pPr>
        <w:spacing w:after="0"/>
        <w:ind w:left="567"/>
        <w:jc w:val="both"/>
        <w:rPr>
          <w:highlight w:val="yellow"/>
          <w:lang w:val="en-US"/>
        </w:rPr>
      </w:pPr>
      <w:proofErr w:type="gramStart"/>
      <w:r w:rsidRPr="005B1F30">
        <w:rPr>
          <w:highlight w:val="yellow"/>
          <w:lang w:val="en-US"/>
        </w:rPr>
        <w:t>Router(</w:t>
      </w:r>
      <w:proofErr w:type="spellStart"/>
      <w:proofErr w:type="gramEnd"/>
      <w:r w:rsidRPr="005B1F30">
        <w:rPr>
          <w:highlight w:val="yellow"/>
          <w:lang w:val="en-US"/>
        </w:rPr>
        <w:t>config-subif</w:t>
      </w:r>
      <w:proofErr w:type="spellEnd"/>
      <w:r w:rsidRPr="005B1F30">
        <w:rPr>
          <w:highlight w:val="yellow"/>
          <w:lang w:val="en-US"/>
        </w:rPr>
        <w:t>)#</w:t>
      </w:r>
      <w:proofErr w:type="spellStart"/>
      <w:r w:rsidRPr="005B1F30">
        <w:rPr>
          <w:highlight w:val="yellow"/>
          <w:lang w:val="en-US"/>
        </w:rPr>
        <w:t>ip</w:t>
      </w:r>
      <w:proofErr w:type="spellEnd"/>
      <w:r w:rsidRPr="005B1F30">
        <w:rPr>
          <w:highlight w:val="yellow"/>
          <w:lang w:val="en-US"/>
        </w:rPr>
        <w:t xml:space="preserve"> address 10.0.0.5 255.255.255.252</w:t>
      </w:r>
    </w:p>
    <w:p w:rsidR="009603E3" w:rsidRPr="005B1F30" w:rsidRDefault="009603E3" w:rsidP="00CC1B65">
      <w:pPr>
        <w:spacing w:after="0"/>
        <w:ind w:left="567"/>
        <w:jc w:val="both"/>
        <w:rPr>
          <w:lang w:val="en-US"/>
        </w:rPr>
      </w:pPr>
      <w:proofErr w:type="gramStart"/>
      <w:r w:rsidRPr="005B1F30">
        <w:rPr>
          <w:highlight w:val="yellow"/>
          <w:lang w:val="en-US"/>
        </w:rPr>
        <w:t>Router(</w:t>
      </w:r>
      <w:proofErr w:type="spellStart"/>
      <w:proofErr w:type="gramEnd"/>
      <w:r w:rsidRPr="005B1F30">
        <w:rPr>
          <w:highlight w:val="yellow"/>
          <w:lang w:val="en-US"/>
        </w:rPr>
        <w:t>config-subif</w:t>
      </w:r>
      <w:proofErr w:type="spellEnd"/>
      <w:r w:rsidRPr="005B1F30">
        <w:rPr>
          <w:highlight w:val="yellow"/>
          <w:lang w:val="en-US"/>
        </w:rPr>
        <w:t>)#frame-relay interface-</w:t>
      </w:r>
      <w:proofErr w:type="spellStart"/>
      <w:r w:rsidRPr="005B1F30">
        <w:rPr>
          <w:highlight w:val="yellow"/>
          <w:lang w:val="en-US"/>
        </w:rPr>
        <w:t>dlci</w:t>
      </w:r>
      <w:proofErr w:type="spellEnd"/>
      <w:r w:rsidRPr="005B1F30">
        <w:rPr>
          <w:highlight w:val="yellow"/>
          <w:lang w:val="en-US"/>
        </w:rPr>
        <w:t xml:space="preserve"> 401</w:t>
      </w:r>
    </w:p>
    <w:p w:rsidR="00CC1B65" w:rsidRPr="005B1F30" w:rsidRDefault="00CC1B65" w:rsidP="00CC1B65">
      <w:pPr>
        <w:spacing w:after="0"/>
        <w:ind w:left="567"/>
        <w:jc w:val="both"/>
        <w:rPr>
          <w:lang w:val="en-US"/>
        </w:rPr>
      </w:pPr>
    </w:p>
    <w:p w:rsidR="00CC1B65" w:rsidRPr="005B1F30" w:rsidRDefault="00CC1B65" w:rsidP="00CC1B65">
      <w:pPr>
        <w:spacing w:after="0"/>
        <w:ind w:left="567"/>
        <w:jc w:val="both"/>
        <w:rPr>
          <w:rFonts w:ascii="Times New Roman" w:eastAsia="Times New Roman" w:hAnsi="Times New Roman" w:cs="Times New Roman"/>
          <w:sz w:val="24"/>
          <w:szCs w:val="24"/>
          <w:lang w:val="en-US" w:eastAsia="fr-FR"/>
        </w:rPr>
      </w:pPr>
      <w:proofErr w:type="gramStart"/>
      <w:r w:rsidRPr="005B1F30">
        <w:rPr>
          <w:rFonts w:ascii="Times New Roman" w:eastAsia="Times New Roman" w:hAnsi="Times New Roman" w:cs="Times New Roman"/>
          <w:sz w:val="24"/>
          <w:szCs w:val="24"/>
          <w:highlight w:val="yellow"/>
          <w:lang w:val="en-US" w:eastAsia="fr-FR"/>
        </w:rPr>
        <w:t>Router(</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-if)#interface serial 0/0/0.5 point-to-point</w:t>
      </w:r>
    </w:p>
    <w:p w:rsidR="00CC1B65" w:rsidRPr="005B1F30" w:rsidRDefault="00CC1B65" w:rsidP="00CC1B65">
      <w:pPr>
        <w:spacing w:after="0"/>
        <w:ind w:left="567"/>
        <w:jc w:val="both"/>
        <w:rPr>
          <w:highlight w:val="yellow"/>
          <w:lang w:val="en-US"/>
        </w:rPr>
      </w:pPr>
      <w:proofErr w:type="gramStart"/>
      <w:r w:rsidRPr="005B1F30">
        <w:rPr>
          <w:highlight w:val="yellow"/>
          <w:lang w:val="en-US"/>
        </w:rPr>
        <w:t>Router(</w:t>
      </w:r>
      <w:proofErr w:type="spellStart"/>
      <w:proofErr w:type="gramEnd"/>
      <w:r w:rsidRPr="005B1F30">
        <w:rPr>
          <w:highlight w:val="yellow"/>
          <w:lang w:val="en-US"/>
        </w:rPr>
        <w:t>config-subif</w:t>
      </w:r>
      <w:proofErr w:type="spellEnd"/>
      <w:r w:rsidRPr="005B1F30">
        <w:rPr>
          <w:highlight w:val="yellow"/>
          <w:lang w:val="en-US"/>
        </w:rPr>
        <w:t>)#</w:t>
      </w:r>
      <w:proofErr w:type="spellStart"/>
      <w:r w:rsidRPr="005B1F30">
        <w:rPr>
          <w:highlight w:val="yellow"/>
          <w:lang w:val="en-US"/>
        </w:rPr>
        <w:t>ip</w:t>
      </w:r>
      <w:proofErr w:type="spellEnd"/>
      <w:r w:rsidRPr="005B1F30">
        <w:rPr>
          <w:highlight w:val="yellow"/>
          <w:lang w:val="en-US"/>
        </w:rPr>
        <w:t xml:space="preserve"> address 10.0.0.9 255.255.255.252</w:t>
      </w:r>
    </w:p>
    <w:p w:rsidR="009603E3" w:rsidRPr="005B1F30" w:rsidRDefault="009603E3" w:rsidP="00CC1B65">
      <w:pPr>
        <w:spacing w:after="0"/>
        <w:ind w:left="567"/>
        <w:jc w:val="both"/>
        <w:rPr>
          <w:lang w:val="en-US"/>
        </w:rPr>
      </w:pPr>
      <w:proofErr w:type="gramStart"/>
      <w:r w:rsidRPr="005B1F30">
        <w:rPr>
          <w:highlight w:val="yellow"/>
          <w:lang w:val="en-US"/>
        </w:rPr>
        <w:t>Router(</w:t>
      </w:r>
      <w:proofErr w:type="spellStart"/>
      <w:proofErr w:type="gramEnd"/>
      <w:r w:rsidRPr="005B1F30">
        <w:rPr>
          <w:highlight w:val="yellow"/>
          <w:lang w:val="en-US"/>
        </w:rPr>
        <w:t>config-subif</w:t>
      </w:r>
      <w:proofErr w:type="spellEnd"/>
      <w:r w:rsidRPr="005B1F30">
        <w:rPr>
          <w:highlight w:val="yellow"/>
          <w:lang w:val="en-US"/>
        </w:rPr>
        <w:t>)#frame-relay interface-</w:t>
      </w:r>
      <w:proofErr w:type="spellStart"/>
      <w:r w:rsidRPr="005B1F30">
        <w:rPr>
          <w:highlight w:val="yellow"/>
          <w:lang w:val="en-US"/>
        </w:rPr>
        <w:t>dlci</w:t>
      </w:r>
      <w:proofErr w:type="spellEnd"/>
      <w:r w:rsidRPr="005B1F30">
        <w:rPr>
          <w:highlight w:val="yellow"/>
          <w:lang w:val="en-US"/>
        </w:rPr>
        <w:t xml:space="preserve"> 501</w:t>
      </w:r>
    </w:p>
    <w:p w:rsidR="00CC1B65" w:rsidRPr="005B1F30" w:rsidRDefault="00CC1B65" w:rsidP="00CC1B65">
      <w:pPr>
        <w:spacing w:after="0"/>
        <w:ind w:left="567"/>
        <w:jc w:val="both"/>
        <w:rPr>
          <w:lang w:val="en-US"/>
        </w:rPr>
      </w:pPr>
    </w:p>
    <w:p w:rsidR="00CC1B65" w:rsidRPr="005B1F30" w:rsidRDefault="00CC1B65" w:rsidP="00CC1B65">
      <w:pPr>
        <w:spacing w:after="0" w:line="240" w:lineRule="auto"/>
        <w:ind w:left="567"/>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Router(</w:t>
      </w:r>
      <w:proofErr w:type="spellStart"/>
      <w:proofErr w:type="gramEnd"/>
      <w:r w:rsidRPr="005B1F30">
        <w:rPr>
          <w:rFonts w:ascii="Times New Roman" w:eastAsia="Times New Roman" w:hAnsi="Times New Roman" w:cs="Times New Roman"/>
          <w:sz w:val="24"/>
          <w:szCs w:val="24"/>
          <w:highlight w:val="yellow"/>
          <w:lang w:val="en-US" w:eastAsia="fr-FR"/>
        </w:rPr>
        <w:t>config</w:t>
      </w:r>
      <w:proofErr w:type="spellEnd"/>
      <w:r w:rsidRPr="005B1F30">
        <w:rPr>
          <w:rFonts w:ascii="Times New Roman" w:eastAsia="Times New Roman" w:hAnsi="Times New Roman" w:cs="Times New Roman"/>
          <w:sz w:val="24"/>
          <w:szCs w:val="24"/>
          <w:highlight w:val="yellow"/>
          <w:lang w:val="en-US" w:eastAsia="fr-FR"/>
        </w:rPr>
        <w:t>)#interface serial 0/0/0</w:t>
      </w:r>
    </w:p>
    <w:p w:rsidR="00CC1B65" w:rsidRPr="005B1F30" w:rsidRDefault="00CC1B65" w:rsidP="00CC1B65">
      <w:pPr>
        <w:spacing w:after="0" w:line="240" w:lineRule="auto"/>
        <w:ind w:left="567"/>
        <w:rPr>
          <w:rFonts w:ascii="Times New Roman" w:eastAsia="Times New Roman" w:hAnsi="Times New Roman" w:cs="Times New Roman"/>
          <w:sz w:val="24"/>
          <w:szCs w:val="24"/>
          <w:highlight w:val="yellow"/>
          <w:lang w:val="en-US" w:eastAsia="fr-FR"/>
        </w:rPr>
      </w:pPr>
      <w:proofErr w:type="gramStart"/>
      <w:r w:rsidRPr="005B1F30">
        <w:rPr>
          <w:rFonts w:ascii="Times New Roman" w:eastAsia="Times New Roman" w:hAnsi="Times New Roman" w:cs="Times New Roman"/>
          <w:sz w:val="24"/>
          <w:szCs w:val="24"/>
          <w:highlight w:val="yellow"/>
          <w:lang w:val="en-US" w:eastAsia="fr-FR"/>
        </w:rPr>
        <w:t>Router(</w:t>
      </w:r>
      <w:proofErr w:type="spellStart"/>
      <w:proofErr w:type="gramEnd"/>
      <w:r w:rsidRPr="005B1F30">
        <w:rPr>
          <w:rFonts w:ascii="Times New Roman" w:eastAsia="Times New Roman" w:hAnsi="Times New Roman" w:cs="Times New Roman"/>
          <w:sz w:val="24"/>
          <w:szCs w:val="24"/>
          <w:highlight w:val="yellow"/>
          <w:lang w:val="en-US" w:eastAsia="fr-FR"/>
        </w:rPr>
        <w:t>conf</w:t>
      </w:r>
      <w:r w:rsidR="005031FB" w:rsidRPr="005B1F30">
        <w:rPr>
          <w:rFonts w:ascii="Times New Roman" w:eastAsia="Times New Roman" w:hAnsi="Times New Roman" w:cs="Times New Roman"/>
          <w:sz w:val="24"/>
          <w:szCs w:val="24"/>
          <w:highlight w:val="yellow"/>
          <w:lang w:val="en-US" w:eastAsia="fr-FR"/>
        </w:rPr>
        <w:t>ig</w:t>
      </w:r>
      <w:proofErr w:type="spellEnd"/>
      <w:r w:rsidR="005031FB" w:rsidRPr="005B1F30">
        <w:rPr>
          <w:rFonts w:ascii="Times New Roman" w:eastAsia="Times New Roman" w:hAnsi="Times New Roman" w:cs="Times New Roman"/>
          <w:sz w:val="24"/>
          <w:szCs w:val="24"/>
          <w:highlight w:val="yellow"/>
          <w:lang w:val="en-US" w:eastAsia="fr-FR"/>
        </w:rPr>
        <w:t>-if)#no shutdown</w:t>
      </w:r>
      <w:r w:rsidRPr="005B1F30">
        <w:rPr>
          <w:rFonts w:ascii="Times New Roman" w:eastAsia="Times New Roman" w:hAnsi="Times New Roman" w:cs="Times New Roman"/>
          <w:sz w:val="24"/>
          <w:szCs w:val="24"/>
          <w:highlight w:val="yellow"/>
          <w:lang w:val="en-US" w:eastAsia="fr-FR"/>
        </w:rPr>
        <w:t xml:space="preserve"> </w:t>
      </w:r>
    </w:p>
    <w:p w:rsidR="00CC1B65" w:rsidRPr="005B1F30" w:rsidRDefault="00CC1B65" w:rsidP="00CC1B65">
      <w:pPr>
        <w:ind w:left="568"/>
        <w:jc w:val="both"/>
        <w:rPr>
          <w:rFonts w:ascii="Times New Roman" w:eastAsia="Times New Roman" w:hAnsi="Times New Roman" w:cs="Times New Roman"/>
          <w:sz w:val="24"/>
          <w:szCs w:val="24"/>
          <w:lang w:val="en-US" w:eastAsia="fr-FR"/>
        </w:rPr>
      </w:pPr>
    </w:p>
    <w:p w:rsidR="00BF1329" w:rsidRDefault="00BF1329" w:rsidP="0047133D">
      <w:pPr>
        <w:pStyle w:val="Paragraphedeliste"/>
        <w:numPr>
          <w:ilvl w:val="0"/>
          <w:numId w:val="6"/>
        </w:numPr>
        <w:ind w:left="426"/>
        <w:jc w:val="both"/>
        <w:rPr>
          <w:b/>
          <w:bCs/>
          <w:sz w:val="24"/>
          <w:szCs w:val="24"/>
        </w:rPr>
      </w:pPr>
      <w:r w:rsidRPr="00BF1329">
        <w:rPr>
          <w:b/>
          <w:bCs/>
          <w:sz w:val="24"/>
          <w:szCs w:val="24"/>
        </w:rPr>
        <w:t xml:space="preserve">Quelles commandes </w:t>
      </w:r>
      <w:r w:rsidR="001513DD">
        <w:rPr>
          <w:b/>
          <w:bCs/>
          <w:sz w:val="24"/>
          <w:szCs w:val="24"/>
        </w:rPr>
        <w:t>doivent permettre</w:t>
      </w:r>
      <w:r w:rsidRPr="00BF1329">
        <w:rPr>
          <w:b/>
          <w:bCs/>
          <w:sz w:val="24"/>
          <w:szCs w:val="24"/>
        </w:rPr>
        <w:t xml:space="preserve"> la configuration du protocole EIGRP sur </w:t>
      </w:r>
      <w:r w:rsidR="001513DD">
        <w:rPr>
          <w:b/>
          <w:bCs/>
          <w:sz w:val="24"/>
          <w:szCs w:val="24"/>
        </w:rPr>
        <w:t>le routeur RRabat1 (inclure aussi la commande de redistribution de la route par défaut</w:t>
      </w:r>
      <w:r w:rsidR="00576C0E">
        <w:rPr>
          <w:b/>
          <w:bCs/>
          <w:sz w:val="24"/>
          <w:szCs w:val="24"/>
        </w:rPr>
        <w:t xml:space="preserve"> et la désactivation du résumé automatique</w:t>
      </w:r>
      <w:r w:rsidR="001513DD">
        <w:rPr>
          <w:b/>
          <w:bCs/>
          <w:sz w:val="24"/>
          <w:szCs w:val="24"/>
        </w:rPr>
        <w:t xml:space="preserve">) ? </w:t>
      </w:r>
    </w:p>
    <w:p w:rsidR="004939D2" w:rsidRDefault="004939D2" w:rsidP="00A731B2">
      <w:pPr>
        <w:pStyle w:val="Paragraphedeliste"/>
        <w:ind w:left="426"/>
        <w:jc w:val="both"/>
        <w:rPr>
          <w:b/>
          <w:bCs/>
          <w:sz w:val="24"/>
          <w:szCs w:val="24"/>
        </w:rPr>
      </w:pPr>
    </w:p>
    <w:p w:rsidR="004939D2" w:rsidRPr="004939D2" w:rsidRDefault="004939D2" w:rsidP="00A731B2">
      <w:pPr>
        <w:pStyle w:val="Paragraphedeliste"/>
        <w:ind w:left="426"/>
        <w:jc w:val="both"/>
        <w:rPr>
          <w:sz w:val="24"/>
          <w:szCs w:val="24"/>
          <w:highlight w:val="yellow"/>
        </w:rPr>
      </w:pPr>
      <w:proofErr w:type="gramStart"/>
      <w:r w:rsidRPr="004939D2">
        <w:rPr>
          <w:sz w:val="24"/>
          <w:szCs w:val="24"/>
          <w:highlight w:val="yellow"/>
        </w:rPr>
        <w:lastRenderedPageBreak/>
        <w:t>router</w:t>
      </w:r>
      <w:proofErr w:type="gramEnd"/>
      <w:r w:rsidRPr="004939D2">
        <w:rPr>
          <w:sz w:val="24"/>
          <w:szCs w:val="24"/>
          <w:highlight w:val="yellow"/>
        </w:rPr>
        <w:t xml:space="preserve"> </w:t>
      </w:r>
      <w:proofErr w:type="spellStart"/>
      <w:r w:rsidRPr="004939D2">
        <w:rPr>
          <w:sz w:val="24"/>
          <w:szCs w:val="24"/>
          <w:highlight w:val="yellow"/>
        </w:rPr>
        <w:t>eigrp</w:t>
      </w:r>
      <w:proofErr w:type="spellEnd"/>
      <w:r w:rsidRPr="004939D2">
        <w:rPr>
          <w:sz w:val="24"/>
          <w:szCs w:val="24"/>
          <w:highlight w:val="yellow"/>
        </w:rPr>
        <w:t xml:space="preserve"> </w:t>
      </w:r>
      <w:proofErr w:type="spellStart"/>
      <w:r w:rsidRPr="004939D2">
        <w:rPr>
          <w:sz w:val="24"/>
          <w:szCs w:val="24"/>
          <w:highlight w:val="yellow"/>
        </w:rPr>
        <w:t>id_processus</w:t>
      </w:r>
      <w:proofErr w:type="spellEnd"/>
    </w:p>
    <w:p w:rsidR="00A731B2" w:rsidRPr="004939D2" w:rsidRDefault="004939D2" w:rsidP="004939D2">
      <w:pPr>
        <w:pStyle w:val="Paragraphedeliste"/>
        <w:ind w:left="426"/>
        <w:jc w:val="both"/>
        <w:rPr>
          <w:sz w:val="24"/>
          <w:szCs w:val="24"/>
          <w:highlight w:val="yellow"/>
        </w:rPr>
      </w:pPr>
      <w:proofErr w:type="gramStart"/>
      <w:r w:rsidRPr="004939D2">
        <w:rPr>
          <w:sz w:val="24"/>
          <w:szCs w:val="24"/>
          <w:highlight w:val="yellow"/>
        </w:rPr>
        <w:t xml:space="preserve">network  </w:t>
      </w:r>
      <w:proofErr w:type="spellStart"/>
      <w:r w:rsidRPr="004939D2">
        <w:rPr>
          <w:sz w:val="24"/>
          <w:szCs w:val="24"/>
          <w:highlight w:val="yellow"/>
        </w:rPr>
        <w:t>adresse</w:t>
      </w:r>
      <w:proofErr w:type="gramEnd"/>
      <w:r w:rsidRPr="004939D2">
        <w:rPr>
          <w:sz w:val="24"/>
          <w:szCs w:val="24"/>
          <w:highlight w:val="yellow"/>
        </w:rPr>
        <w:t>_réseau</w:t>
      </w:r>
      <w:proofErr w:type="spellEnd"/>
      <w:r w:rsidRPr="004939D2">
        <w:rPr>
          <w:sz w:val="24"/>
          <w:szCs w:val="24"/>
          <w:highlight w:val="yellow"/>
        </w:rPr>
        <w:t xml:space="preserve"> </w:t>
      </w:r>
      <w:proofErr w:type="spellStart"/>
      <w:r w:rsidRPr="004939D2">
        <w:rPr>
          <w:sz w:val="24"/>
          <w:szCs w:val="24"/>
          <w:highlight w:val="yellow"/>
        </w:rPr>
        <w:t>masque_générique</w:t>
      </w:r>
      <w:proofErr w:type="spellEnd"/>
      <w:r w:rsidRPr="004939D2">
        <w:rPr>
          <w:sz w:val="24"/>
          <w:szCs w:val="24"/>
        </w:rPr>
        <w:t xml:space="preserve"> (voir tableau d’adressage)</w:t>
      </w:r>
    </w:p>
    <w:p w:rsidR="004939D2" w:rsidRPr="004939D2" w:rsidRDefault="004939D2" w:rsidP="00A731B2">
      <w:pPr>
        <w:pStyle w:val="Paragraphedeliste"/>
        <w:ind w:left="426"/>
        <w:jc w:val="both"/>
        <w:rPr>
          <w:sz w:val="24"/>
          <w:szCs w:val="24"/>
        </w:rPr>
      </w:pPr>
      <w:proofErr w:type="gramStart"/>
      <w:r w:rsidRPr="004939D2">
        <w:rPr>
          <w:sz w:val="24"/>
          <w:szCs w:val="24"/>
          <w:highlight w:val="yellow"/>
        </w:rPr>
        <w:t>no</w:t>
      </w:r>
      <w:proofErr w:type="gramEnd"/>
      <w:r w:rsidRPr="004939D2">
        <w:rPr>
          <w:sz w:val="24"/>
          <w:szCs w:val="24"/>
          <w:highlight w:val="yellow"/>
        </w:rPr>
        <w:t xml:space="preserve"> auto-</w:t>
      </w:r>
      <w:proofErr w:type="spellStart"/>
      <w:r w:rsidRPr="004939D2">
        <w:rPr>
          <w:sz w:val="24"/>
          <w:szCs w:val="24"/>
          <w:highlight w:val="yellow"/>
        </w:rPr>
        <w:t>summary</w:t>
      </w:r>
      <w:proofErr w:type="spellEnd"/>
    </w:p>
    <w:p w:rsidR="004939D2" w:rsidRDefault="004939D2" w:rsidP="00A731B2">
      <w:pPr>
        <w:pStyle w:val="Paragraphedeliste"/>
        <w:ind w:left="426"/>
        <w:jc w:val="both"/>
        <w:rPr>
          <w:b/>
          <w:bCs/>
          <w:sz w:val="24"/>
          <w:szCs w:val="24"/>
        </w:rPr>
      </w:pPr>
    </w:p>
    <w:p w:rsidR="00FA1EDC" w:rsidRDefault="00751299" w:rsidP="00FA1EDC">
      <w:pPr>
        <w:pStyle w:val="Paragraphedeliste"/>
        <w:ind w:left="0" w:firstLine="567"/>
        <w:jc w:val="both"/>
        <w:rPr>
          <w:sz w:val="24"/>
          <w:szCs w:val="24"/>
        </w:rPr>
      </w:pPr>
      <w:r w:rsidRPr="005D376D">
        <w:rPr>
          <w:sz w:val="24"/>
          <w:szCs w:val="24"/>
        </w:rPr>
        <w:t xml:space="preserve">Le serveur </w:t>
      </w:r>
      <w:r w:rsidR="0066511A" w:rsidRPr="005D376D">
        <w:rPr>
          <w:sz w:val="24"/>
          <w:szCs w:val="24"/>
        </w:rPr>
        <w:t>DNS</w:t>
      </w:r>
      <w:r w:rsidRPr="005D376D">
        <w:rPr>
          <w:sz w:val="24"/>
          <w:szCs w:val="24"/>
        </w:rPr>
        <w:t xml:space="preserve"> publi</w:t>
      </w:r>
      <w:r w:rsidR="0066511A" w:rsidRPr="005D376D">
        <w:rPr>
          <w:sz w:val="24"/>
          <w:szCs w:val="24"/>
        </w:rPr>
        <w:t>c</w:t>
      </w:r>
      <w:r w:rsidRPr="005D376D">
        <w:rPr>
          <w:sz w:val="24"/>
          <w:szCs w:val="24"/>
        </w:rPr>
        <w:t xml:space="preserve"> possède </w:t>
      </w:r>
      <w:r w:rsidR="002E6377">
        <w:rPr>
          <w:sz w:val="24"/>
          <w:szCs w:val="24"/>
        </w:rPr>
        <w:t>l’</w:t>
      </w:r>
      <w:r w:rsidRPr="005D376D">
        <w:rPr>
          <w:sz w:val="24"/>
          <w:szCs w:val="24"/>
        </w:rPr>
        <w:t xml:space="preserve">adresse </w:t>
      </w:r>
      <w:r w:rsidR="002E6377">
        <w:rPr>
          <w:sz w:val="24"/>
          <w:szCs w:val="24"/>
        </w:rPr>
        <w:t>IP interne</w:t>
      </w:r>
      <w:r w:rsidR="0066511A" w:rsidRPr="005D376D">
        <w:rPr>
          <w:sz w:val="24"/>
          <w:szCs w:val="24"/>
        </w:rPr>
        <w:t xml:space="preserve"> </w:t>
      </w:r>
      <w:proofErr w:type="gramStart"/>
      <w:r w:rsidR="0066511A" w:rsidRPr="002E6377">
        <w:rPr>
          <w:b/>
          <w:bCs/>
          <w:sz w:val="24"/>
          <w:szCs w:val="24"/>
          <w:u w:val="single"/>
        </w:rPr>
        <w:t>172.41.1.19</w:t>
      </w:r>
      <w:r w:rsidR="005D376D" w:rsidRPr="002E6377">
        <w:rPr>
          <w:b/>
          <w:bCs/>
          <w:sz w:val="24"/>
          <w:szCs w:val="24"/>
          <w:u w:val="single"/>
        </w:rPr>
        <w:t>6</w:t>
      </w:r>
      <w:r w:rsidRPr="002E6377">
        <w:rPr>
          <w:b/>
          <w:bCs/>
          <w:sz w:val="24"/>
          <w:szCs w:val="24"/>
          <w:u w:val="single"/>
        </w:rPr>
        <w:t xml:space="preserve"> </w:t>
      </w:r>
      <w:r w:rsidR="00FA1EDC" w:rsidRPr="00FA1EDC">
        <w:rPr>
          <w:sz w:val="24"/>
          <w:szCs w:val="24"/>
        </w:rPr>
        <w:t>,</w:t>
      </w:r>
      <w:proofErr w:type="gramEnd"/>
      <w:r w:rsidR="00FA1EDC">
        <w:rPr>
          <w:sz w:val="24"/>
          <w:szCs w:val="24"/>
        </w:rPr>
        <w:t xml:space="preserve"> l’administrateur désire voir les requêtes DNS provenant d’Internet redirigées vers le serveur interne.</w:t>
      </w:r>
    </w:p>
    <w:tbl>
      <w:tblPr>
        <w:tblStyle w:val="Grilledutableau"/>
        <w:tblW w:w="0" w:type="auto"/>
        <w:tblLook w:val="04A0" w:firstRow="1" w:lastRow="0" w:firstColumn="1" w:lastColumn="0" w:noHBand="0" w:noVBand="1"/>
      </w:tblPr>
      <w:tblGrid>
        <w:gridCol w:w="2265"/>
        <w:gridCol w:w="1343"/>
        <w:gridCol w:w="2971"/>
        <w:gridCol w:w="2266"/>
      </w:tblGrid>
      <w:tr w:rsidR="00FA1EDC" w:rsidTr="00FA1EDC">
        <w:tc>
          <w:tcPr>
            <w:tcW w:w="2265" w:type="dxa"/>
            <w:shd w:val="clear" w:color="auto" w:fill="BFBFBF" w:themeFill="background1" w:themeFillShade="BF"/>
          </w:tcPr>
          <w:p w:rsidR="00FA1EDC" w:rsidRDefault="00FA1EDC" w:rsidP="00FA1EDC">
            <w:pPr>
              <w:pStyle w:val="Paragraphedeliste"/>
              <w:ind w:left="0"/>
              <w:jc w:val="center"/>
              <w:rPr>
                <w:sz w:val="24"/>
                <w:szCs w:val="24"/>
              </w:rPr>
            </w:pPr>
            <w:r>
              <w:rPr>
                <w:sz w:val="24"/>
                <w:szCs w:val="24"/>
              </w:rPr>
              <w:t>Adresse publique</w:t>
            </w:r>
          </w:p>
        </w:tc>
        <w:tc>
          <w:tcPr>
            <w:tcW w:w="1343" w:type="dxa"/>
            <w:shd w:val="clear" w:color="auto" w:fill="BFBFBF" w:themeFill="background1" w:themeFillShade="BF"/>
          </w:tcPr>
          <w:p w:rsidR="00FA1EDC" w:rsidRDefault="00FA1EDC" w:rsidP="00FA1EDC">
            <w:pPr>
              <w:pStyle w:val="Paragraphedeliste"/>
              <w:ind w:left="0"/>
              <w:jc w:val="center"/>
              <w:rPr>
                <w:sz w:val="24"/>
                <w:szCs w:val="24"/>
              </w:rPr>
            </w:pPr>
            <w:r>
              <w:rPr>
                <w:sz w:val="24"/>
                <w:szCs w:val="24"/>
              </w:rPr>
              <w:t>N° de port</w:t>
            </w:r>
          </w:p>
        </w:tc>
        <w:tc>
          <w:tcPr>
            <w:tcW w:w="2971" w:type="dxa"/>
            <w:shd w:val="clear" w:color="auto" w:fill="BFBFBF" w:themeFill="background1" w:themeFillShade="BF"/>
          </w:tcPr>
          <w:p w:rsidR="00FA1EDC" w:rsidRDefault="00FA1EDC" w:rsidP="00FA1EDC">
            <w:pPr>
              <w:pStyle w:val="Paragraphedeliste"/>
              <w:ind w:left="0"/>
              <w:jc w:val="center"/>
              <w:rPr>
                <w:sz w:val="24"/>
                <w:szCs w:val="24"/>
              </w:rPr>
            </w:pPr>
            <w:r>
              <w:rPr>
                <w:sz w:val="24"/>
                <w:szCs w:val="24"/>
              </w:rPr>
              <w:t>Adresse du serveur interne</w:t>
            </w:r>
          </w:p>
        </w:tc>
        <w:tc>
          <w:tcPr>
            <w:tcW w:w="2266" w:type="dxa"/>
            <w:shd w:val="clear" w:color="auto" w:fill="BFBFBF" w:themeFill="background1" w:themeFillShade="BF"/>
          </w:tcPr>
          <w:p w:rsidR="00FA1EDC" w:rsidRDefault="00FA1EDC" w:rsidP="00FA1EDC">
            <w:pPr>
              <w:pStyle w:val="Paragraphedeliste"/>
              <w:ind w:left="0"/>
              <w:jc w:val="center"/>
              <w:rPr>
                <w:sz w:val="24"/>
                <w:szCs w:val="24"/>
              </w:rPr>
            </w:pPr>
            <w:r>
              <w:rPr>
                <w:sz w:val="24"/>
                <w:szCs w:val="24"/>
              </w:rPr>
              <w:t>N° de port</w:t>
            </w:r>
          </w:p>
        </w:tc>
      </w:tr>
      <w:tr w:rsidR="00FA1EDC" w:rsidTr="00FA1EDC">
        <w:tc>
          <w:tcPr>
            <w:tcW w:w="2265" w:type="dxa"/>
          </w:tcPr>
          <w:p w:rsidR="00FA1EDC" w:rsidRPr="00FA1EDC" w:rsidRDefault="00FA1EDC" w:rsidP="00FA1EDC">
            <w:pPr>
              <w:pStyle w:val="Paragraphedeliste"/>
              <w:ind w:left="0"/>
              <w:jc w:val="center"/>
              <w:rPr>
                <w:sz w:val="24"/>
                <w:szCs w:val="24"/>
              </w:rPr>
            </w:pPr>
            <w:r w:rsidRPr="00FA1EDC">
              <w:rPr>
                <w:sz w:val="24"/>
                <w:szCs w:val="24"/>
              </w:rPr>
              <w:t>172.41.1.196</w:t>
            </w:r>
          </w:p>
        </w:tc>
        <w:tc>
          <w:tcPr>
            <w:tcW w:w="1343" w:type="dxa"/>
          </w:tcPr>
          <w:p w:rsidR="00FA1EDC" w:rsidRDefault="00FA1EDC" w:rsidP="00FA1EDC">
            <w:pPr>
              <w:pStyle w:val="Paragraphedeliste"/>
              <w:ind w:left="0"/>
              <w:jc w:val="center"/>
              <w:rPr>
                <w:sz w:val="24"/>
                <w:szCs w:val="24"/>
              </w:rPr>
            </w:pPr>
            <w:r>
              <w:rPr>
                <w:sz w:val="24"/>
                <w:szCs w:val="24"/>
              </w:rPr>
              <w:t>53</w:t>
            </w:r>
          </w:p>
        </w:tc>
        <w:tc>
          <w:tcPr>
            <w:tcW w:w="2971" w:type="dxa"/>
          </w:tcPr>
          <w:p w:rsidR="00FA1EDC" w:rsidRDefault="00FA1EDC" w:rsidP="00FA1EDC">
            <w:pPr>
              <w:pStyle w:val="Paragraphedeliste"/>
              <w:ind w:left="0"/>
              <w:jc w:val="center"/>
              <w:rPr>
                <w:sz w:val="24"/>
                <w:szCs w:val="24"/>
              </w:rPr>
            </w:pPr>
            <w:r w:rsidRPr="00E64C1C">
              <w:rPr>
                <w:sz w:val="24"/>
                <w:szCs w:val="24"/>
              </w:rPr>
              <w:t>105.155.186.2</w:t>
            </w:r>
            <w:r>
              <w:rPr>
                <w:sz w:val="24"/>
                <w:szCs w:val="24"/>
              </w:rPr>
              <w:t>49</w:t>
            </w:r>
          </w:p>
        </w:tc>
        <w:tc>
          <w:tcPr>
            <w:tcW w:w="2266" w:type="dxa"/>
          </w:tcPr>
          <w:p w:rsidR="00FA1EDC" w:rsidRDefault="00FA1EDC" w:rsidP="00FA1EDC">
            <w:pPr>
              <w:pStyle w:val="Paragraphedeliste"/>
              <w:ind w:left="0"/>
              <w:jc w:val="center"/>
              <w:rPr>
                <w:sz w:val="24"/>
                <w:szCs w:val="24"/>
              </w:rPr>
            </w:pPr>
            <w:r>
              <w:rPr>
                <w:sz w:val="24"/>
                <w:szCs w:val="24"/>
              </w:rPr>
              <w:t>53</w:t>
            </w:r>
          </w:p>
        </w:tc>
      </w:tr>
    </w:tbl>
    <w:p w:rsidR="00FA1EDC" w:rsidRDefault="00FA1EDC" w:rsidP="00FA1EDC">
      <w:pPr>
        <w:pStyle w:val="Paragraphedeliste"/>
        <w:ind w:left="0" w:firstLine="567"/>
        <w:jc w:val="both"/>
        <w:rPr>
          <w:sz w:val="24"/>
          <w:szCs w:val="24"/>
        </w:rPr>
      </w:pPr>
    </w:p>
    <w:p w:rsidR="00751299" w:rsidRDefault="00FA1EDC" w:rsidP="0047133D">
      <w:pPr>
        <w:pStyle w:val="Paragraphedeliste"/>
        <w:numPr>
          <w:ilvl w:val="0"/>
          <w:numId w:val="6"/>
        </w:numPr>
        <w:ind w:left="426"/>
        <w:jc w:val="both"/>
        <w:rPr>
          <w:b/>
          <w:bCs/>
          <w:sz w:val="24"/>
          <w:szCs w:val="24"/>
        </w:rPr>
      </w:pPr>
      <w:r>
        <w:rPr>
          <w:b/>
          <w:bCs/>
          <w:sz w:val="24"/>
          <w:szCs w:val="24"/>
        </w:rPr>
        <w:t xml:space="preserve"> </w:t>
      </w:r>
      <w:r w:rsidR="0087450F">
        <w:rPr>
          <w:b/>
          <w:bCs/>
          <w:sz w:val="24"/>
          <w:szCs w:val="24"/>
        </w:rPr>
        <w:t>D</w:t>
      </w:r>
      <w:r w:rsidR="0066511A">
        <w:rPr>
          <w:b/>
          <w:bCs/>
          <w:sz w:val="24"/>
          <w:szCs w:val="24"/>
        </w:rPr>
        <w:t>onnez l</w:t>
      </w:r>
      <w:r w:rsidR="0087450F">
        <w:rPr>
          <w:b/>
          <w:bCs/>
          <w:sz w:val="24"/>
          <w:szCs w:val="24"/>
        </w:rPr>
        <w:t>es</w:t>
      </w:r>
      <w:r w:rsidR="0066511A">
        <w:rPr>
          <w:b/>
          <w:bCs/>
          <w:sz w:val="24"/>
          <w:szCs w:val="24"/>
        </w:rPr>
        <w:t xml:space="preserve"> commande</w:t>
      </w:r>
      <w:r w:rsidR="0087450F">
        <w:rPr>
          <w:b/>
          <w:bCs/>
          <w:sz w:val="24"/>
          <w:szCs w:val="24"/>
        </w:rPr>
        <w:t>s à exécuter sur le routeur RRabat1</w:t>
      </w:r>
      <w:r w:rsidR="0066511A">
        <w:rPr>
          <w:b/>
          <w:bCs/>
          <w:sz w:val="24"/>
          <w:szCs w:val="24"/>
        </w:rPr>
        <w:t xml:space="preserve"> pour configurer la traduction d’adresse adéquate</w:t>
      </w:r>
      <w:r w:rsidR="0087450F">
        <w:rPr>
          <w:b/>
          <w:bCs/>
          <w:sz w:val="24"/>
          <w:szCs w:val="24"/>
        </w:rPr>
        <w:t xml:space="preserve"> avec redirection de port</w:t>
      </w:r>
      <w:r w:rsidR="0066511A">
        <w:rPr>
          <w:b/>
          <w:bCs/>
          <w:sz w:val="24"/>
          <w:szCs w:val="24"/>
        </w:rPr>
        <w:t>.</w:t>
      </w:r>
    </w:p>
    <w:p w:rsidR="00A70AAF" w:rsidRPr="00A70AAF" w:rsidRDefault="00A70AAF" w:rsidP="00A70AAF">
      <w:pPr>
        <w:pStyle w:val="Paragraphedeliste"/>
        <w:ind w:left="426"/>
        <w:jc w:val="both"/>
        <w:rPr>
          <w:sz w:val="24"/>
          <w:szCs w:val="24"/>
        </w:rPr>
      </w:pPr>
      <w:proofErr w:type="gramStart"/>
      <w:r w:rsidRPr="00A70AAF">
        <w:rPr>
          <w:highlight w:val="yellow"/>
        </w:rPr>
        <w:t>RRabat1(</w:t>
      </w:r>
      <w:proofErr w:type="gramEnd"/>
      <w:r w:rsidRPr="00A70AAF">
        <w:rPr>
          <w:highlight w:val="yellow"/>
        </w:rPr>
        <w:t>config)#</w:t>
      </w:r>
      <w:proofErr w:type="spellStart"/>
      <w:r w:rsidRPr="00A70AAF">
        <w:rPr>
          <w:highlight w:val="yellow"/>
        </w:rPr>
        <w:t>ip</w:t>
      </w:r>
      <w:proofErr w:type="spellEnd"/>
      <w:r w:rsidRPr="00A70AAF">
        <w:rPr>
          <w:highlight w:val="yellow"/>
        </w:rPr>
        <w:t xml:space="preserve"> </w:t>
      </w:r>
      <w:proofErr w:type="spellStart"/>
      <w:r w:rsidRPr="00A70AAF">
        <w:rPr>
          <w:highlight w:val="yellow"/>
        </w:rPr>
        <w:t>nat</w:t>
      </w:r>
      <w:proofErr w:type="spellEnd"/>
      <w:r w:rsidRPr="00A70AAF">
        <w:rPr>
          <w:highlight w:val="yellow"/>
        </w:rPr>
        <w:t xml:space="preserve"> </w:t>
      </w:r>
      <w:proofErr w:type="spellStart"/>
      <w:r w:rsidRPr="00A70AAF">
        <w:rPr>
          <w:highlight w:val="yellow"/>
        </w:rPr>
        <w:t>inside</w:t>
      </w:r>
      <w:proofErr w:type="spellEnd"/>
      <w:r w:rsidRPr="00A70AAF">
        <w:rPr>
          <w:highlight w:val="yellow"/>
        </w:rPr>
        <w:t xml:space="preserve"> source </w:t>
      </w:r>
      <w:proofErr w:type="spellStart"/>
      <w:r w:rsidRPr="00A70AAF">
        <w:rPr>
          <w:highlight w:val="yellow"/>
        </w:rPr>
        <w:t>static</w:t>
      </w:r>
      <w:proofErr w:type="spellEnd"/>
      <w:r w:rsidRPr="00A70AAF">
        <w:rPr>
          <w:highlight w:val="yellow"/>
        </w:rPr>
        <w:t xml:space="preserve"> </w:t>
      </w:r>
      <w:proofErr w:type="spellStart"/>
      <w:r w:rsidRPr="00A70AAF">
        <w:rPr>
          <w:highlight w:val="yellow"/>
        </w:rPr>
        <w:t>tcp</w:t>
      </w:r>
      <w:proofErr w:type="spellEnd"/>
      <w:r w:rsidRPr="00A70AAF">
        <w:rPr>
          <w:highlight w:val="yellow"/>
        </w:rPr>
        <w:t xml:space="preserve"> 172.41.1.196 53 105.155.186.249 53</w:t>
      </w:r>
    </w:p>
    <w:p w:rsidR="00845DF0" w:rsidRPr="00D82246" w:rsidRDefault="00845DF0" w:rsidP="00296B1D">
      <w:pPr>
        <w:jc w:val="both"/>
        <w:rPr>
          <w:rFonts w:asciiTheme="majorBidi" w:hAnsiTheme="majorBidi" w:cstheme="majorBidi"/>
          <w:b/>
          <w:bCs/>
          <w:i/>
          <w:iCs/>
          <w:sz w:val="28"/>
          <w:szCs w:val="28"/>
          <w:u w:val="single"/>
        </w:rPr>
      </w:pPr>
      <w:r w:rsidRPr="00D82246">
        <w:rPr>
          <w:rFonts w:asciiTheme="majorBidi" w:hAnsiTheme="majorBidi" w:cstheme="majorBidi"/>
          <w:b/>
          <w:bCs/>
          <w:i/>
          <w:iCs/>
          <w:sz w:val="28"/>
          <w:szCs w:val="28"/>
          <w:u w:val="single"/>
        </w:rPr>
        <w:t>Systèmes serveurs :</w:t>
      </w:r>
    </w:p>
    <w:p w:rsidR="00845DF0" w:rsidRDefault="00751299" w:rsidP="00296B1D">
      <w:pPr>
        <w:ind w:firstLine="567"/>
        <w:jc w:val="both"/>
        <w:rPr>
          <w:sz w:val="24"/>
          <w:szCs w:val="24"/>
        </w:rPr>
      </w:pPr>
      <w:r>
        <w:rPr>
          <w:sz w:val="24"/>
          <w:szCs w:val="24"/>
        </w:rPr>
        <w:t>Les serveurs présents dans l’entreprise sont les suivants :</w:t>
      </w:r>
    </w:p>
    <w:p w:rsidR="00751299" w:rsidRDefault="00751299" w:rsidP="00296B1D">
      <w:pPr>
        <w:ind w:firstLine="567"/>
        <w:jc w:val="both"/>
        <w:rPr>
          <w:sz w:val="24"/>
          <w:szCs w:val="24"/>
        </w:rPr>
      </w:pPr>
    </w:p>
    <w:p w:rsidR="00DB77B1" w:rsidRDefault="00DB77B1" w:rsidP="00296B1D">
      <w:pPr>
        <w:ind w:firstLine="567"/>
        <w:jc w:val="both"/>
        <w:rPr>
          <w:sz w:val="24"/>
          <w:szCs w:val="24"/>
        </w:rPr>
      </w:pPr>
      <w:r>
        <w:rPr>
          <w:sz w:val="24"/>
          <w:szCs w:val="24"/>
        </w:rPr>
        <w:t>Pour une gestion centralisée, la société utilise les services de domaine Active Directory, le domaine « </w:t>
      </w:r>
      <w:proofErr w:type="spellStart"/>
      <w:r>
        <w:rPr>
          <w:sz w:val="24"/>
          <w:szCs w:val="24"/>
        </w:rPr>
        <w:t>neem.ma.intra</w:t>
      </w:r>
      <w:proofErr w:type="spellEnd"/>
      <w:r>
        <w:rPr>
          <w:sz w:val="24"/>
          <w:szCs w:val="24"/>
        </w:rPr>
        <w:t> » est déployé à l’aide de deux contrôleurs de domaine : DC1 et DC2</w:t>
      </w:r>
      <w:r w:rsidR="00D268E6">
        <w:rPr>
          <w:sz w:val="24"/>
          <w:szCs w:val="24"/>
        </w:rPr>
        <w:t xml:space="preserve"> fonctionnant sous Windows 2008 server</w:t>
      </w:r>
      <w:r>
        <w:rPr>
          <w:sz w:val="24"/>
          <w:szCs w:val="24"/>
        </w:rPr>
        <w:t>.</w:t>
      </w:r>
    </w:p>
    <w:p w:rsidR="00751299" w:rsidRDefault="005D376D" w:rsidP="007661FB">
      <w:pPr>
        <w:ind w:firstLine="567"/>
        <w:jc w:val="both"/>
        <w:rPr>
          <w:sz w:val="24"/>
          <w:szCs w:val="24"/>
        </w:rPr>
      </w:pPr>
      <w:r>
        <w:rPr>
          <w:sz w:val="24"/>
          <w:szCs w:val="24"/>
        </w:rPr>
        <w:t>Vous devez intervenir sur les contrôleurs de domaine selon différentes si</w:t>
      </w:r>
      <w:r w:rsidR="007661FB">
        <w:rPr>
          <w:sz w:val="24"/>
          <w:szCs w:val="24"/>
        </w:rPr>
        <w:t>tuations professionnelles re</w:t>
      </w:r>
      <w:r w:rsidR="007439D5">
        <w:rPr>
          <w:sz w:val="24"/>
          <w:szCs w:val="24"/>
        </w:rPr>
        <w:t>n</w:t>
      </w:r>
      <w:r w:rsidR="007661FB">
        <w:rPr>
          <w:sz w:val="24"/>
          <w:szCs w:val="24"/>
        </w:rPr>
        <w:t>co</w:t>
      </w:r>
      <w:r>
        <w:rPr>
          <w:sz w:val="24"/>
          <w:szCs w:val="24"/>
        </w:rPr>
        <w:t>ntrées.</w:t>
      </w:r>
    </w:p>
    <w:p w:rsidR="005D376D" w:rsidRDefault="00BB739E" w:rsidP="00296B1D">
      <w:pPr>
        <w:ind w:firstLine="567"/>
        <w:jc w:val="both"/>
        <w:rPr>
          <w:sz w:val="24"/>
          <w:szCs w:val="24"/>
        </w:rPr>
      </w:pPr>
      <w:r>
        <w:rPr>
          <w:sz w:val="24"/>
          <w:szCs w:val="24"/>
        </w:rPr>
        <w:t>Etant donné que les utilisateurs n’utilisent pas toujours les mêmes machines pour se connecter au réseau, l’administrateur a décidé de configurer le stockage des données sur un serveur, les employés de la société d’</w:t>
      </w:r>
      <w:r w:rsidR="005F39E0">
        <w:rPr>
          <w:sz w:val="24"/>
          <w:szCs w:val="24"/>
        </w:rPr>
        <w:t>accéder</w:t>
      </w:r>
      <w:r>
        <w:rPr>
          <w:sz w:val="24"/>
          <w:szCs w:val="24"/>
        </w:rPr>
        <w:t xml:space="preserve"> à </w:t>
      </w:r>
      <w:r w:rsidR="005F39E0">
        <w:rPr>
          <w:sz w:val="24"/>
          <w:szCs w:val="24"/>
        </w:rPr>
        <w:t>leurs dossiers spéciaux</w:t>
      </w:r>
      <w:r>
        <w:rPr>
          <w:sz w:val="24"/>
          <w:szCs w:val="24"/>
        </w:rPr>
        <w:t xml:space="preserve"> (Documents, Téléchargements…) </w:t>
      </w:r>
      <w:r w:rsidR="005F39E0">
        <w:rPr>
          <w:sz w:val="24"/>
          <w:szCs w:val="24"/>
        </w:rPr>
        <w:t>quel que</w:t>
      </w:r>
      <w:r>
        <w:rPr>
          <w:sz w:val="24"/>
          <w:szCs w:val="24"/>
        </w:rPr>
        <w:t xml:space="preserve"> soit la machine utilisée.</w:t>
      </w:r>
    </w:p>
    <w:p w:rsidR="00BB739E" w:rsidRDefault="00BB739E" w:rsidP="0047133D">
      <w:pPr>
        <w:pStyle w:val="Paragraphedeliste"/>
        <w:numPr>
          <w:ilvl w:val="0"/>
          <w:numId w:val="6"/>
        </w:numPr>
        <w:ind w:left="426"/>
        <w:jc w:val="both"/>
        <w:rPr>
          <w:b/>
          <w:bCs/>
          <w:sz w:val="24"/>
          <w:szCs w:val="24"/>
        </w:rPr>
      </w:pPr>
      <w:r>
        <w:rPr>
          <w:b/>
          <w:bCs/>
          <w:sz w:val="24"/>
          <w:szCs w:val="24"/>
        </w:rPr>
        <w:t>Proposer une solution permettant aux employés d’</w:t>
      </w:r>
      <w:r w:rsidR="00DB77B1">
        <w:rPr>
          <w:b/>
          <w:bCs/>
          <w:sz w:val="24"/>
          <w:szCs w:val="24"/>
        </w:rPr>
        <w:t>accéder</w:t>
      </w:r>
      <w:r>
        <w:rPr>
          <w:b/>
          <w:bCs/>
          <w:sz w:val="24"/>
          <w:szCs w:val="24"/>
        </w:rPr>
        <w:t xml:space="preserve"> à leurs dossiers spéciaux de manière transparente sur le serveur.</w:t>
      </w:r>
    </w:p>
    <w:p w:rsidR="007661FB" w:rsidRPr="008A6CB2" w:rsidRDefault="00640FAA" w:rsidP="008A6CB2">
      <w:pPr>
        <w:pStyle w:val="Paragraphedeliste"/>
        <w:ind w:left="426"/>
        <w:jc w:val="both"/>
        <w:rPr>
          <w:sz w:val="24"/>
          <w:szCs w:val="24"/>
        </w:rPr>
      </w:pPr>
      <w:r w:rsidRPr="008A6CB2">
        <w:rPr>
          <w:sz w:val="24"/>
          <w:szCs w:val="24"/>
          <w:highlight w:val="yellow"/>
        </w:rPr>
        <w:t>Configurer une GPO</w:t>
      </w:r>
      <w:r w:rsidR="008A6CB2" w:rsidRPr="008A6CB2">
        <w:rPr>
          <w:sz w:val="24"/>
          <w:szCs w:val="24"/>
          <w:highlight w:val="yellow"/>
        </w:rPr>
        <w:t xml:space="preserve"> et l’appliquer à une unité d’organisation qui regroupe les employés concernés. Cette GPO </w:t>
      </w:r>
      <w:proofErr w:type="gramStart"/>
      <w:r w:rsidR="008A6CB2" w:rsidRPr="008A6CB2">
        <w:rPr>
          <w:sz w:val="24"/>
          <w:szCs w:val="24"/>
          <w:highlight w:val="yellow"/>
        </w:rPr>
        <w:t>doit  permettre</w:t>
      </w:r>
      <w:proofErr w:type="gramEnd"/>
      <w:r w:rsidR="008A6CB2" w:rsidRPr="008A6CB2">
        <w:rPr>
          <w:sz w:val="24"/>
          <w:szCs w:val="24"/>
          <w:highlight w:val="yellow"/>
        </w:rPr>
        <w:t xml:space="preserve"> </w:t>
      </w:r>
      <w:r w:rsidRPr="008A6CB2">
        <w:rPr>
          <w:sz w:val="24"/>
          <w:szCs w:val="24"/>
          <w:highlight w:val="yellow"/>
        </w:rPr>
        <w:t>de rediriger</w:t>
      </w:r>
      <w:r w:rsidR="008A6CB2" w:rsidRPr="008A6CB2">
        <w:rPr>
          <w:sz w:val="24"/>
          <w:szCs w:val="24"/>
          <w:highlight w:val="yellow"/>
        </w:rPr>
        <w:t xml:space="preserve"> les données enregistrés en local dans les dossiers spéciaux vers un serveur.</w:t>
      </w:r>
    </w:p>
    <w:p w:rsidR="00656014" w:rsidRDefault="00DB77B1" w:rsidP="00296B1D">
      <w:pPr>
        <w:ind w:firstLine="567"/>
        <w:jc w:val="both"/>
        <w:rPr>
          <w:sz w:val="24"/>
          <w:szCs w:val="24"/>
        </w:rPr>
      </w:pPr>
      <w:r>
        <w:rPr>
          <w:sz w:val="24"/>
          <w:szCs w:val="24"/>
        </w:rPr>
        <w:t xml:space="preserve">Une stratégie de sécurité </w:t>
      </w:r>
      <w:r w:rsidR="00D268E6">
        <w:rPr>
          <w:sz w:val="24"/>
          <w:szCs w:val="24"/>
        </w:rPr>
        <w:t>concernant les paramètres</w:t>
      </w:r>
      <w:r w:rsidR="00EA72BE">
        <w:rPr>
          <w:sz w:val="24"/>
          <w:szCs w:val="24"/>
        </w:rPr>
        <w:t xml:space="preserve"> </w:t>
      </w:r>
      <w:r w:rsidR="00C56661" w:rsidRPr="00C56661">
        <w:rPr>
          <w:sz w:val="24"/>
          <w:szCs w:val="24"/>
        </w:rPr>
        <w:t>de mot de passe et de verrouillage des mots de passe</w:t>
      </w:r>
      <w:r w:rsidR="00EA72BE">
        <w:rPr>
          <w:sz w:val="24"/>
          <w:szCs w:val="24"/>
        </w:rPr>
        <w:t xml:space="preserve"> </w:t>
      </w:r>
      <w:r w:rsidR="00D268E6">
        <w:rPr>
          <w:sz w:val="24"/>
          <w:szCs w:val="24"/>
        </w:rPr>
        <w:t xml:space="preserve">est appliquée au domaine. </w:t>
      </w:r>
    </w:p>
    <w:p w:rsidR="00ED618B" w:rsidRDefault="00ED618B" w:rsidP="00ED618B">
      <w:pPr>
        <w:ind w:firstLine="567"/>
        <w:jc w:val="center"/>
        <w:rPr>
          <w:sz w:val="24"/>
          <w:szCs w:val="24"/>
        </w:rPr>
      </w:pPr>
      <w:r>
        <w:rPr>
          <w:noProof/>
          <w:lang w:eastAsia="fr-FR"/>
        </w:rPr>
        <w:drawing>
          <wp:inline distT="0" distB="0" distL="0" distR="0">
            <wp:extent cx="3730929" cy="1041400"/>
            <wp:effectExtent l="0" t="0" r="3175" b="6350"/>
            <wp:docPr id="23" name="Image 23" descr="gestion_des_stratégies_de_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stion_des_stratégies_de_groupe"/>
                    <pic:cNvPicPr>
                      <a:picLocks noChangeAspect="1" noChangeArrowheads="1"/>
                    </pic:cNvPicPr>
                  </pic:nvPicPr>
                  <pic:blipFill rotWithShape="1">
                    <a:blip r:embed="rId11">
                      <a:extLst>
                        <a:ext uri="{28A0092B-C50C-407E-A947-70E740481C1C}">
                          <a14:useLocalDpi xmlns:a14="http://schemas.microsoft.com/office/drawing/2010/main" val="0"/>
                        </a:ext>
                      </a:extLst>
                    </a:blip>
                    <a:srcRect l="39913" t="12602" r="290" b="64024"/>
                    <a:stretch/>
                  </pic:blipFill>
                  <pic:spPr bwMode="auto">
                    <a:xfrm>
                      <a:off x="0" y="0"/>
                      <a:ext cx="3742322" cy="1044580"/>
                    </a:xfrm>
                    <a:prstGeom prst="rect">
                      <a:avLst/>
                    </a:prstGeom>
                    <a:noFill/>
                    <a:ln>
                      <a:noFill/>
                    </a:ln>
                    <a:extLst>
                      <a:ext uri="{53640926-AAD7-44D8-BBD7-CCE9431645EC}">
                        <a14:shadowObscured xmlns:a14="http://schemas.microsoft.com/office/drawing/2010/main"/>
                      </a:ext>
                    </a:extLst>
                  </pic:spPr>
                </pic:pic>
              </a:graphicData>
            </a:graphic>
          </wp:inline>
        </w:drawing>
      </w:r>
    </w:p>
    <w:p w:rsidR="00ED618B" w:rsidRDefault="00ED618B" w:rsidP="00ED618B">
      <w:pPr>
        <w:ind w:firstLine="567"/>
        <w:jc w:val="center"/>
        <w:rPr>
          <w:sz w:val="24"/>
          <w:szCs w:val="24"/>
        </w:rPr>
      </w:pPr>
    </w:p>
    <w:p w:rsidR="00656014" w:rsidRDefault="00D268E6" w:rsidP="00296B1D">
      <w:pPr>
        <w:ind w:firstLine="567"/>
        <w:jc w:val="both"/>
        <w:rPr>
          <w:sz w:val="24"/>
          <w:szCs w:val="24"/>
        </w:rPr>
      </w:pPr>
      <w:r>
        <w:rPr>
          <w:sz w:val="24"/>
          <w:szCs w:val="24"/>
        </w:rPr>
        <w:t>L’administrateur a dé</w:t>
      </w:r>
      <w:r w:rsidR="00656014">
        <w:rPr>
          <w:sz w:val="24"/>
          <w:szCs w:val="24"/>
        </w:rPr>
        <w:t>cidé d’affiner ces paramètres pou</w:t>
      </w:r>
      <w:r>
        <w:rPr>
          <w:sz w:val="24"/>
          <w:szCs w:val="24"/>
        </w:rPr>
        <w:t xml:space="preserve">r </w:t>
      </w:r>
      <w:r w:rsidR="00656014">
        <w:rPr>
          <w:sz w:val="24"/>
          <w:szCs w:val="24"/>
        </w:rPr>
        <w:t xml:space="preserve">le </w:t>
      </w:r>
      <w:r>
        <w:rPr>
          <w:sz w:val="24"/>
          <w:szCs w:val="24"/>
        </w:rPr>
        <w:t>groupe d’</w:t>
      </w:r>
      <w:r w:rsidR="00656014">
        <w:rPr>
          <w:sz w:val="24"/>
          <w:szCs w:val="24"/>
        </w:rPr>
        <w:t>informaticiens de la façon suivante :</w:t>
      </w:r>
    </w:p>
    <w:p w:rsidR="00751299" w:rsidRDefault="00656014" w:rsidP="00296B1D">
      <w:pPr>
        <w:ind w:firstLine="567"/>
        <w:jc w:val="both"/>
        <w:rPr>
          <w:sz w:val="24"/>
          <w:szCs w:val="24"/>
        </w:rPr>
      </w:pPr>
      <w:r>
        <w:rPr>
          <w:sz w:val="24"/>
          <w:szCs w:val="24"/>
        </w:rPr>
        <w:t xml:space="preserve"> Longueur minimale du mot de passe : 8 caractères.</w:t>
      </w:r>
    </w:p>
    <w:p w:rsidR="00CD3B41" w:rsidRDefault="00CD3B41" w:rsidP="0047133D">
      <w:pPr>
        <w:pStyle w:val="Paragraphedeliste"/>
        <w:numPr>
          <w:ilvl w:val="0"/>
          <w:numId w:val="6"/>
        </w:numPr>
        <w:ind w:left="426"/>
        <w:jc w:val="both"/>
        <w:rPr>
          <w:b/>
          <w:bCs/>
          <w:sz w:val="24"/>
          <w:szCs w:val="24"/>
        </w:rPr>
      </w:pPr>
      <w:r w:rsidRPr="00CD3B41">
        <w:rPr>
          <w:b/>
          <w:bCs/>
          <w:sz w:val="24"/>
          <w:szCs w:val="24"/>
        </w:rPr>
        <w:t>Citer les opérations à réaliser pour aboutir à cette fin.</w:t>
      </w:r>
    </w:p>
    <w:p w:rsidR="00C51583" w:rsidRPr="00C51583" w:rsidRDefault="00C51583" w:rsidP="00C51583">
      <w:pPr>
        <w:pStyle w:val="Paragraphedeliste"/>
        <w:ind w:left="426"/>
        <w:jc w:val="both"/>
        <w:rPr>
          <w:sz w:val="24"/>
          <w:szCs w:val="24"/>
        </w:rPr>
      </w:pPr>
      <w:r w:rsidRPr="00C51583">
        <w:rPr>
          <w:sz w:val="24"/>
          <w:szCs w:val="24"/>
          <w:highlight w:val="yellow"/>
        </w:rPr>
        <w:lastRenderedPageBreak/>
        <w:t xml:space="preserve">Utiliser l’éditeur ADSI </w:t>
      </w:r>
      <w:proofErr w:type="spellStart"/>
      <w:r w:rsidRPr="00C51583">
        <w:rPr>
          <w:sz w:val="24"/>
          <w:szCs w:val="24"/>
          <w:highlight w:val="yellow"/>
        </w:rPr>
        <w:t>edit</w:t>
      </w:r>
      <w:proofErr w:type="spellEnd"/>
      <w:r w:rsidRPr="00C51583">
        <w:rPr>
          <w:sz w:val="24"/>
          <w:szCs w:val="24"/>
          <w:highlight w:val="yellow"/>
        </w:rPr>
        <w:t xml:space="preserve"> pour créer un objet PSO, modifier les attributs concernés puis appliquer l’objet PSO à un groupe de sécurité regroupant les informaticiens.</w:t>
      </w:r>
    </w:p>
    <w:p w:rsidR="00BB739E" w:rsidRDefault="005306A8" w:rsidP="00296B1D">
      <w:pPr>
        <w:ind w:firstLine="567"/>
        <w:jc w:val="both"/>
        <w:rPr>
          <w:sz w:val="24"/>
          <w:szCs w:val="24"/>
        </w:rPr>
      </w:pPr>
      <w:r>
        <w:rPr>
          <w:sz w:val="24"/>
          <w:szCs w:val="24"/>
        </w:rPr>
        <w:t>Un administrateur doit déployer une application métier sur les postes des responsables de vente, une GPO de distribution de logiciels été créée et est liée à l’unité d’organisation regroupant les ordinateurs des responsables de ventes, en effet l’application nécessite que l’ordinateur possède un minimum de 2Go de RAM.</w:t>
      </w:r>
    </w:p>
    <w:p w:rsidR="005306A8" w:rsidRDefault="00DF65B3" w:rsidP="0047133D">
      <w:pPr>
        <w:pStyle w:val="Paragraphedeliste"/>
        <w:numPr>
          <w:ilvl w:val="0"/>
          <w:numId w:val="6"/>
        </w:numPr>
        <w:ind w:left="426"/>
        <w:jc w:val="both"/>
        <w:rPr>
          <w:b/>
          <w:bCs/>
          <w:sz w:val="24"/>
          <w:szCs w:val="24"/>
        </w:rPr>
      </w:pPr>
      <w:r>
        <w:rPr>
          <w:b/>
          <w:bCs/>
          <w:sz w:val="24"/>
          <w:szCs w:val="24"/>
        </w:rPr>
        <w:t>Que faut-il paramétrer pour la</w:t>
      </w:r>
      <w:r w:rsidR="005306A8">
        <w:rPr>
          <w:b/>
          <w:bCs/>
          <w:sz w:val="24"/>
          <w:szCs w:val="24"/>
        </w:rPr>
        <w:t xml:space="preserve"> GPO </w:t>
      </w:r>
      <w:r>
        <w:rPr>
          <w:b/>
          <w:bCs/>
          <w:sz w:val="24"/>
          <w:szCs w:val="24"/>
        </w:rPr>
        <w:t xml:space="preserve">afin de </w:t>
      </w:r>
      <w:r w:rsidR="005306A8">
        <w:rPr>
          <w:b/>
          <w:bCs/>
          <w:sz w:val="24"/>
          <w:szCs w:val="24"/>
        </w:rPr>
        <w:t>s’assurer que l’application ne sera déployée que sur les ordinateurs respectant la contrainte de la</w:t>
      </w:r>
      <w:r w:rsidR="00B3476F">
        <w:rPr>
          <w:b/>
          <w:bCs/>
          <w:sz w:val="24"/>
          <w:szCs w:val="24"/>
        </w:rPr>
        <w:t xml:space="preserve"> mémoire RAM ?</w:t>
      </w:r>
    </w:p>
    <w:p w:rsidR="00C51583" w:rsidRPr="00C51583" w:rsidRDefault="00C51583" w:rsidP="00C51583">
      <w:pPr>
        <w:pStyle w:val="Paragraphedeliste"/>
        <w:ind w:left="426"/>
        <w:jc w:val="both"/>
        <w:rPr>
          <w:sz w:val="24"/>
          <w:szCs w:val="24"/>
        </w:rPr>
      </w:pPr>
      <w:r w:rsidRPr="00C51583">
        <w:rPr>
          <w:sz w:val="24"/>
          <w:szCs w:val="24"/>
          <w:highlight w:val="yellow"/>
        </w:rPr>
        <w:t>Appliquer une requête WMI</w:t>
      </w:r>
    </w:p>
    <w:p w:rsidR="00691102" w:rsidRDefault="00691102" w:rsidP="00296B1D">
      <w:pPr>
        <w:ind w:firstLine="567"/>
        <w:jc w:val="both"/>
        <w:rPr>
          <w:sz w:val="24"/>
          <w:szCs w:val="24"/>
        </w:rPr>
      </w:pPr>
      <w:r>
        <w:rPr>
          <w:sz w:val="24"/>
          <w:szCs w:val="24"/>
        </w:rPr>
        <w:t xml:space="preserve">La société reçoit des stagiaires en permanence, un fichier contenant les informations sur ces stagiaires envoyé par la direction à l’administrateur, ce dernier modifie le fichier en y ajoutant des données </w:t>
      </w:r>
      <w:r w:rsidR="007F7715">
        <w:rPr>
          <w:sz w:val="24"/>
          <w:szCs w:val="24"/>
        </w:rPr>
        <w:t>complémentaires</w:t>
      </w:r>
      <w:r>
        <w:rPr>
          <w:sz w:val="24"/>
          <w:szCs w:val="24"/>
        </w:rPr>
        <w:t xml:space="preserve"> et se </w:t>
      </w:r>
      <w:r w:rsidR="007F7715">
        <w:rPr>
          <w:sz w:val="24"/>
          <w:szCs w:val="24"/>
        </w:rPr>
        <w:t>retrouve</w:t>
      </w:r>
      <w:r>
        <w:rPr>
          <w:sz w:val="24"/>
          <w:szCs w:val="24"/>
        </w:rPr>
        <w:t xml:space="preserve"> ave</w:t>
      </w:r>
      <w:r w:rsidR="007F7715">
        <w:rPr>
          <w:sz w:val="24"/>
          <w:szCs w:val="24"/>
        </w:rPr>
        <w:t>c un fichier au format csv</w:t>
      </w:r>
      <w:r w:rsidR="00C56661">
        <w:rPr>
          <w:sz w:val="24"/>
          <w:szCs w:val="24"/>
        </w:rPr>
        <w:t xml:space="preserve"> </w:t>
      </w:r>
      <w:r w:rsidR="007F7715">
        <w:rPr>
          <w:sz w:val="24"/>
          <w:szCs w:val="24"/>
        </w:rPr>
        <w:t>(Comm</w:t>
      </w:r>
      <w:r>
        <w:rPr>
          <w:sz w:val="24"/>
          <w:szCs w:val="24"/>
        </w:rPr>
        <w:t>on-</w:t>
      </w:r>
      <w:proofErr w:type="spellStart"/>
      <w:r>
        <w:rPr>
          <w:sz w:val="24"/>
          <w:szCs w:val="24"/>
        </w:rPr>
        <w:t>separated</w:t>
      </w:r>
      <w:proofErr w:type="spellEnd"/>
      <w:r>
        <w:rPr>
          <w:sz w:val="24"/>
          <w:szCs w:val="24"/>
        </w:rPr>
        <w:t xml:space="preserve"> Values) </w:t>
      </w:r>
    </w:p>
    <w:p w:rsidR="005306A8" w:rsidRDefault="00691102" w:rsidP="0047133D">
      <w:pPr>
        <w:pStyle w:val="Paragraphedeliste"/>
        <w:numPr>
          <w:ilvl w:val="0"/>
          <w:numId w:val="6"/>
        </w:numPr>
        <w:ind w:left="426"/>
        <w:jc w:val="both"/>
        <w:rPr>
          <w:b/>
          <w:bCs/>
          <w:sz w:val="24"/>
          <w:szCs w:val="24"/>
        </w:rPr>
      </w:pPr>
      <w:r w:rsidRPr="003204A9">
        <w:rPr>
          <w:b/>
          <w:bCs/>
          <w:sz w:val="24"/>
          <w:szCs w:val="24"/>
        </w:rPr>
        <w:t>Quel utilitaire doit</w:t>
      </w:r>
      <w:r w:rsidR="003204A9" w:rsidRPr="003204A9">
        <w:rPr>
          <w:b/>
          <w:bCs/>
          <w:sz w:val="24"/>
          <w:szCs w:val="24"/>
        </w:rPr>
        <w:t xml:space="preserve">-on utiliser pour </w:t>
      </w:r>
      <w:r w:rsidRPr="003204A9">
        <w:rPr>
          <w:b/>
          <w:bCs/>
          <w:sz w:val="24"/>
          <w:szCs w:val="24"/>
        </w:rPr>
        <w:t>faciliter la création de comptes pour ces nouveaux stagiaires ?</w:t>
      </w:r>
      <w:r w:rsidR="003204A9">
        <w:rPr>
          <w:b/>
          <w:bCs/>
          <w:sz w:val="24"/>
          <w:szCs w:val="24"/>
        </w:rPr>
        <w:t xml:space="preserve"> </w:t>
      </w:r>
      <w:r w:rsidRPr="003204A9">
        <w:rPr>
          <w:b/>
          <w:bCs/>
          <w:sz w:val="24"/>
          <w:szCs w:val="24"/>
        </w:rPr>
        <w:t xml:space="preserve">Donnez la commande à appliquer </w:t>
      </w:r>
      <w:r w:rsidR="003204A9" w:rsidRPr="003204A9">
        <w:rPr>
          <w:b/>
          <w:bCs/>
          <w:sz w:val="24"/>
          <w:szCs w:val="24"/>
        </w:rPr>
        <w:t>pour importer</w:t>
      </w:r>
      <w:r w:rsidRPr="003204A9">
        <w:rPr>
          <w:b/>
          <w:bCs/>
          <w:sz w:val="24"/>
          <w:szCs w:val="24"/>
        </w:rPr>
        <w:t xml:space="preserve"> le fichier stagiaires.csv ?</w:t>
      </w:r>
    </w:p>
    <w:p w:rsidR="00C51583" w:rsidRPr="00C51583" w:rsidRDefault="00C51583" w:rsidP="00C51583">
      <w:pPr>
        <w:pStyle w:val="Paragraphedeliste"/>
        <w:ind w:left="426"/>
        <w:jc w:val="both"/>
        <w:rPr>
          <w:sz w:val="24"/>
          <w:szCs w:val="24"/>
        </w:rPr>
      </w:pPr>
      <w:proofErr w:type="spellStart"/>
      <w:r w:rsidRPr="00C51583">
        <w:rPr>
          <w:sz w:val="24"/>
          <w:szCs w:val="24"/>
          <w:highlight w:val="yellow"/>
        </w:rPr>
        <w:t>csvde</w:t>
      </w:r>
      <w:proofErr w:type="spellEnd"/>
      <w:r w:rsidRPr="00C51583">
        <w:rPr>
          <w:sz w:val="24"/>
          <w:szCs w:val="24"/>
          <w:highlight w:val="yellow"/>
        </w:rPr>
        <w:t xml:space="preserve"> –i –</w:t>
      </w:r>
      <w:proofErr w:type="gramStart"/>
      <w:r w:rsidRPr="00C51583">
        <w:rPr>
          <w:sz w:val="24"/>
          <w:szCs w:val="24"/>
          <w:highlight w:val="yellow"/>
        </w:rPr>
        <w:t>f  stagiaires.csv</w:t>
      </w:r>
      <w:proofErr w:type="gramEnd"/>
    </w:p>
    <w:p w:rsidR="005B2FA0" w:rsidRDefault="005B2FA0" w:rsidP="005B2FA0">
      <w:pPr>
        <w:ind w:firstLine="567"/>
        <w:jc w:val="both"/>
        <w:rPr>
          <w:sz w:val="24"/>
          <w:szCs w:val="24"/>
        </w:rPr>
      </w:pPr>
      <w:r>
        <w:rPr>
          <w:sz w:val="24"/>
          <w:szCs w:val="24"/>
        </w:rPr>
        <w:t>Un des assistants de l’administrateur a supprimé par mégarde une unité d’organisation, il tente de restaurer une sauvegarde effectuée avant la suppression mais une fois la restauration terminée et la réplication entre DC1 et DC2 effectuée, on ne retrouve pas l’unité d’organisation supprimée.</w:t>
      </w:r>
    </w:p>
    <w:p w:rsidR="005B2FA0" w:rsidRDefault="005B2FA0" w:rsidP="0047133D">
      <w:pPr>
        <w:pStyle w:val="Paragraphedeliste"/>
        <w:numPr>
          <w:ilvl w:val="0"/>
          <w:numId w:val="6"/>
        </w:numPr>
        <w:ind w:left="426"/>
        <w:jc w:val="both"/>
        <w:rPr>
          <w:b/>
          <w:bCs/>
          <w:sz w:val="24"/>
          <w:szCs w:val="24"/>
        </w:rPr>
      </w:pPr>
      <w:r w:rsidRPr="005B2FA0">
        <w:rPr>
          <w:b/>
          <w:bCs/>
          <w:sz w:val="24"/>
          <w:szCs w:val="24"/>
        </w:rPr>
        <w:t>Comment expliquer le fait que la restauration n’as pas permis de récupérer l’unité d’organisation supprimée ?</w:t>
      </w:r>
    </w:p>
    <w:p w:rsidR="009E2959" w:rsidRPr="005B2FA0" w:rsidRDefault="009E2959" w:rsidP="009E2959">
      <w:pPr>
        <w:pStyle w:val="Paragraphedeliste"/>
        <w:ind w:left="426"/>
        <w:jc w:val="both"/>
        <w:rPr>
          <w:b/>
          <w:bCs/>
          <w:sz w:val="24"/>
          <w:szCs w:val="24"/>
        </w:rPr>
      </w:pPr>
    </w:p>
    <w:p w:rsidR="005B2FA0" w:rsidRDefault="005B2FA0" w:rsidP="0047133D">
      <w:pPr>
        <w:pStyle w:val="Paragraphedeliste"/>
        <w:numPr>
          <w:ilvl w:val="0"/>
          <w:numId w:val="6"/>
        </w:numPr>
        <w:ind w:left="426"/>
        <w:jc w:val="both"/>
        <w:rPr>
          <w:b/>
          <w:bCs/>
          <w:sz w:val="24"/>
          <w:szCs w:val="24"/>
        </w:rPr>
      </w:pPr>
      <w:r w:rsidRPr="005B2FA0">
        <w:rPr>
          <w:b/>
          <w:bCs/>
          <w:sz w:val="24"/>
          <w:szCs w:val="24"/>
        </w:rPr>
        <w:t>Que doit faire l’administrateur pour régler le problème ?</w:t>
      </w:r>
    </w:p>
    <w:p w:rsidR="009E2959" w:rsidRPr="009E2959" w:rsidRDefault="009E2959" w:rsidP="009E2959">
      <w:pPr>
        <w:pStyle w:val="Paragraphedeliste"/>
        <w:ind w:left="426"/>
        <w:jc w:val="both"/>
        <w:rPr>
          <w:sz w:val="24"/>
          <w:szCs w:val="24"/>
        </w:rPr>
      </w:pPr>
      <w:r w:rsidRPr="009E2959">
        <w:rPr>
          <w:sz w:val="24"/>
          <w:szCs w:val="24"/>
          <w:highlight w:val="yellow"/>
        </w:rPr>
        <w:t xml:space="preserve">Réaliser une restauration </w:t>
      </w:r>
      <w:proofErr w:type="gramStart"/>
      <w:r>
        <w:rPr>
          <w:sz w:val="24"/>
          <w:szCs w:val="24"/>
          <w:highlight w:val="yellow"/>
        </w:rPr>
        <w:t>de Active</w:t>
      </w:r>
      <w:proofErr w:type="gramEnd"/>
      <w:r>
        <w:rPr>
          <w:sz w:val="24"/>
          <w:szCs w:val="24"/>
          <w:highlight w:val="yellow"/>
        </w:rPr>
        <w:t xml:space="preserve"> directory et marquer l’unité d’organisation comme faisant </w:t>
      </w:r>
      <w:r w:rsidRPr="009E2959">
        <w:rPr>
          <w:sz w:val="24"/>
          <w:szCs w:val="24"/>
          <w:highlight w:val="yellow"/>
        </w:rPr>
        <w:t>autorité</w:t>
      </w:r>
      <w:r>
        <w:rPr>
          <w:sz w:val="24"/>
          <w:szCs w:val="24"/>
        </w:rPr>
        <w:t>.</w:t>
      </w:r>
    </w:p>
    <w:p w:rsidR="005306A8" w:rsidRDefault="001C3659" w:rsidP="00296B1D">
      <w:pPr>
        <w:ind w:firstLine="567"/>
        <w:jc w:val="both"/>
        <w:rPr>
          <w:sz w:val="24"/>
          <w:szCs w:val="24"/>
        </w:rPr>
      </w:pPr>
      <w:r>
        <w:rPr>
          <w:sz w:val="24"/>
          <w:szCs w:val="24"/>
        </w:rPr>
        <w:t xml:space="preserve">Le contrôleur de domaine DC2 assurait le rôle de maître </w:t>
      </w:r>
      <w:r w:rsidR="006056E8">
        <w:rPr>
          <w:sz w:val="24"/>
          <w:szCs w:val="24"/>
        </w:rPr>
        <w:t>RID dans le domaine</w:t>
      </w:r>
      <w:r>
        <w:rPr>
          <w:sz w:val="24"/>
          <w:szCs w:val="24"/>
        </w:rPr>
        <w:t>, ce contrôleur de domaine est tombé en panne et il n’est plus récupérable. L’administrateur doit assurer le transfert du rôle vers DC1.</w:t>
      </w:r>
    </w:p>
    <w:p w:rsidR="001C3659" w:rsidRDefault="001C3659" w:rsidP="0047133D">
      <w:pPr>
        <w:pStyle w:val="Paragraphedeliste"/>
        <w:numPr>
          <w:ilvl w:val="0"/>
          <w:numId w:val="6"/>
        </w:numPr>
        <w:ind w:left="426"/>
        <w:jc w:val="both"/>
        <w:rPr>
          <w:b/>
          <w:bCs/>
          <w:sz w:val="24"/>
          <w:szCs w:val="24"/>
        </w:rPr>
      </w:pPr>
      <w:r w:rsidRPr="00546326">
        <w:rPr>
          <w:b/>
          <w:bCs/>
          <w:sz w:val="24"/>
          <w:szCs w:val="24"/>
        </w:rPr>
        <w:t>Quels sont les différents rôles de maîtres d’opérations uniques ?</w:t>
      </w:r>
      <w:r w:rsidR="0089622E" w:rsidRPr="00546326">
        <w:rPr>
          <w:b/>
          <w:bCs/>
          <w:sz w:val="24"/>
          <w:szCs w:val="24"/>
        </w:rPr>
        <w:t xml:space="preserve"> </w:t>
      </w:r>
      <w:r w:rsidR="006056E8" w:rsidRPr="00546326">
        <w:rPr>
          <w:b/>
          <w:bCs/>
          <w:sz w:val="24"/>
          <w:szCs w:val="24"/>
        </w:rPr>
        <w:t>Organiser-les</w:t>
      </w:r>
      <w:r w:rsidR="0089622E" w:rsidRPr="00546326">
        <w:rPr>
          <w:b/>
          <w:bCs/>
          <w:sz w:val="24"/>
          <w:szCs w:val="24"/>
        </w:rPr>
        <w:t xml:space="preserve"> par domaine/forêt.</w:t>
      </w:r>
    </w:p>
    <w:p w:rsidR="000E13C4" w:rsidRDefault="000E13C4" w:rsidP="000E13C4">
      <w:pPr>
        <w:pStyle w:val="Paragraphedeliste"/>
        <w:ind w:left="426"/>
        <w:jc w:val="both"/>
        <w:rPr>
          <w:b/>
          <w:bCs/>
          <w:sz w:val="24"/>
          <w:szCs w:val="24"/>
        </w:rPr>
      </w:pPr>
    </w:p>
    <w:p w:rsidR="000E13C4" w:rsidRPr="00C627CF" w:rsidRDefault="000E13C4" w:rsidP="000E13C4">
      <w:pPr>
        <w:pStyle w:val="Paragraphedeliste"/>
        <w:ind w:left="426"/>
        <w:jc w:val="both"/>
        <w:rPr>
          <w:b/>
          <w:bCs/>
          <w:sz w:val="24"/>
          <w:szCs w:val="24"/>
          <w:highlight w:val="yellow"/>
        </w:rPr>
      </w:pPr>
      <w:r w:rsidRPr="00C627CF">
        <w:rPr>
          <w:b/>
          <w:bCs/>
          <w:sz w:val="24"/>
          <w:szCs w:val="24"/>
          <w:highlight w:val="yellow"/>
        </w:rPr>
        <w:t>Par forêt</w:t>
      </w:r>
    </w:p>
    <w:p w:rsidR="000E13C4" w:rsidRPr="00C627CF" w:rsidRDefault="000E13C4" w:rsidP="000E13C4">
      <w:pPr>
        <w:shd w:val="clear" w:color="auto" w:fill="FFFFFF"/>
        <w:spacing w:after="0" w:line="336" w:lineRule="atLeast"/>
        <w:ind w:left="24"/>
        <w:rPr>
          <w:rFonts w:ascii="Arial" w:hAnsi="Arial" w:cs="Arial"/>
          <w:color w:val="252525"/>
          <w:sz w:val="21"/>
          <w:szCs w:val="21"/>
          <w:highlight w:val="yellow"/>
        </w:rPr>
      </w:pPr>
      <w:r w:rsidRPr="00C627CF">
        <w:rPr>
          <w:rFonts w:ascii="Arial" w:hAnsi="Arial" w:cs="Arial"/>
          <w:color w:val="252525"/>
          <w:sz w:val="21"/>
          <w:szCs w:val="21"/>
          <w:highlight w:val="yellow"/>
        </w:rPr>
        <w:t>Le maître de</w:t>
      </w:r>
      <w:r w:rsidRPr="00C627CF">
        <w:rPr>
          <w:rStyle w:val="apple-converted-space"/>
          <w:rFonts w:cs="Arial"/>
          <w:color w:val="252525"/>
          <w:sz w:val="21"/>
          <w:szCs w:val="21"/>
          <w:highlight w:val="yellow"/>
        </w:rPr>
        <w:t> </w:t>
      </w:r>
      <w:r w:rsidRPr="00C627CF">
        <w:rPr>
          <w:rFonts w:ascii="Arial" w:hAnsi="Arial" w:cs="Arial"/>
          <w:color w:val="252525"/>
          <w:sz w:val="21"/>
          <w:szCs w:val="21"/>
          <w:highlight w:val="yellow"/>
        </w:rPr>
        <w:t>schéma</w:t>
      </w:r>
      <w:r w:rsidRPr="00C627CF">
        <w:rPr>
          <w:rStyle w:val="apple-converted-space"/>
          <w:rFonts w:cs="Arial"/>
          <w:color w:val="252525"/>
          <w:sz w:val="21"/>
          <w:szCs w:val="21"/>
          <w:highlight w:val="yellow"/>
        </w:rPr>
        <w:t> </w:t>
      </w:r>
      <w:r w:rsidRPr="00C627CF">
        <w:rPr>
          <w:rFonts w:ascii="Arial" w:hAnsi="Arial" w:cs="Arial"/>
          <w:color w:val="252525"/>
          <w:sz w:val="21"/>
          <w:szCs w:val="21"/>
          <w:highlight w:val="yellow"/>
        </w:rPr>
        <w:t xml:space="preserve"> </w:t>
      </w:r>
    </w:p>
    <w:p w:rsidR="000E13C4" w:rsidRPr="00C627CF" w:rsidRDefault="000E13C4" w:rsidP="000E13C4">
      <w:pPr>
        <w:shd w:val="clear" w:color="auto" w:fill="FFFFFF"/>
        <w:spacing w:after="0" w:line="336" w:lineRule="atLeast"/>
        <w:ind w:left="24"/>
        <w:rPr>
          <w:rFonts w:ascii="Arial" w:hAnsi="Arial" w:cs="Arial"/>
          <w:color w:val="252525"/>
          <w:sz w:val="21"/>
          <w:szCs w:val="21"/>
          <w:highlight w:val="yellow"/>
        </w:rPr>
      </w:pPr>
      <w:r w:rsidRPr="00C627CF">
        <w:rPr>
          <w:rFonts w:ascii="Arial" w:hAnsi="Arial" w:cs="Arial"/>
          <w:color w:val="252525"/>
          <w:sz w:val="21"/>
          <w:szCs w:val="21"/>
          <w:highlight w:val="yellow"/>
        </w:rPr>
        <w:t>Le maître d’attribution de noms de domaine</w:t>
      </w:r>
    </w:p>
    <w:p w:rsidR="000E13C4" w:rsidRPr="00C627CF" w:rsidRDefault="000E13C4" w:rsidP="000E13C4">
      <w:pPr>
        <w:pStyle w:val="Paragraphedeliste"/>
        <w:ind w:left="426"/>
        <w:jc w:val="both"/>
        <w:rPr>
          <w:b/>
          <w:bCs/>
          <w:sz w:val="24"/>
          <w:szCs w:val="24"/>
          <w:highlight w:val="yellow"/>
        </w:rPr>
      </w:pPr>
    </w:p>
    <w:p w:rsidR="000E13C4" w:rsidRPr="00C627CF" w:rsidRDefault="000E13C4" w:rsidP="000E13C4">
      <w:pPr>
        <w:pStyle w:val="Paragraphedeliste"/>
        <w:ind w:left="426"/>
        <w:jc w:val="both"/>
        <w:rPr>
          <w:b/>
          <w:bCs/>
          <w:sz w:val="24"/>
          <w:szCs w:val="24"/>
          <w:highlight w:val="yellow"/>
        </w:rPr>
      </w:pPr>
      <w:r w:rsidRPr="00C627CF">
        <w:rPr>
          <w:b/>
          <w:bCs/>
          <w:sz w:val="24"/>
          <w:szCs w:val="24"/>
          <w:highlight w:val="yellow"/>
        </w:rPr>
        <w:t>Par domaine :</w:t>
      </w:r>
    </w:p>
    <w:p w:rsidR="000E13C4" w:rsidRPr="00C627CF" w:rsidRDefault="000E13C4" w:rsidP="000E13C4">
      <w:pPr>
        <w:pStyle w:val="Paragraphedeliste"/>
        <w:ind w:left="426"/>
        <w:jc w:val="both"/>
        <w:rPr>
          <w:b/>
          <w:bCs/>
          <w:sz w:val="24"/>
          <w:szCs w:val="24"/>
          <w:highlight w:val="yellow"/>
        </w:rPr>
      </w:pPr>
    </w:p>
    <w:p w:rsidR="000E13C4" w:rsidRPr="00C627CF" w:rsidRDefault="000E13C4" w:rsidP="000E13C4">
      <w:pPr>
        <w:pStyle w:val="Paragraphedeliste"/>
        <w:ind w:left="426"/>
        <w:jc w:val="both"/>
        <w:rPr>
          <w:highlight w:val="yellow"/>
        </w:rPr>
      </w:pPr>
      <w:r w:rsidRPr="00C627CF">
        <w:rPr>
          <w:rFonts w:ascii="Arial" w:hAnsi="Arial" w:cs="Arial"/>
          <w:color w:val="252525"/>
          <w:sz w:val="21"/>
          <w:szCs w:val="21"/>
          <w:highlight w:val="yellow"/>
          <w:shd w:val="clear" w:color="auto" w:fill="FFFFFF"/>
        </w:rPr>
        <w:t>Le maître</w:t>
      </w:r>
      <w:r w:rsidRPr="00C627CF">
        <w:rPr>
          <w:rStyle w:val="apple-converted-space"/>
          <w:rFonts w:cs="Arial"/>
          <w:color w:val="252525"/>
          <w:sz w:val="21"/>
          <w:szCs w:val="21"/>
          <w:highlight w:val="yellow"/>
          <w:shd w:val="clear" w:color="auto" w:fill="FFFFFF"/>
        </w:rPr>
        <w:t> </w:t>
      </w:r>
      <w:r w:rsidRPr="00C627CF">
        <w:rPr>
          <w:rFonts w:ascii="Arial" w:hAnsi="Arial" w:cs="Arial"/>
          <w:sz w:val="21"/>
          <w:szCs w:val="21"/>
          <w:highlight w:val="yellow"/>
          <w:shd w:val="clear" w:color="auto" w:fill="FFFFFF"/>
        </w:rPr>
        <w:t>RID</w:t>
      </w:r>
    </w:p>
    <w:p w:rsidR="000E13C4" w:rsidRPr="00C627CF" w:rsidRDefault="000E13C4" w:rsidP="000E13C4">
      <w:pPr>
        <w:pStyle w:val="Paragraphedeliste"/>
        <w:ind w:left="426"/>
        <w:jc w:val="both"/>
        <w:rPr>
          <w:rFonts w:ascii="Arial" w:hAnsi="Arial" w:cs="Arial"/>
          <w:color w:val="252525"/>
          <w:sz w:val="21"/>
          <w:szCs w:val="21"/>
          <w:highlight w:val="yellow"/>
          <w:shd w:val="clear" w:color="auto" w:fill="FFFFFF"/>
        </w:rPr>
      </w:pPr>
      <w:r w:rsidRPr="00C627CF">
        <w:rPr>
          <w:rFonts w:ascii="Arial" w:hAnsi="Arial" w:cs="Arial"/>
          <w:color w:val="252525"/>
          <w:sz w:val="21"/>
          <w:szCs w:val="21"/>
          <w:highlight w:val="yellow"/>
          <w:shd w:val="clear" w:color="auto" w:fill="FFFFFF"/>
        </w:rPr>
        <w:t>Le maître d’infrastructure</w:t>
      </w:r>
    </w:p>
    <w:p w:rsidR="000E13C4" w:rsidRDefault="000E13C4" w:rsidP="000E13C4">
      <w:pPr>
        <w:pStyle w:val="Paragraphedeliste"/>
        <w:ind w:left="426"/>
        <w:jc w:val="both"/>
        <w:rPr>
          <w:rFonts w:ascii="Arial" w:hAnsi="Arial" w:cs="Arial"/>
          <w:color w:val="252525"/>
          <w:sz w:val="21"/>
          <w:szCs w:val="21"/>
          <w:shd w:val="clear" w:color="auto" w:fill="FFFFFF"/>
        </w:rPr>
      </w:pPr>
      <w:r w:rsidRPr="00C627CF">
        <w:rPr>
          <w:rFonts w:ascii="Arial" w:hAnsi="Arial" w:cs="Arial"/>
          <w:color w:val="252525"/>
          <w:sz w:val="21"/>
          <w:szCs w:val="21"/>
          <w:highlight w:val="yellow"/>
          <w:shd w:val="clear" w:color="auto" w:fill="FFFFFF"/>
        </w:rPr>
        <w:t>Émulateur PDC</w:t>
      </w:r>
    </w:p>
    <w:p w:rsidR="000E13C4" w:rsidRPr="00546326" w:rsidRDefault="000E13C4" w:rsidP="000E13C4">
      <w:pPr>
        <w:pStyle w:val="Paragraphedeliste"/>
        <w:ind w:left="426"/>
        <w:jc w:val="both"/>
        <w:rPr>
          <w:b/>
          <w:bCs/>
          <w:sz w:val="24"/>
          <w:szCs w:val="24"/>
        </w:rPr>
      </w:pPr>
    </w:p>
    <w:p w:rsidR="0089622E" w:rsidRDefault="00296B1D" w:rsidP="0047133D">
      <w:pPr>
        <w:pStyle w:val="Paragraphedeliste"/>
        <w:numPr>
          <w:ilvl w:val="0"/>
          <w:numId w:val="6"/>
        </w:numPr>
        <w:ind w:left="426"/>
        <w:jc w:val="both"/>
        <w:rPr>
          <w:b/>
          <w:bCs/>
          <w:sz w:val="24"/>
          <w:szCs w:val="24"/>
        </w:rPr>
      </w:pPr>
      <w:r w:rsidRPr="00546326">
        <w:rPr>
          <w:b/>
          <w:bCs/>
          <w:sz w:val="24"/>
          <w:szCs w:val="24"/>
        </w:rPr>
        <w:t>Quel est le rôle du maître RID et quel est l’effet de l’absence de DC2 sur le bon fonctionnement du réseau ?</w:t>
      </w:r>
    </w:p>
    <w:p w:rsidR="000D716B" w:rsidRPr="00C627CF" w:rsidRDefault="000D716B" w:rsidP="00C627CF">
      <w:pPr>
        <w:shd w:val="clear" w:color="auto" w:fill="FFFFFF"/>
        <w:spacing w:before="100" w:beforeAutospacing="1" w:after="24" w:line="336" w:lineRule="atLeast"/>
        <w:ind w:left="928"/>
        <w:rPr>
          <w:rFonts w:ascii="Arial" w:hAnsi="Arial" w:cs="Arial"/>
          <w:color w:val="252525"/>
          <w:sz w:val="21"/>
          <w:szCs w:val="21"/>
          <w:highlight w:val="yellow"/>
        </w:rPr>
      </w:pPr>
      <w:r w:rsidRPr="00C627CF">
        <w:rPr>
          <w:rFonts w:ascii="Arial" w:hAnsi="Arial" w:cs="Arial"/>
          <w:color w:val="252525"/>
          <w:sz w:val="21"/>
          <w:szCs w:val="21"/>
          <w:highlight w:val="yellow"/>
        </w:rPr>
        <w:lastRenderedPageBreak/>
        <w:t>Le maître</w:t>
      </w:r>
      <w:r w:rsidRPr="00C627CF">
        <w:rPr>
          <w:rStyle w:val="apple-converted-space"/>
          <w:rFonts w:cs="Arial"/>
          <w:color w:val="252525"/>
          <w:sz w:val="21"/>
          <w:szCs w:val="21"/>
          <w:highlight w:val="yellow"/>
        </w:rPr>
        <w:t> </w:t>
      </w:r>
      <w:r w:rsidRPr="00C627CF">
        <w:rPr>
          <w:rFonts w:ascii="Arial" w:hAnsi="Arial" w:cs="Arial"/>
          <w:color w:val="252525"/>
          <w:sz w:val="21"/>
          <w:szCs w:val="21"/>
          <w:highlight w:val="yellow"/>
        </w:rPr>
        <w:t>RID (</w:t>
      </w:r>
      <w:r w:rsidRPr="00C627CF">
        <w:rPr>
          <w:rFonts w:ascii="Arial" w:hAnsi="Arial" w:cs="Arial"/>
          <w:i/>
          <w:iCs/>
          <w:color w:val="252525"/>
          <w:sz w:val="21"/>
          <w:szCs w:val="21"/>
          <w:highlight w:val="yellow"/>
        </w:rPr>
        <w:t xml:space="preserve">Relative </w:t>
      </w:r>
      <w:proofErr w:type="spellStart"/>
      <w:r w:rsidRPr="00C627CF">
        <w:rPr>
          <w:rFonts w:ascii="Arial" w:hAnsi="Arial" w:cs="Arial"/>
          <w:i/>
          <w:iCs/>
          <w:color w:val="252525"/>
          <w:sz w:val="21"/>
          <w:szCs w:val="21"/>
          <w:highlight w:val="yellow"/>
        </w:rPr>
        <w:t>IDentifier</w:t>
      </w:r>
      <w:proofErr w:type="spellEnd"/>
      <w:r w:rsidRPr="00C627CF">
        <w:rPr>
          <w:rFonts w:ascii="Arial" w:hAnsi="Arial" w:cs="Arial"/>
          <w:color w:val="252525"/>
          <w:sz w:val="21"/>
          <w:szCs w:val="21"/>
          <w:highlight w:val="yellow"/>
        </w:rPr>
        <w:t>)</w:t>
      </w:r>
      <w:r w:rsidRPr="00C627CF">
        <w:rPr>
          <w:rStyle w:val="apple-converted-space"/>
          <w:rFonts w:cs="Arial"/>
          <w:color w:val="252525"/>
          <w:sz w:val="21"/>
          <w:szCs w:val="21"/>
          <w:highlight w:val="yellow"/>
        </w:rPr>
        <w:t> </w:t>
      </w:r>
      <w:r w:rsidRPr="00C627CF">
        <w:rPr>
          <w:rFonts w:ascii="Arial" w:hAnsi="Arial" w:cs="Arial"/>
          <w:color w:val="252525"/>
          <w:sz w:val="21"/>
          <w:szCs w:val="21"/>
          <w:highlight w:val="yellow"/>
        </w:rPr>
        <w:t>qui alloue un identificateur relatif à l’intérieur d’un domaine (pour un utilisateur, un groupe ou tout autre objet géré par Active Directory). L’association de ce RID avec l’identificateur du domaine forme le</w:t>
      </w:r>
      <w:r w:rsidRPr="00C627CF">
        <w:rPr>
          <w:rStyle w:val="apple-converted-space"/>
          <w:rFonts w:cs="Arial"/>
          <w:color w:val="252525"/>
          <w:sz w:val="21"/>
          <w:szCs w:val="21"/>
          <w:highlight w:val="yellow"/>
        </w:rPr>
        <w:t> </w:t>
      </w:r>
      <w:r w:rsidRPr="00C627CF">
        <w:rPr>
          <w:rFonts w:ascii="Arial" w:hAnsi="Arial" w:cs="Arial"/>
          <w:color w:val="252525"/>
          <w:sz w:val="21"/>
          <w:szCs w:val="21"/>
          <w:highlight w:val="yellow"/>
        </w:rPr>
        <w:t>SID (l’identificateur de sécurité). Le maître RID gère aussi le déplacement d’un objet d’un domaine à un autre, à l’intérieur de la forêt.</w:t>
      </w:r>
    </w:p>
    <w:p w:rsidR="000D716B" w:rsidRDefault="000D716B" w:rsidP="000D716B">
      <w:pPr>
        <w:shd w:val="clear" w:color="auto" w:fill="FFFFFF"/>
        <w:spacing w:after="24" w:line="336" w:lineRule="atLeast"/>
        <w:ind w:left="720"/>
        <w:rPr>
          <w:rFonts w:ascii="Arial" w:hAnsi="Arial" w:cs="Arial"/>
          <w:color w:val="252525"/>
          <w:sz w:val="21"/>
          <w:szCs w:val="21"/>
        </w:rPr>
      </w:pPr>
      <w:r w:rsidRPr="00C627CF">
        <w:rPr>
          <w:rFonts w:ascii="Arial" w:hAnsi="Arial" w:cs="Arial"/>
          <w:color w:val="252525"/>
          <w:sz w:val="21"/>
          <w:szCs w:val="21"/>
          <w:highlight w:val="yellow"/>
        </w:rPr>
        <w:t>À un instant donné, il ne peut y avoir qu’un seul maître RID dans un domaine.</w:t>
      </w:r>
    </w:p>
    <w:p w:rsidR="000D716B" w:rsidRPr="00546326" w:rsidRDefault="000D716B" w:rsidP="000D716B">
      <w:pPr>
        <w:pStyle w:val="Paragraphedeliste"/>
        <w:ind w:left="426"/>
        <w:jc w:val="both"/>
        <w:rPr>
          <w:b/>
          <w:bCs/>
          <w:sz w:val="24"/>
          <w:szCs w:val="24"/>
        </w:rPr>
      </w:pPr>
    </w:p>
    <w:p w:rsidR="00546326" w:rsidRDefault="005426DC" w:rsidP="0047133D">
      <w:pPr>
        <w:pStyle w:val="Paragraphedeliste"/>
        <w:numPr>
          <w:ilvl w:val="0"/>
          <w:numId w:val="6"/>
        </w:numPr>
        <w:ind w:left="426"/>
        <w:jc w:val="both"/>
        <w:rPr>
          <w:b/>
          <w:bCs/>
          <w:sz w:val="24"/>
          <w:szCs w:val="24"/>
        </w:rPr>
      </w:pPr>
      <w:r>
        <w:rPr>
          <w:b/>
          <w:bCs/>
          <w:sz w:val="24"/>
          <w:szCs w:val="24"/>
        </w:rPr>
        <w:t>Que faut-il faire pour régler ce problème</w:t>
      </w:r>
      <w:r w:rsidR="00546326" w:rsidRPr="00546326">
        <w:rPr>
          <w:b/>
          <w:bCs/>
          <w:sz w:val="24"/>
          <w:szCs w:val="24"/>
        </w:rPr>
        <w:t> ?</w:t>
      </w:r>
    </w:p>
    <w:p w:rsidR="00C627CF" w:rsidRPr="00C627CF" w:rsidRDefault="00C627CF" w:rsidP="00C627CF">
      <w:pPr>
        <w:pStyle w:val="Paragraphedeliste"/>
        <w:ind w:left="426"/>
        <w:jc w:val="both"/>
        <w:rPr>
          <w:sz w:val="24"/>
          <w:szCs w:val="24"/>
        </w:rPr>
      </w:pPr>
      <w:r w:rsidRPr="00C627CF">
        <w:rPr>
          <w:sz w:val="24"/>
          <w:szCs w:val="24"/>
          <w:highlight w:val="yellow"/>
        </w:rPr>
        <w:t>Forcer le transfert de rôle</w:t>
      </w:r>
    </w:p>
    <w:p w:rsidR="0094511A" w:rsidRDefault="0094511A" w:rsidP="002E6377">
      <w:pPr>
        <w:ind w:firstLine="567"/>
        <w:jc w:val="both"/>
        <w:rPr>
          <w:sz w:val="24"/>
          <w:szCs w:val="24"/>
        </w:rPr>
      </w:pPr>
      <w:r w:rsidRPr="0094511A">
        <w:rPr>
          <w:sz w:val="24"/>
          <w:szCs w:val="24"/>
        </w:rPr>
        <w:t>La société possède deux sites publics </w:t>
      </w:r>
      <w:r w:rsidR="00171E94">
        <w:rPr>
          <w:sz w:val="24"/>
          <w:szCs w:val="24"/>
        </w:rPr>
        <w:t xml:space="preserve">présents sur le même serveur </w:t>
      </w:r>
      <w:r>
        <w:rPr>
          <w:sz w:val="24"/>
          <w:szCs w:val="24"/>
        </w:rPr>
        <w:t>accessibles comme suit :</w:t>
      </w:r>
    </w:p>
    <w:tbl>
      <w:tblPr>
        <w:tblStyle w:val="Grilledutableau"/>
        <w:tblW w:w="0" w:type="auto"/>
        <w:tblLook w:val="04A0" w:firstRow="1" w:lastRow="0" w:firstColumn="1" w:lastColumn="0" w:noHBand="0" w:noVBand="1"/>
      </w:tblPr>
      <w:tblGrid>
        <w:gridCol w:w="3020"/>
        <w:gridCol w:w="3021"/>
        <w:gridCol w:w="3021"/>
      </w:tblGrid>
      <w:tr w:rsidR="002E6377" w:rsidTr="00E64C1C">
        <w:tc>
          <w:tcPr>
            <w:tcW w:w="3020" w:type="dxa"/>
            <w:shd w:val="clear" w:color="auto" w:fill="BFBFBF" w:themeFill="background1" w:themeFillShade="BF"/>
          </w:tcPr>
          <w:p w:rsidR="002E6377" w:rsidRDefault="00E64C1C" w:rsidP="00E64C1C">
            <w:pPr>
              <w:jc w:val="center"/>
              <w:rPr>
                <w:sz w:val="24"/>
                <w:szCs w:val="24"/>
              </w:rPr>
            </w:pPr>
            <w:r>
              <w:rPr>
                <w:sz w:val="24"/>
                <w:szCs w:val="24"/>
              </w:rPr>
              <w:t>Nom du site web</w:t>
            </w:r>
          </w:p>
        </w:tc>
        <w:tc>
          <w:tcPr>
            <w:tcW w:w="3021" w:type="dxa"/>
            <w:shd w:val="clear" w:color="auto" w:fill="BFBFBF" w:themeFill="background1" w:themeFillShade="BF"/>
          </w:tcPr>
          <w:p w:rsidR="002E6377" w:rsidRDefault="00E64C1C" w:rsidP="00E64C1C">
            <w:pPr>
              <w:jc w:val="center"/>
              <w:rPr>
                <w:sz w:val="24"/>
                <w:szCs w:val="24"/>
              </w:rPr>
            </w:pPr>
            <w:r>
              <w:rPr>
                <w:sz w:val="24"/>
                <w:szCs w:val="24"/>
              </w:rPr>
              <w:t>Adresse IP interne</w:t>
            </w:r>
          </w:p>
        </w:tc>
        <w:tc>
          <w:tcPr>
            <w:tcW w:w="3021" w:type="dxa"/>
            <w:shd w:val="clear" w:color="auto" w:fill="BFBFBF" w:themeFill="background1" w:themeFillShade="BF"/>
          </w:tcPr>
          <w:p w:rsidR="002E6377" w:rsidRDefault="00E64C1C" w:rsidP="00E64C1C">
            <w:pPr>
              <w:jc w:val="center"/>
              <w:rPr>
                <w:sz w:val="24"/>
                <w:szCs w:val="24"/>
              </w:rPr>
            </w:pPr>
            <w:r>
              <w:rPr>
                <w:sz w:val="24"/>
                <w:szCs w:val="24"/>
              </w:rPr>
              <w:t>Adresse IP externe</w:t>
            </w:r>
          </w:p>
        </w:tc>
      </w:tr>
      <w:tr w:rsidR="002E6377" w:rsidTr="002E6377">
        <w:tc>
          <w:tcPr>
            <w:tcW w:w="3020" w:type="dxa"/>
          </w:tcPr>
          <w:p w:rsidR="002E6377" w:rsidRPr="00E64C1C" w:rsidRDefault="00BC453D" w:rsidP="002E6377">
            <w:pPr>
              <w:jc w:val="both"/>
              <w:rPr>
                <w:b/>
                <w:bCs/>
                <w:sz w:val="24"/>
                <w:szCs w:val="24"/>
              </w:rPr>
            </w:pPr>
            <w:r w:rsidRPr="009A35E9">
              <w:rPr>
                <w:b/>
                <w:bCs/>
                <w:sz w:val="24"/>
                <w:szCs w:val="24"/>
              </w:rPr>
              <w:t>www.neem.ma</w:t>
            </w:r>
          </w:p>
        </w:tc>
        <w:tc>
          <w:tcPr>
            <w:tcW w:w="3021" w:type="dxa"/>
          </w:tcPr>
          <w:p w:rsidR="002E6377" w:rsidRDefault="00E64C1C" w:rsidP="00E64C1C">
            <w:pPr>
              <w:jc w:val="center"/>
              <w:rPr>
                <w:sz w:val="24"/>
                <w:szCs w:val="24"/>
              </w:rPr>
            </w:pPr>
            <w:r>
              <w:rPr>
                <w:sz w:val="24"/>
                <w:szCs w:val="24"/>
              </w:rPr>
              <w:t>172.41.1.197</w:t>
            </w:r>
          </w:p>
        </w:tc>
        <w:tc>
          <w:tcPr>
            <w:tcW w:w="3021" w:type="dxa"/>
          </w:tcPr>
          <w:p w:rsidR="002E6377" w:rsidRPr="00E64C1C" w:rsidRDefault="00E64C1C" w:rsidP="00E64C1C">
            <w:pPr>
              <w:jc w:val="center"/>
              <w:rPr>
                <w:sz w:val="24"/>
                <w:szCs w:val="24"/>
              </w:rPr>
            </w:pPr>
            <w:r w:rsidRPr="00E64C1C">
              <w:rPr>
                <w:sz w:val="24"/>
                <w:szCs w:val="24"/>
              </w:rPr>
              <w:t>105.155.186.2</w:t>
            </w:r>
            <w:r>
              <w:rPr>
                <w:sz w:val="24"/>
                <w:szCs w:val="24"/>
              </w:rPr>
              <w:t>50</w:t>
            </w:r>
          </w:p>
        </w:tc>
      </w:tr>
      <w:tr w:rsidR="00E64C1C" w:rsidTr="002E6377">
        <w:tc>
          <w:tcPr>
            <w:tcW w:w="3020" w:type="dxa"/>
          </w:tcPr>
          <w:p w:rsidR="00E64C1C" w:rsidRPr="00E64C1C" w:rsidRDefault="00E64C1C" w:rsidP="00E64C1C">
            <w:pPr>
              <w:jc w:val="both"/>
              <w:rPr>
                <w:b/>
                <w:bCs/>
                <w:sz w:val="24"/>
                <w:szCs w:val="24"/>
              </w:rPr>
            </w:pPr>
            <w:r w:rsidRPr="00E64C1C">
              <w:rPr>
                <w:b/>
                <w:bCs/>
                <w:sz w:val="24"/>
                <w:szCs w:val="24"/>
              </w:rPr>
              <w:t>m.neem.ma</w:t>
            </w:r>
          </w:p>
        </w:tc>
        <w:tc>
          <w:tcPr>
            <w:tcW w:w="3021" w:type="dxa"/>
          </w:tcPr>
          <w:p w:rsidR="00E64C1C" w:rsidRDefault="00E64C1C" w:rsidP="00165A81">
            <w:pPr>
              <w:jc w:val="center"/>
              <w:rPr>
                <w:sz w:val="24"/>
                <w:szCs w:val="24"/>
              </w:rPr>
            </w:pPr>
            <w:r>
              <w:rPr>
                <w:sz w:val="24"/>
                <w:szCs w:val="24"/>
              </w:rPr>
              <w:t>172.41.1.19</w:t>
            </w:r>
            <w:r w:rsidR="00165A81">
              <w:rPr>
                <w:sz w:val="24"/>
                <w:szCs w:val="24"/>
              </w:rPr>
              <w:t>8</w:t>
            </w:r>
          </w:p>
        </w:tc>
        <w:tc>
          <w:tcPr>
            <w:tcW w:w="3021" w:type="dxa"/>
          </w:tcPr>
          <w:p w:rsidR="00E64C1C" w:rsidRPr="00E64C1C" w:rsidRDefault="00E64C1C" w:rsidP="00165A81">
            <w:pPr>
              <w:jc w:val="center"/>
              <w:rPr>
                <w:sz w:val="24"/>
                <w:szCs w:val="24"/>
              </w:rPr>
            </w:pPr>
            <w:r w:rsidRPr="00E64C1C">
              <w:rPr>
                <w:sz w:val="24"/>
                <w:szCs w:val="24"/>
              </w:rPr>
              <w:t>105.155.186.2</w:t>
            </w:r>
            <w:r>
              <w:rPr>
                <w:sz w:val="24"/>
                <w:szCs w:val="24"/>
              </w:rPr>
              <w:t>5</w:t>
            </w:r>
            <w:r w:rsidR="00165A81">
              <w:rPr>
                <w:sz w:val="24"/>
                <w:szCs w:val="24"/>
              </w:rPr>
              <w:t>1</w:t>
            </w:r>
          </w:p>
        </w:tc>
      </w:tr>
    </w:tbl>
    <w:p w:rsidR="000356F6" w:rsidRDefault="000356F6" w:rsidP="00296B1D">
      <w:pPr>
        <w:ind w:firstLine="567"/>
        <w:jc w:val="both"/>
        <w:rPr>
          <w:sz w:val="24"/>
          <w:szCs w:val="24"/>
        </w:rPr>
      </w:pPr>
      <w:r>
        <w:rPr>
          <w:sz w:val="24"/>
          <w:szCs w:val="24"/>
        </w:rPr>
        <w:t>La figure suivante correspond au fichier de ressources de la zone « neem.ma » hébergé sur le serveur DNS public.</w:t>
      </w:r>
    </w:p>
    <w:p w:rsidR="00BC453D" w:rsidRPr="005B1F30" w:rsidRDefault="00BC453D" w:rsidP="00BC453D">
      <w:pPr>
        <w:pStyle w:val="PrformatHTML"/>
        <w:pBdr>
          <w:top w:val="double" w:sz="4" w:space="1" w:color="auto"/>
          <w:left w:val="double" w:sz="4" w:space="3" w:color="auto"/>
          <w:bottom w:val="double" w:sz="4" w:space="1" w:color="auto"/>
          <w:right w:val="double" w:sz="4" w:space="4" w:color="auto"/>
        </w:pBdr>
        <w:ind w:left="360"/>
        <w:rPr>
          <w:b/>
          <w:bCs/>
          <w:lang w:val="en-US"/>
        </w:rPr>
      </w:pPr>
      <w:r w:rsidRPr="00D15C12">
        <w:rPr>
          <w:b/>
          <w:bCs/>
        </w:rPr>
        <w:t>@</w:t>
      </w:r>
      <w:r w:rsidRPr="00D15C12">
        <w:rPr>
          <w:b/>
          <w:bCs/>
        </w:rPr>
        <w:tab/>
      </w:r>
      <w:r w:rsidRPr="00D15C12">
        <w:rPr>
          <w:b/>
          <w:bCs/>
        </w:rPr>
        <w:tab/>
        <w:t>IN</w:t>
      </w:r>
      <w:r w:rsidRPr="00D15C12">
        <w:rPr>
          <w:b/>
          <w:bCs/>
        </w:rPr>
        <w:tab/>
        <w:t>SOA</w:t>
      </w:r>
      <w:r w:rsidRPr="00D15C12">
        <w:rPr>
          <w:b/>
          <w:bCs/>
        </w:rPr>
        <w:tab/>
      </w:r>
      <w:r>
        <w:rPr>
          <w:b/>
          <w:bCs/>
        </w:rPr>
        <w:t>pubns1.neem.ma</w:t>
      </w:r>
      <w:r w:rsidRPr="00D15C12">
        <w:rPr>
          <w:b/>
          <w:bCs/>
        </w:rPr>
        <w:t>.</w:t>
      </w:r>
      <w:r w:rsidRPr="00D15C12">
        <w:rPr>
          <w:b/>
          <w:bCs/>
        </w:rPr>
        <w:tab/>
      </w:r>
      <w:r>
        <w:rPr>
          <w:b/>
          <w:bCs/>
        </w:rPr>
        <w:t xml:space="preserve">     </w:t>
      </w:r>
      <w:r w:rsidRPr="005B1F30">
        <w:rPr>
          <w:b/>
          <w:bCs/>
          <w:lang w:val="en-US"/>
        </w:rPr>
        <w:t>admin.neem.ma.</w:t>
      </w:r>
    </w:p>
    <w:p w:rsidR="00BC453D" w:rsidRPr="00D15C12" w:rsidRDefault="00BC453D" w:rsidP="00BC453D">
      <w:pPr>
        <w:pStyle w:val="PrformatHTML"/>
        <w:pBdr>
          <w:top w:val="double" w:sz="4" w:space="1" w:color="auto"/>
          <w:left w:val="double" w:sz="4" w:space="3" w:color="auto"/>
          <w:bottom w:val="double" w:sz="4" w:space="1" w:color="auto"/>
          <w:right w:val="double" w:sz="4" w:space="4" w:color="auto"/>
        </w:pBdr>
        <w:ind w:left="360"/>
        <w:rPr>
          <w:lang w:val="en-GB"/>
        </w:rPr>
      </w:pPr>
      <w:r w:rsidRPr="005B1F30">
        <w:rPr>
          <w:b/>
          <w:bCs/>
          <w:lang w:val="en-US"/>
        </w:rPr>
        <w:t xml:space="preserve"> </w:t>
      </w:r>
      <w:r w:rsidRPr="005B1F30">
        <w:rPr>
          <w:b/>
          <w:bCs/>
          <w:lang w:val="en-US"/>
        </w:rPr>
        <w:tab/>
      </w:r>
      <w:r w:rsidRPr="005B1F30">
        <w:rPr>
          <w:b/>
          <w:bCs/>
          <w:lang w:val="en-US"/>
        </w:rPr>
        <w:tab/>
      </w:r>
      <w:r w:rsidRPr="005B1F30">
        <w:rPr>
          <w:b/>
          <w:bCs/>
          <w:lang w:val="en-US"/>
        </w:rPr>
        <w:tab/>
      </w:r>
      <w:r w:rsidRPr="005B1F30">
        <w:rPr>
          <w:b/>
          <w:bCs/>
          <w:lang w:val="en-US"/>
        </w:rPr>
        <w:tab/>
      </w:r>
      <w:r w:rsidRPr="00D15C12">
        <w:rPr>
          <w:b/>
          <w:bCs/>
          <w:lang w:val="en-GB"/>
        </w:rPr>
        <w:t>(</w:t>
      </w:r>
      <w:r w:rsidRPr="00D15C12">
        <w:rPr>
          <w:b/>
          <w:bCs/>
          <w:lang w:val="en-GB"/>
        </w:rPr>
        <w:br/>
      </w:r>
      <w:r w:rsidRPr="00D15C12">
        <w:rPr>
          <w:b/>
          <w:bCs/>
          <w:lang w:val="en-GB"/>
        </w:rPr>
        <w:tab/>
      </w:r>
      <w:r w:rsidRPr="00D15C12">
        <w:rPr>
          <w:b/>
          <w:bCs/>
          <w:lang w:val="en-GB"/>
        </w:rPr>
        <w:tab/>
      </w:r>
      <w:r w:rsidRPr="00D15C12">
        <w:rPr>
          <w:b/>
          <w:bCs/>
          <w:lang w:val="en-GB"/>
        </w:rPr>
        <w:tab/>
      </w:r>
      <w:r w:rsidRPr="00D15C12">
        <w:rPr>
          <w:b/>
          <w:bCs/>
          <w:lang w:val="en-GB"/>
        </w:rPr>
        <w:tab/>
        <w:t>20</w:t>
      </w:r>
      <w:r>
        <w:rPr>
          <w:b/>
          <w:bCs/>
          <w:lang w:val="en-GB"/>
        </w:rPr>
        <w:t>15</w:t>
      </w:r>
      <w:r w:rsidRPr="00D15C12">
        <w:rPr>
          <w:b/>
          <w:bCs/>
          <w:lang w:val="en-GB"/>
        </w:rPr>
        <w:t>12</w:t>
      </w:r>
      <w:r>
        <w:rPr>
          <w:b/>
          <w:bCs/>
          <w:lang w:val="en-GB"/>
        </w:rPr>
        <w:t>04</w:t>
      </w:r>
      <w:r w:rsidRPr="00D15C12">
        <w:rPr>
          <w:b/>
          <w:bCs/>
          <w:lang w:val="en-GB"/>
        </w:rPr>
        <w:t>0</w:t>
      </w:r>
      <w:r>
        <w:rPr>
          <w:b/>
          <w:bCs/>
          <w:lang w:val="en-GB"/>
        </w:rPr>
        <w:t>2</w:t>
      </w:r>
      <w:r w:rsidRPr="00D15C12">
        <w:rPr>
          <w:b/>
          <w:bCs/>
          <w:lang w:val="en-GB"/>
        </w:rPr>
        <w:tab/>
      </w:r>
      <w:proofErr w:type="gramStart"/>
      <w:r w:rsidRPr="00D15C12">
        <w:rPr>
          <w:lang w:val="en-GB"/>
        </w:rPr>
        <w:t>;serial</w:t>
      </w:r>
      <w:proofErr w:type="gramEnd"/>
    </w:p>
    <w:p w:rsidR="00BC453D" w:rsidRPr="00D15C12" w:rsidRDefault="00BC453D" w:rsidP="00165A81">
      <w:pPr>
        <w:pStyle w:val="PrformatHTML"/>
        <w:pBdr>
          <w:top w:val="double" w:sz="4" w:space="1" w:color="auto"/>
          <w:left w:val="double" w:sz="4" w:space="3" w:color="auto"/>
          <w:bottom w:val="double" w:sz="4" w:space="1" w:color="auto"/>
          <w:right w:val="double" w:sz="4" w:space="4" w:color="auto"/>
        </w:pBdr>
        <w:ind w:left="360"/>
        <w:rPr>
          <w:b/>
          <w:bCs/>
          <w:lang w:val="en-GB"/>
        </w:rPr>
      </w:pPr>
      <w:r>
        <w:rPr>
          <w:b/>
          <w:bCs/>
          <w:lang w:val="en-GB"/>
        </w:rPr>
        <w:tab/>
      </w:r>
      <w:r>
        <w:rPr>
          <w:b/>
          <w:bCs/>
          <w:lang w:val="en-GB"/>
        </w:rPr>
        <w:tab/>
      </w:r>
      <w:r>
        <w:rPr>
          <w:b/>
          <w:bCs/>
          <w:lang w:val="en-GB"/>
        </w:rPr>
        <w:tab/>
      </w:r>
      <w:r>
        <w:rPr>
          <w:b/>
          <w:bCs/>
          <w:lang w:val="en-GB"/>
        </w:rPr>
        <w:tab/>
      </w:r>
      <w:r w:rsidRPr="00D15C12">
        <w:rPr>
          <w:b/>
          <w:bCs/>
          <w:lang w:val="en-GB"/>
        </w:rPr>
        <w:t>86400</w:t>
      </w:r>
      <w:r w:rsidRPr="00D15C12">
        <w:rPr>
          <w:b/>
          <w:bCs/>
          <w:lang w:val="en-GB"/>
        </w:rPr>
        <w:tab/>
      </w:r>
      <w:r w:rsidRPr="00D15C12">
        <w:rPr>
          <w:b/>
          <w:bCs/>
          <w:lang w:val="en-GB"/>
        </w:rPr>
        <w:tab/>
      </w:r>
      <w:proofErr w:type="gramStart"/>
      <w:r w:rsidRPr="00D15C12">
        <w:rPr>
          <w:lang w:val="en-GB"/>
        </w:rPr>
        <w:t>;refresh</w:t>
      </w:r>
      <w:proofErr w:type="gramEnd"/>
      <w:r w:rsidRPr="00D15C12">
        <w:rPr>
          <w:b/>
          <w:bCs/>
          <w:lang w:val="en-GB"/>
        </w:rPr>
        <w:br/>
      </w:r>
      <w:r w:rsidRPr="00D15C12">
        <w:rPr>
          <w:b/>
          <w:bCs/>
          <w:lang w:val="en-GB"/>
        </w:rPr>
        <w:tab/>
      </w:r>
      <w:r w:rsidRPr="00D15C12">
        <w:rPr>
          <w:b/>
          <w:bCs/>
          <w:lang w:val="en-GB"/>
        </w:rPr>
        <w:tab/>
      </w:r>
      <w:r w:rsidRPr="00D15C12">
        <w:rPr>
          <w:b/>
          <w:bCs/>
          <w:lang w:val="en-GB"/>
        </w:rPr>
        <w:tab/>
      </w:r>
      <w:r w:rsidRPr="00D15C12">
        <w:rPr>
          <w:b/>
          <w:bCs/>
          <w:lang w:val="en-GB"/>
        </w:rPr>
        <w:tab/>
        <w:t>21600</w:t>
      </w:r>
      <w:r w:rsidRPr="00D15C12">
        <w:rPr>
          <w:b/>
          <w:bCs/>
          <w:lang w:val="en-GB"/>
        </w:rPr>
        <w:tab/>
      </w:r>
      <w:r w:rsidRPr="00D15C12">
        <w:rPr>
          <w:b/>
          <w:bCs/>
          <w:lang w:val="en-GB"/>
        </w:rPr>
        <w:tab/>
      </w:r>
      <w:r w:rsidRPr="00D15C12">
        <w:rPr>
          <w:lang w:val="en-GB"/>
        </w:rPr>
        <w:t>;retry</w:t>
      </w:r>
      <w:r w:rsidRPr="00D15C12">
        <w:rPr>
          <w:b/>
          <w:bCs/>
          <w:lang w:val="en-GB"/>
        </w:rPr>
        <w:br/>
      </w:r>
      <w:r w:rsidRPr="00D15C12">
        <w:rPr>
          <w:b/>
          <w:bCs/>
          <w:lang w:val="en-GB"/>
        </w:rPr>
        <w:tab/>
      </w:r>
      <w:r w:rsidRPr="00D15C12">
        <w:rPr>
          <w:b/>
          <w:bCs/>
          <w:lang w:val="en-GB"/>
        </w:rPr>
        <w:tab/>
      </w:r>
      <w:r w:rsidRPr="00D15C12">
        <w:rPr>
          <w:b/>
          <w:bCs/>
          <w:lang w:val="en-GB"/>
        </w:rPr>
        <w:tab/>
      </w:r>
      <w:r w:rsidRPr="00D15C12">
        <w:rPr>
          <w:b/>
          <w:bCs/>
          <w:lang w:val="en-GB"/>
        </w:rPr>
        <w:tab/>
      </w:r>
      <w:r>
        <w:rPr>
          <w:b/>
          <w:bCs/>
          <w:lang w:val="en-GB"/>
        </w:rPr>
        <w:t>604800</w:t>
      </w:r>
      <w:r w:rsidRPr="00D15C12">
        <w:rPr>
          <w:b/>
          <w:bCs/>
          <w:lang w:val="en-GB"/>
        </w:rPr>
        <w:tab/>
      </w:r>
      <w:r w:rsidRPr="00D15C12">
        <w:rPr>
          <w:b/>
          <w:bCs/>
          <w:lang w:val="en-GB"/>
        </w:rPr>
        <w:tab/>
      </w:r>
      <w:r w:rsidRPr="00D15C12">
        <w:rPr>
          <w:lang w:val="en-GB"/>
        </w:rPr>
        <w:t>;expire</w:t>
      </w:r>
      <w:r w:rsidRPr="00D15C12">
        <w:rPr>
          <w:b/>
          <w:bCs/>
          <w:lang w:val="en-GB"/>
        </w:rPr>
        <w:br/>
      </w:r>
      <w:r w:rsidRPr="00D15C12">
        <w:rPr>
          <w:b/>
          <w:bCs/>
          <w:lang w:val="en-GB"/>
        </w:rPr>
        <w:tab/>
      </w:r>
      <w:r w:rsidRPr="00D15C12">
        <w:rPr>
          <w:b/>
          <w:bCs/>
          <w:lang w:val="en-GB"/>
        </w:rPr>
        <w:tab/>
      </w:r>
      <w:r w:rsidRPr="00D15C12">
        <w:rPr>
          <w:b/>
          <w:bCs/>
          <w:lang w:val="en-GB"/>
        </w:rPr>
        <w:tab/>
      </w:r>
      <w:r w:rsidRPr="00D15C12">
        <w:rPr>
          <w:b/>
          <w:bCs/>
          <w:lang w:val="en-GB"/>
        </w:rPr>
        <w:tab/>
        <w:t>3600</w:t>
      </w:r>
      <w:r w:rsidRPr="00D15C12">
        <w:rPr>
          <w:b/>
          <w:bCs/>
          <w:lang w:val="en-GB"/>
        </w:rPr>
        <w:tab/>
      </w:r>
      <w:r w:rsidRPr="00D15C12">
        <w:rPr>
          <w:b/>
          <w:bCs/>
          <w:lang w:val="en-GB"/>
        </w:rPr>
        <w:tab/>
      </w:r>
      <w:r w:rsidRPr="00D15C12">
        <w:rPr>
          <w:lang w:val="en-GB"/>
        </w:rPr>
        <w:t>;negative</w:t>
      </w:r>
      <w:r w:rsidRPr="00D15C12">
        <w:rPr>
          <w:lang w:val="en-GB"/>
        </w:rPr>
        <w:tab/>
      </w:r>
      <w:proofErr w:type="spellStart"/>
      <w:r w:rsidRPr="00D15C12">
        <w:rPr>
          <w:lang w:val="en-GB"/>
        </w:rPr>
        <w:t>ttl</w:t>
      </w:r>
      <w:proofErr w:type="spellEnd"/>
      <w:r w:rsidR="00165A81">
        <w:rPr>
          <w:lang w:val="en-GB"/>
        </w:rPr>
        <w:t xml:space="preserve">   </w:t>
      </w:r>
      <w:r w:rsidR="00165A81" w:rsidRPr="00D15C12">
        <w:rPr>
          <w:b/>
          <w:bCs/>
          <w:lang w:val="en-GB"/>
        </w:rPr>
        <w:t>)</w:t>
      </w:r>
    </w:p>
    <w:p w:rsidR="00BC453D" w:rsidRPr="00D15C12" w:rsidRDefault="00BC453D" w:rsidP="00BC453D">
      <w:pPr>
        <w:pStyle w:val="PrformatHTML"/>
        <w:pBdr>
          <w:top w:val="double" w:sz="4" w:space="1" w:color="auto"/>
          <w:left w:val="double" w:sz="4" w:space="3" w:color="auto"/>
          <w:bottom w:val="double" w:sz="4" w:space="1" w:color="auto"/>
          <w:right w:val="double" w:sz="4" w:space="4" w:color="auto"/>
        </w:pBdr>
        <w:ind w:left="360"/>
        <w:rPr>
          <w:b/>
          <w:bCs/>
          <w:lang w:val="en-GB"/>
        </w:rPr>
      </w:pPr>
      <w:r w:rsidRPr="00D15C12">
        <w:rPr>
          <w:b/>
          <w:bCs/>
          <w:lang w:val="en-GB"/>
        </w:rPr>
        <w:tab/>
      </w:r>
      <w:r w:rsidRPr="00D15C12">
        <w:rPr>
          <w:b/>
          <w:bCs/>
          <w:lang w:val="en-GB"/>
        </w:rPr>
        <w:tab/>
        <w:t>IN</w:t>
      </w:r>
      <w:r w:rsidRPr="00D15C12">
        <w:rPr>
          <w:b/>
          <w:bCs/>
          <w:lang w:val="en-GB"/>
        </w:rPr>
        <w:tab/>
        <w:t>NS</w:t>
      </w:r>
      <w:r w:rsidRPr="00D15C12">
        <w:rPr>
          <w:b/>
          <w:bCs/>
          <w:lang w:val="en-GB"/>
        </w:rPr>
        <w:tab/>
      </w:r>
      <w:r w:rsidRPr="00D15C12">
        <w:rPr>
          <w:b/>
          <w:bCs/>
          <w:lang w:val="en-GB"/>
        </w:rPr>
        <w:tab/>
      </w:r>
      <w:r w:rsidRPr="005B1F30">
        <w:rPr>
          <w:b/>
          <w:bCs/>
          <w:lang w:val="en-US"/>
        </w:rPr>
        <w:t>pubns1.neem.ma.</w:t>
      </w:r>
    </w:p>
    <w:p w:rsidR="00BC453D" w:rsidRDefault="00BC453D" w:rsidP="00BC453D">
      <w:pPr>
        <w:pStyle w:val="PrformatHTML"/>
        <w:pBdr>
          <w:top w:val="double" w:sz="4" w:space="1" w:color="auto"/>
          <w:left w:val="double" w:sz="4" w:space="3" w:color="auto"/>
          <w:bottom w:val="double" w:sz="4" w:space="1" w:color="auto"/>
          <w:right w:val="double" w:sz="4" w:space="4" w:color="auto"/>
        </w:pBdr>
        <w:ind w:left="360"/>
        <w:rPr>
          <w:b/>
          <w:bCs/>
          <w:lang w:val="en-GB"/>
        </w:rPr>
      </w:pPr>
      <w:proofErr w:type="gramStart"/>
      <w:r>
        <w:rPr>
          <w:b/>
          <w:bCs/>
          <w:lang w:val="en-GB"/>
        </w:rPr>
        <w:t>pubns1</w:t>
      </w:r>
      <w:proofErr w:type="gramEnd"/>
      <w:r>
        <w:rPr>
          <w:b/>
          <w:bCs/>
          <w:lang w:val="en-GB"/>
        </w:rPr>
        <w:tab/>
      </w:r>
      <w:r w:rsidRPr="00D15C12">
        <w:rPr>
          <w:b/>
          <w:bCs/>
          <w:lang w:val="en-GB"/>
        </w:rPr>
        <w:t>IN</w:t>
      </w:r>
      <w:r w:rsidRPr="00D15C12">
        <w:rPr>
          <w:b/>
          <w:bCs/>
          <w:lang w:val="en-GB"/>
        </w:rPr>
        <w:tab/>
        <w:t>A</w:t>
      </w:r>
      <w:r w:rsidRPr="00D15C12">
        <w:rPr>
          <w:b/>
          <w:bCs/>
          <w:lang w:val="en-GB"/>
        </w:rPr>
        <w:tab/>
      </w:r>
      <w:r w:rsidRPr="00D15C12">
        <w:rPr>
          <w:b/>
          <w:bCs/>
          <w:lang w:val="en-GB"/>
        </w:rPr>
        <w:tab/>
        <w:t>1</w:t>
      </w:r>
      <w:r>
        <w:rPr>
          <w:b/>
          <w:bCs/>
          <w:lang w:val="en-GB"/>
        </w:rPr>
        <w:t>7</w:t>
      </w:r>
      <w:r w:rsidRPr="00D15C12">
        <w:rPr>
          <w:b/>
          <w:bCs/>
          <w:lang w:val="en-GB"/>
        </w:rPr>
        <w:t>2.</w:t>
      </w:r>
      <w:r>
        <w:rPr>
          <w:b/>
          <w:bCs/>
          <w:lang w:val="en-GB"/>
        </w:rPr>
        <w:t>41</w:t>
      </w:r>
      <w:r w:rsidRPr="00D15C12">
        <w:rPr>
          <w:b/>
          <w:bCs/>
          <w:lang w:val="en-GB"/>
        </w:rPr>
        <w:t>.</w:t>
      </w:r>
      <w:r>
        <w:rPr>
          <w:b/>
          <w:bCs/>
          <w:lang w:val="en-GB"/>
        </w:rPr>
        <w:t>1</w:t>
      </w:r>
      <w:r w:rsidRPr="00D15C12">
        <w:rPr>
          <w:b/>
          <w:bCs/>
          <w:lang w:val="en-GB"/>
        </w:rPr>
        <w:t>.1</w:t>
      </w:r>
      <w:r>
        <w:rPr>
          <w:b/>
          <w:bCs/>
          <w:lang w:val="en-GB"/>
        </w:rPr>
        <w:t>96</w:t>
      </w:r>
    </w:p>
    <w:p w:rsidR="00D3064C" w:rsidRPr="0062045E" w:rsidRDefault="00D3064C" w:rsidP="00BC453D">
      <w:pPr>
        <w:pStyle w:val="PrformatHTML"/>
        <w:pBdr>
          <w:top w:val="double" w:sz="4" w:space="1" w:color="auto"/>
          <w:left w:val="double" w:sz="4" w:space="3" w:color="auto"/>
          <w:bottom w:val="double" w:sz="4" w:space="1" w:color="auto"/>
          <w:right w:val="double" w:sz="4" w:space="4" w:color="auto"/>
        </w:pBdr>
        <w:ind w:left="360"/>
        <w:rPr>
          <w:sz w:val="24"/>
          <w:szCs w:val="24"/>
          <w:lang w:val="en-GB"/>
        </w:rPr>
      </w:pPr>
      <w:proofErr w:type="gramStart"/>
      <w:r>
        <w:rPr>
          <w:b/>
          <w:bCs/>
          <w:lang w:val="en-GB"/>
        </w:rPr>
        <w:t>www</w:t>
      </w:r>
      <w:proofErr w:type="gramEnd"/>
      <w:r>
        <w:rPr>
          <w:b/>
          <w:bCs/>
          <w:lang w:val="en-GB"/>
        </w:rPr>
        <w:tab/>
      </w:r>
      <w:r>
        <w:rPr>
          <w:b/>
          <w:bCs/>
          <w:lang w:val="en-GB"/>
        </w:rPr>
        <w:tab/>
        <w:t>IN</w:t>
      </w:r>
      <w:r>
        <w:rPr>
          <w:b/>
          <w:bCs/>
          <w:lang w:val="en-GB"/>
        </w:rPr>
        <w:tab/>
        <w:t>A</w:t>
      </w:r>
      <w:r>
        <w:rPr>
          <w:b/>
          <w:bCs/>
          <w:lang w:val="en-GB"/>
        </w:rPr>
        <w:tab/>
      </w:r>
      <w:r>
        <w:rPr>
          <w:b/>
          <w:bCs/>
          <w:lang w:val="en-GB"/>
        </w:rPr>
        <w:tab/>
      </w:r>
      <w:r w:rsidRPr="00D3064C">
        <w:rPr>
          <w:b/>
          <w:bCs/>
          <w:lang w:val="en-GB"/>
        </w:rPr>
        <w:t>105.155.186.250</w:t>
      </w:r>
    </w:p>
    <w:p w:rsidR="00D3064C" w:rsidRDefault="00D3064C" w:rsidP="00BC453D">
      <w:pPr>
        <w:pStyle w:val="PrformatHTML"/>
        <w:pBdr>
          <w:top w:val="double" w:sz="4" w:space="1" w:color="auto"/>
          <w:left w:val="double" w:sz="4" w:space="3" w:color="auto"/>
          <w:bottom w:val="double" w:sz="4" w:space="1" w:color="auto"/>
          <w:right w:val="double" w:sz="4" w:space="4" w:color="auto"/>
        </w:pBdr>
        <w:ind w:left="360"/>
        <w:rPr>
          <w:b/>
          <w:bCs/>
          <w:lang w:val="en-GB"/>
        </w:rPr>
      </w:pPr>
      <w:proofErr w:type="gramStart"/>
      <w:r>
        <w:rPr>
          <w:b/>
          <w:bCs/>
          <w:lang w:val="en-GB"/>
        </w:rPr>
        <w:t>m</w:t>
      </w:r>
      <w:proofErr w:type="gramEnd"/>
      <w:r>
        <w:rPr>
          <w:b/>
          <w:bCs/>
          <w:lang w:val="en-GB"/>
        </w:rPr>
        <w:tab/>
      </w:r>
      <w:r>
        <w:rPr>
          <w:b/>
          <w:bCs/>
          <w:lang w:val="en-GB"/>
        </w:rPr>
        <w:tab/>
        <w:t>IN</w:t>
      </w:r>
      <w:r>
        <w:rPr>
          <w:b/>
          <w:bCs/>
          <w:lang w:val="en-GB"/>
        </w:rPr>
        <w:tab/>
        <w:t>A</w:t>
      </w:r>
      <w:r>
        <w:rPr>
          <w:b/>
          <w:bCs/>
          <w:lang w:val="en-GB"/>
        </w:rPr>
        <w:tab/>
      </w:r>
      <w:r>
        <w:rPr>
          <w:b/>
          <w:bCs/>
          <w:lang w:val="en-GB"/>
        </w:rPr>
        <w:tab/>
      </w:r>
      <w:r w:rsidRPr="00D3064C">
        <w:rPr>
          <w:b/>
          <w:bCs/>
          <w:lang w:val="en-GB"/>
        </w:rPr>
        <w:t>105.155.186.251</w:t>
      </w:r>
    </w:p>
    <w:p w:rsidR="009A35E9" w:rsidRDefault="009A35E9" w:rsidP="0047133D">
      <w:pPr>
        <w:pStyle w:val="Paragraphedeliste"/>
        <w:numPr>
          <w:ilvl w:val="0"/>
          <w:numId w:val="6"/>
        </w:numPr>
        <w:ind w:left="426"/>
        <w:jc w:val="both"/>
        <w:rPr>
          <w:b/>
          <w:bCs/>
          <w:sz w:val="24"/>
          <w:szCs w:val="24"/>
        </w:rPr>
      </w:pPr>
      <w:r>
        <w:rPr>
          <w:b/>
          <w:bCs/>
          <w:sz w:val="24"/>
          <w:szCs w:val="24"/>
        </w:rPr>
        <w:t>Les deux sites web étant hébergés sur la même machine, quelle méthode de mise en œuvre de sites virtuels a été utilisée ? justifier votre réponse.</w:t>
      </w:r>
    </w:p>
    <w:p w:rsidR="0002752B" w:rsidRPr="0002752B" w:rsidRDefault="0002752B" w:rsidP="0002752B">
      <w:pPr>
        <w:pStyle w:val="Paragraphedeliste"/>
        <w:ind w:left="426"/>
        <w:jc w:val="both"/>
        <w:rPr>
          <w:sz w:val="24"/>
          <w:szCs w:val="24"/>
          <w:highlight w:val="yellow"/>
        </w:rPr>
      </w:pPr>
      <w:r w:rsidRPr="0002752B">
        <w:rPr>
          <w:sz w:val="24"/>
          <w:szCs w:val="24"/>
          <w:highlight w:val="yellow"/>
        </w:rPr>
        <w:t xml:space="preserve">Le </w:t>
      </w:r>
      <w:proofErr w:type="spellStart"/>
      <w:r w:rsidRPr="0002752B">
        <w:rPr>
          <w:sz w:val="24"/>
          <w:szCs w:val="24"/>
          <w:highlight w:val="yellow"/>
        </w:rPr>
        <w:t>multihosting</w:t>
      </w:r>
      <w:proofErr w:type="spellEnd"/>
      <w:r w:rsidRPr="0002752B">
        <w:rPr>
          <w:sz w:val="24"/>
          <w:szCs w:val="24"/>
          <w:highlight w:val="yellow"/>
        </w:rPr>
        <w:t xml:space="preserve"> peut être basé sur l’adresse IP supplémentaire, le numéro de port et l’entête http.</w:t>
      </w:r>
    </w:p>
    <w:p w:rsidR="0002752B" w:rsidRPr="0002752B" w:rsidRDefault="0002752B" w:rsidP="0002752B">
      <w:pPr>
        <w:pStyle w:val="Paragraphedeliste"/>
        <w:ind w:left="426"/>
        <w:jc w:val="both"/>
        <w:rPr>
          <w:sz w:val="24"/>
          <w:szCs w:val="24"/>
        </w:rPr>
      </w:pPr>
      <w:r w:rsidRPr="0002752B">
        <w:rPr>
          <w:sz w:val="24"/>
          <w:szCs w:val="24"/>
          <w:highlight w:val="yellow"/>
        </w:rPr>
        <w:t xml:space="preserve">Chaque site possède sa propre adresse IP, donc la </w:t>
      </w:r>
      <w:proofErr w:type="spellStart"/>
      <w:r w:rsidRPr="0002752B">
        <w:rPr>
          <w:sz w:val="24"/>
          <w:szCs w:val="24"/>
          <w:highlight w:val="yellow"/>
        </w:rPr>
        <w:t>mèthode</w:t>
      </w:r>
      <w:proofErr w:type="spellEnd"/>
      <w:r w:rsidRPr="0002752B">
        <w:rPr>
          <w:sz w:val="24"/>
          <w:szCs w:val="24"/>
          <w:highlight w:val="yellow"/>
        </w:rPr>
        <w:t xml:space="preserve"> utilisée est celle d’adresse IP </w:t>
      </w:r>
      <w:proofErr w:type="spellStart"/>
      <w:r w:rsidRPr="0002752B">
        <w:rPr>
          <w:sz w:val="24"/>
          <w:szCs w:val="24"/>
          <w:highlight w:val="yellow"/>
        </w:rPr>
        <w:t>supplèmentaires</w:t>
      </w:r>
      <w:proofErr w:type="spellEnd"/>
      <w:r w:rsidRPr="0002752B">
        <w:rPr>
          <w:sz w:val="24"/>
          <w:szCs w:val="24"/>
          <w:highlight w:val="yellow"/>
        </w:rPr>
        <w:t>.</w:t>
      </w:r>
    </w:p>
    <w:p w:rsidR="005306A8" w:rsidRPr="00D82246" w:rsidRDefault="000356F6" w:rsidP="00D82246">
      <w:pPr>
        <w:jc w:val="both"/>
        <w:rPr>
          <w:rFonts w:asciiTheme="majorBidi" w:hAnsiTheme="majorBidi" w:cstheme="majorBidi"/>
          <w:b/>
          <w:bCs/>
          <w:i/>
          <w:iCs/>
          <w:sz w:val="28"/>
          <w:szCs w:val="28"/>
          <w:u w:val="single"/>
        </w:rPr>
      </w:pPr>
      <w:r w:rsidRPr="00D82246">
        <w:rPr>
          <w:rFonts w:asciiTheme="majorBidi" w:hAnsiTheme="majorBidi" w:cstheme="majorBidi"/>
          <w:b/>
          <w:bCs/>
          <w:i/>
          <w:iCs/>
          <w:sz w:val="28"/>
          <w:szCs w:val="28"/>
          <w:u w:val="single"/>
        </w:rPr>
        <w:t xml:space="preserve"> </w:t>
      </w:r>
      <w:r w:rsidR="00D51A3B" w:rsidRPr="00D82246">
        <w:rPr>
          <w:rFonts w:asciiTheme="majorBidi" w:hAnsiTheme="majorBidi" w:cstheme="majorBidi"/>
          <w:b/>
          <w:bCs/>
          <w:i/>
          <w:iCs/>
          <w:sz w:val="28"/>
          <w:szCs w:val="28"/>
          <w:u w:val="single"/>
        </w:rPr>
        <w:t>Sécurité informatique :</w:t>
      </w:r>
    </w:p>
    <w:p w:rsidR="00BB739E" w:rsidRDefault="006A16EC" w:rsidP="00296B1D">
      <w:pPr>
        <w:ind w:firstLine="567"/>
        <w:jc w:val="both"/>
        <w:rPr>
          <w:sz w:val="24"/>
          <w:szCs w:val="24"/>
        </w:rPr>
      </w:pPr>
      <w:r>
        <w:rPr>
          <w:sz w:val="24"/>
          <w:szCs w:val="24"/>
        </w:rPr>
        <w:t xml:space="preserve">L’accès aux sites </w:t>
      </w:r>
      <w:r w:rsidRPr="006A16EC">
        <w:rPr>
          <w:sz w:val="24"/>
          <w:szCs w:val="24"/>
        </w:rPr>
        <w:t>www.neem.ma</w:t>
      </w:r>
      <w:r>
        <w:rPr>
          <w:sz w:val="24"/>
          <w:szCs w:val="24"/>
        </w:rPr>
        <w:t xml:space="preserve"> et m.neem.ma se fait à l’aide du protocole https</w:t>
      </w:r>
      <w:r w:rsidR="0062045E">
        <w:rPr>
          <w:sz w:val="24"/>
          <w:szCs w:val="24"/>
        </w:rPr>
        <w:t>. La figure suivante est acquise d’après une connexion au site</w:t>
      </w:r>
      <w:r w:rsidR="007836C1">
        <w:rPr>
          <w:sz w:val="24"/>
          <w:szCs w:val="24"/>
        </w:rPr>
        <w:t xml:space="preserve"> </w:t>
      </w:r>
      <w:r w:rsidR="007836C1" w:rsidRPr="006A16EC">
        <w:rPr>
          <w:sz w:val="24"/>
          <w:szCs w:val="24"/>
        </w:rPr>
        <w:t>www.neem.ma</w:t>
      </w:r>
      <w:r w:rsidR="0062045E">
        <w:rPr>
          <w:sz w:val="24"/>
          <w:szCs w:val="24"/>
        </w:rPr>
        <w:t xml:space="preserve"> sur un navigateur.</w:t>
      </w:r>
    </w:p>
    <w:p w:rsidR="0062045E" w:rsidRDefault="00306444" w:rsidP="00306444">
      <w:pPr>
        <w:ind w:firstLine="567"/>
        <w:jc w:val="both"/>
        <w:rPr>
          <w:sz w:val="24"/>
          <w:szCs w:val="24"/>
        </w:rPr>
      </w:pPr>
      <w:r>
        <w:rPr>
          <w:noProof/>
          <w:lang w:eastAsia="fr-FR"/>
        </w:rPr>
        <w:lastRenderedPageBreak/>
        <w:drawing>
          <wp:inline distT="0" distB="0" distL="0" distR="0" wp14:anchorId="0720B89E" wp14:editId="19058549">
            <wp:extent cx="2273300" cy="3077419"/>
            <wp:effectExtent l="0" t="0" r="0" b="889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046" t="-1" r="36508" b="215"/>
                    <a:stretch/>
                  </pic:blipFill>
                  <pic:spPr bwMode="auto">
                    <a:xfrm>
                      <a:off x="0" y="0"/>
                      <a:ext cx="2281185" cy="3088094"/>
                    </a:xfrm>
                    <a:prstGeom prst="rect">
                      <a:avLst/>
                    </a:prstGeom>
                    <a:ln>
                      <a:noFill/>
                    </a:ln>
                    <a:extLst>
                      <a:ext uri="{53640926-AAD7-44D8-BBD7-CCE9431645EC}">
                        <a14:shadowObscured xmlns:a14="http://schemas.microsoft.com/office/drawing/2010/main"/>
                      </a:ext>
                    </a:extLst>
                  </pic:spPr>
                </pic:pic>
              </a:graphicData>
            </a:graphic>
          </wp:inline>
        </w:drawing>
      </w:r>
    </w:p>
    <w:p w:rsidR="00BB739E" w:rsidRDefault="00023237" w:rsidP="0047133D">
      <w:pPr>
        <w:pStyle w:val="Paragraphedeliste"/>
        <w:numPr>
          <w:ilvl w:val="0"/>
          <w:numId w:val="6"/>
        </w:numPr>
        <w:ind w:left="426"/>
        <w:jc w:val="both"/>
        <w:rPr>
          <w:b/>
          <w:bCs/>
          <w:sz w:val="24"/>
          <w:szCs w:val="24"/>
        </w:rPr>
      </w:pPr>
      <w:r w:rsidRPr="00D568B9">
        <w:rPr>
          <w:b/>
          <w:bCs/>
          <w:sz w:val="24"/>
          <w:szCs w:val="24"/>
        </w:rPr>
        <w:t>Quel protocole de cryptage asymétrique est utilisé ?</w:t>
      </w:r>
    </w:p>
    <w:p w:rsidR="00911230" w:rsidRPr="00911230" w:rsidRDefault="00911230" w:rsidP="00911230">
      <w:pPr>
        <w:pStyle w:val="Paragraphedeliste"/>
        <w:ind w:left="426"/>
        <w:jc w:val="both"/>
        <w:rPr>
          <w:sz w:val="24"/>
          <w:szCs w:val="24"/>
        </w:rPr>
      </w:pPr>
      <w:r w:rsidRPr="00911230">
        <w:rPr>
          <w:sz w:val="24"/>
          <w:szCs w:val="24"/>
          <w:highlight w:val="yellow"/>
        </w:rPr>
        <w:t>RSA</w:t>
      </w:r>
    </w:p>
    <w:p w:rsidR="00023237" w:rsidRDefault="00023237" w:rsidP="0047133D">
      <w:pPr>
        <w:pStyle w:val="Paragraphedeliste"/>
        <w:numPr>
          <w:ilvl w:val="0"/>
          <w:numId w:val="6"/>
        </w:numPr>
        <w:ind w:left="426"/>
        <w:jc w:val="both"/>
        <w:rPr>
          <w:b/>
          <w:bCs/>
          <w:sz w:val="24"/>
          <w:szCs w:val="24"/>
        </w:rPr>
      </w:pPr>
      <w:r w:rsidRPr="00D568B9">
        <w:rPr>
          <w:b/>
          <w:bCs/>
          <w:sz w:val="24"/>
          <w:szCs w:val="24"/>
        </w:rPr>
        <w:t>Quel protocole de cryptage symétrique est utilisé ?</w:t>
      </w:r>
    </w:p>
    <w:p w:rsidR="00911230" w:rsidRPr="00911230" w:rsidRDefault="00911230" w:rsidP="00911230">
      <w:pPr>
        <w:pStyle w:val="Paragraphedeliste"/>
        <w:ind w:left="426"/>
        <w:jc w:val="both"/>
        <w:rPr>
          <w:sz w:val="24"/>
          <w:szCs w:val="24"/>
          <w:highlight w:val="yellow"/>
        </w:rPr>
      </w:pPr>
      <w:r w:rsidRPr="00911230">
        <w:rPr>
          <w:sz w:val="24"/>
          <w:szCs w:val="24"/>
          <w:highlight w:val="yellow"/>
        </w:rPr>
        <w:t>AES</w:t>
      </w:r>
    </w:p>
    <w:p w:rsidR="00023237" w:rsidRDefault="00023237" w:rsidP="0047133D">
      <w:pPr>
        <w:pStyle w:val="Paragraphedeliste"/>
        <w:numPr>
          <w:ilvl w:val="0"/>
          <w:numId w:val="6"/>
        </w:numPr>
        <w:ind w:left="426"/>
        <w:jc w:val="both"/>
        <w:rPr>
          <w:b/>
          <w:bCs/>
          <w:sz w:val="24"/>
          <w:szCs w:val="24"/>
        </w:rPr>
      </w:pPr>
      <w:r w:rsidRPr="00D568B9">
        <w:rPr>
          <w:b/>
          <w:bCs/>
          <w:sz w:val="24"/>
          <w:szCs w:val="24"/>
        </w:rPr>
        <w:t>Quel protocole de hachage est utilisé pour vérifier l’intégrité des données ?</w:t>
      </w:r>
    </w:p>
    <w:p w:rsidR="00911230" w:rsidRPr="00911230" w:rsidRDefault="00911230" w:rsidP="00911230">
      <w:pPr>
        <w:pStyle w:val="Paragraphedeliste"/>
        <w:ind w:left="426"/>
        <w:jc w:val="both"/>
        <w:rPr>
          <w:sz w:val="24"/>
          <w:szCs w:val="24"/>
          <w:highlight w:val="yellow"/>
        </w:rPr>
      </w:pPr>
      <w:r w:rsidRPr="00911230">
        <w:rPr>
          <w:sz w:val="24"/>
          <w:szCs w:val="24"/>
          <w:highlight w:val="yellow"/>
        </w:rPr>
        <w:t>SHA1</w:t>
      </w:r>
    </w:p>
    <w:p w:rsidR="00306444" w:rsidRDefault="00306444" w:rsidP="0047133D">
      <w:pPr>
        <w:pStyle w:val="Paragraphedeliste"/>
        <w:numPr>
          <w:ilvl w:val="0"/>
          <w:numId w:val="6"/>
        </w:numPr>
        <w:ind w:left="426"/>
        <w:jc w:val="both"/>
        <w:rPr>
          <w:b/>
          <w:bCs/>
          <w:sz w:val="24"/>
          <w:szCs w:val="24"/>
        </w:rPr>
      </w:pPr>
      <w:r w:rsidRPr="00306444">
        <w:rPr>
          <w:b/>
          <w:bCs/>
          <w:sz w:val="24"/>
          <w:szCs w:val="24"/>
        </w:rPr>
        <w:t>Qu’est-ce qu’une autorité de certification ? et quelles sont ses fonctions ?</w:t>
      </w:r>
    </w:p>
    <w:p w:rsidR="00911230" w:rsidRPr="00306444" w:rsidRDefault="00FE2D20" w:rsidP="00911230">
      <w:pPr>
        <w:pStyle w:val="Paragraphedeliste"/>
        <w:ind w:left="426"/>
        <w:jc w:val="both"/>
        <w:rPr>
          <w:b/>
          <w:bCs/>
          <w:sz w:val="24"/>
          <w:szCs w:val="24"/>
        </w:rPr>
      </w:pPr>
      <w:proofErr w:type="gramStart"/>
      <w:r w:rsidRPr="00FE2D20">
        <w:rPr>
          <w:rFonts w:ascii="Arial" w:hAnsi="Arial" w:cs="Arial"/>
          <w:color w:val="252525"/>
          <w:sz w:val="21"/>
          <w:szCs w:val="21"/>
          <w:highlight w:val="yellow"/>
          <w:shd w:val="clear" w:color="auto" w:fill="FFFFFF"/>
        </w:rPr>
        <w:t>une</w:t>
      </w:r>
      <w:proofErr w:type="gramEnd"/>
      <w:r w:rsidRPr="00FE2D20">
        <w:rPr>
          <w:rStyle w:val="apple-converted-space"/>
          <w:rFonts w:cs="Arial"/>
          <w:color w:val="252525"/>
          <w:sz w:val="21"/>
          <w:szCs w:val="21"/>
          <w:highlight w:val="yellow"/>
          <w:shd w:val="clear" w:color="auto" w:fill="FFFFFF"/>
        </w:rPr>
        <w:t> </w:t>
      </w:r>
      <w:r w:rsidRPr="00FE2D20">
        <w:rPr>
          <w:rFonts w:ascii="Arial" w:hAnsi="Arial" w:cs="Arial"/>
          <w:b/>
          <w:bCs/>
          <w:color w:val="252525"/>
          <w:sz w:val="21"/>
          <w:szCs w:val="21"/>
          <w:highlight w:val="yellow"/>
          <w:shd w:val="clear" w:color="auto" w:fill="FFFFFF"/>
        </w:rPr>
        <w:t>Autorité de Certification</w:t>
      </w:r>
      <w:r w:rsidRPr="00FE2D20">
        <w:rPr>
          <w:rStyle w:val="apple-converted-space"/>
          <w:rFonts w:cs="Arial"/>
          <w:color w:val="252525"/>
          <w:sz w:val="21"/>
          <w:szCs w:val="21"/>
          <w:highlight w:val="yellow"/>
          <w:shd w:val="clear" w:color="auto" w:fill="FFFFFF"/>
        </w:rPr>
        <w:t> </w:t>
      </w:r>
      <w:r w:rsidRPr="00FE2D20">
        <w:rPr>
          <w:rFonts w:ascii="Arial" w:hAnsi="Arial" w:cs="Arial"/>
          <w:color w:val="252525"/>
          <w:sz w:val="21"/>
          <w:szCs w:val="21"/>
          <w:highlight w:val="yellow"/>
          <w:shd w:val="clear" w:color="auto" w:fill="FFFFFF"/>
        </w:rPr>
        <w:t xml:space="preserve">(AC ou CA pour </w:t>
      </w:r>
      <w:proofErr w:type="spellStart"/>
      <w:r w:rsidRPr="00FE2D20">
        <w:rPr>
          <w:rFonts w:ascii="Arial" w:hAnsi="Arial" w:cs="Arial"/>
          <w:color w:val="252525"/>
          <w:sz w:val="21"/>
          <w:szCs w:val="21"/>
          <w:highlight w:val="yellow"/>
          <w:shd w:val="clear" w:color="auto" w:fill="FFFFFF"/>
        </w:rPr>
        <w:t>Certificate</w:t>
      </w:r>
      <w:proofErr w:type="spellEnd"/>
      <w:r w:rsidRPr="00FE2D20">
        <w:rPr>
          <w:rFonts w:ascii="Arial" w:hAnsi="Arial" w:cs="Arial"/>
          <w:color w:val="252525"/>
          <w:sz w:val="21"/>
          <w:szCs w:val="21"/>
          <w:highlight w:val="yellow"/>
          <w:shd w:val="clear" w:color="auto" w:fill="FFFFFF"/>
        </w:rPr>
        <w:t xml:space="preserve"> </w:t>
      </w:r>
      <w:proofErr w:type="spellStart"/>
      <w:r w:rsidRPr="00FE2D20">
        <w:rPr>
          <w:rFonts w:ascii="Arial" w:hAnsi="Arial" w:cs="Arial"/>
          <w:color w:val="252525"/>
          <w:sz w:val="21"/>
          <w:szCs w:val="21"/>
          <w:highlight w:val="yellow"/>
          <w:shd w:val="clear" w:color="auto" w:fill="FFFFFF"/>
        </w:rPr>
        <w:t>Authority</w:t>
      </w:r>
      <w:proofErr w:type="spellEnd"/>
      <w:r w:rsidRPr="00FE2D20">
        <w:rPr>
          <w:rFonts w:ascii="Arial" w:hAnsi="Arial" w:cs="Arial"/>
          <w:color w:val="252525"/>
          <w:sz w:val="21"/>
          <w:szCs w:val="21"/>
          <w:highlight w:val="yellow"/>
          <w:shd w:val="clear" w:color="auto" w:fill="FFFFFF"/>
        </w:rPr>
        <w:t xml:space="preserve"> en anglais) est un</w:t>
      </w:r>
      <w:r w:rsidRPr="00FE2D20">
        <w:rPr>
          <w:rStyle w:val="apple-converted-space"/>
          <w:rFonts w:cs="Arial"/>
          <w:color w:val="252525"/>
          <w:sz w:val="21"/>
          <w:szCs w:val="21"/>
          <w:highlight w:val="yellow"/>
          <w:shd w:val="clear" w:color="auto" w:fill="FFFFFF"/>
        </w:rPr>
        <w:t> </w:t>
      </w:r>
      <w:r w:rsidRPr="00FE2D20">
        <w:rPr>
          <w:rFonts w:ascii="Arial" w:hAnsi="Arial" w:cs="Arial"/>
          <w:sz w:val="21"/>
          <w:szCs w:val="21"/>
          <w:highlight w:val="yellow"/>
          <w:shd w:val="clear" w:color="auto" w:fill="FFFFFF"/>
        </w:rPr>
        <w:t xml:space="preserve">tiers de confiance </w:t>
      </w:r>
      <w:r w:rsidRPr="00FE2D20">
        <w:rPr>
          <w:rFonts w:ascii="Arial" w:hAnsi="Arial" w:cs="Arial"/>
          <w:color w:val="252525"/>
          <w:sz w:val="21"/>
          <w:szCs w:val="21"/>
          <w:highlight w:val="yellow"/>
          <w:shd w:val="clear" w:color="auto" w:fill="FFFFFF"/>
        </w:rPr>
        <w:t>permettant d'authentifier l'identité des correspondants. Une autorité de certification délivre des</w:t>
      </w:r>
      <w:r w:rsidRPr="00FE2D20">
        <w:rPr>
          <w:rStyle w:val="apple-converted-space"/>
          <w:rFonts w:cs="Arial"/>
          <w:color w:val="252525"/>
          <w:sz w:val="21"/>
          <w:szCs w:val="21"/>
          <w:highlight w:val="yellow"/>
          <w:shd w:val="clear" w:color="auto" w:fill="FFFFFF"/>
        </w:rPr>
        <w:t> </w:t>
      </w:r>
      <w:r w:rsidRPr="00FE2D20">
        <w:rPr>
          <w:rFonts w:ascii="Arial" w:hAnsi="Arial" w:cs="Arial"/>
          <w:sz w:val="21"/>
          <w:szCs w:val="21"/>
          <w:highlight w:val="yellow"/>
          <w:shd w:val="clear" w:color="auto" w:fill="FFFFFF"/>
        </w:rPr>
        <w:t>certificats</w:t>
      </w:r>
      <w:r w:rsidRPr="00FE2D20">
        <w:rPr>
          <w:rStyle w:val="apple-converted-space"/>
          <w:rFonts w:cs="Arial"/>
          <w:color w:val="252525"/>
          <w:sz w:val="21"/>
          <w:szCs w:val="21"/>
          <w:highlight w:val="yellow"/>
          <w:shd w:val="clear" w:color="auto" w:fill="FFFFFF"/>
        </w:rPr>
        <w:t> </w:t>
      </w:r>
      <w:r w:rsidRPr="00FE2D20">
        <w:rPr>
          <w:rFonts w:ascii="Arial" w:hAnsi="Arial" w:cs="Arial"/>
          <w:color w:val="252525"/>
          <w:sz w:val="21"/>
          <w:szCs w:val="21"/>
          <w:highlight w:val="yellow"/>
          <w:shd w:val="clear" w:color="auto" w:fill="FFFFFF"/>
        </w:rPr>
        <w:t xml:space="preserve">décrivant des identités numériques et met à disposition les moyens de vérifier la validité des certificats qu'elle a </w:t>
      </w:r>
      <w:proofErr w:type="gramStart"/>
      <w:r w:rsidRPr="00FE2D20">
        <w:rPr>
          <w:rFonts w:ascii="Arial" w:hAnsi="Arial" w:cs="Arial"/>
          <w:color w:val="252525"/>
          <w:sz w:val="21"/>
          <w:szCs w:val="21"/>
          <w:highlight w:val="yellow"/>
          <w:shd w:val="clear" w:color="auto" w:fill="FFFFFF"/>
        </w:rPr>
        <w:t>fourni</w:t>
      </w:r>
      <w:proofErr w:type="gramEnd"/>
      <w:r w:rsidRPr="00FE2D20">
        <w:rPr>
          <w:rFonts w:ascii="Arial" w:hAnsi="Arial" w:cs="Arial"/>
          <w:color w:val="252525"/>
          <w:sz w:val="21"/>
          <w:szCs w:val="21"/>
          <w:highlight w:val="yellow"/>
          <w:shd w:val="clear" w:color="auto" w:fill="FFFFFF"/>
        </w:rPr>
        <w:t>.</w:t>
      </w:r>
    </w:p>
    <w:p w:rsidR="00023237" w:rsidRPr="0047133D" w:rsidRDefault="00E44A5F" w:rsidP="0047133D">
      <w:pPr>
        <w:pStyle w:val="Paragraphedeliste"/>
        <w:numPr>
          <w:ilvl w:val="0"/>
          <w:numId w:val="6"/>
        </w:numPr>
        <w:ind w:left="426"/>
        <w:jc w:val="both"/>
        <w:rPr>
          <w:b/>
          <w:bCs/>
          <w:sz w:val="24"/>
          <w:szCs w:val="24"/>
        </w:rPr>
      </w:pPr>
      <w:r w:rsidRPr="00D568B9">
        <w:rPr>
          <w:b/>
          <w:bCs/>
          <w:sz w:val="24"/>
          <w:szCs w:val="24"/>
        </w:rPr>
        <w:t xml:space="preserve">Expliquer le principe de sécurité dans le protocole https en justifiant sur l’utilisation de cryptage symétrique et asymétrique dans cette communication ? </w:t>
      </w:r>
    </w:p>
    <w:p w:rsidR="00DF426D" w:rsidRDefault="00DF426D" w:rsidP="008E342C">
      <w:pPr>
        <w:jc w:val="both"/>
        <w:rPr>
          <w:b/>
          <w:bCs/>
          <w:sz w:val="24"/>
          <w:szCs w:val="24"/>
        </w:rPr>
      </w:pPr>
    </w:p>
    <w:p w:rsidR="008E342C" w:rsidRPr="008E342C" w:rsidRDefault="008E342C" w:rsidP="008E342C">
      <w:pPr>
        <w:spacing w:before="100" w:beforeAutospacing="1" w:after="100" w:afterAutospacing="1" w:line="240" w:lineRule="auto"/>
        <w:rPr>
          <w:rFonts w:ascii="Arial" w:eastAsia="Times New Roman" w:hAnsi="Arial" w:cs="Arial"/>
          <w:color w:val="000000"/>
          <w:sz w:val="24"/>
          <w:szCs w:val="24"/>
          <w:highlight w:val="yellow"/>
          <w:lang w:eastAsia="fr-FR"/>
        </w:rPr>
      </w:pPr>
      <w:r w:rsidRPr="008E342C">
        <w:rPr>
          <w:rFonts w:ascii="Arial" w:eastAsia="Times New Roman" w:hAnsi="Arial" w:cs="Arial"/>
          <w:color w:val="000000"/>
          <w:sz w:val="24"/>
          <w:szCs w:val="24"/>
          <w:highlight w:val="yellow"/>
          <w:lang w:eastAsia="fr-FR"/>
        </w:rPr>
        <w:t xml:space="preserve">1 - le navigateur fait une demande de transaction sécurisée au serveur en envoyant sa requête </w:t>
      </w:r>
      <w:proofErr w:type="gramStart"/>
      <w:r w:rsidRPr="008E342C">
        <w:rPr>
          <w:rFonts w:ascii="Arial" w:eastAsia="Times New Roman" w:hAnsi="Arial" w:cs="Arial"/>
          <w:color w:val="000000"/>
          <w:sz w:val="24"/>
          <w:szCs w:val="24"/>
          <w:highlight w:val="yellow"/>
          <w:lang w:eastAsia="fr-FR"/>
        </w:rPr>
        <w:t>HTTPS:/</w:t>
      </w:r>
      <w:proofErr w:type="gramEnd"/>
      <w:r w:rsidRPr="008E342C">
        <w:rPr>
          <w:rFonts w:ascii="Arial" w:eastAsia="Times New Roman" w:hAnsi="Arial" w:cs="Arial"/>
          <w:color w:val="000000"/>
          <w:sz w:val="24"/>
          <w:szCs w:val="24"/>
          <w:highlight w:val="yellow"/>
          <w:lang w:eastAsia="fr-FR"/>
        </w:rPr>
        <w:t>/, il demande donc le certificat garantissant la clé publique du serveur.</w:t>
      </w:r>
    </w:p>
    <w:p w:rsidR="008E342C" w:rsidRPr="008E342C" w:rsidRDefault="008E342C" w:rsidP="008E342C">
      <w:pPr>
        <w:spacing w:before="100" w:beforeAutospacing="1" w:after="100" w:afterAutospacing="1" w:line="240" w:lineRule="auto"/>
        <w:rPr>
          <w:rFonts w:ascii="Arial" w:eastAsia="Times New Roman" w:hAnsi="Arial" w:cs="Arial"/>
          <w:color w:val="000000"/>
          <w:sz w:val="24"/>
          <w:szCs w:val="24"/>
          <w:highlight w:val="yellow"/>
          <w:lang w:eastAsia="fr-FR"/>
        </w:rPr>
      </w:pPr>
      <w:r w:rsidRPr="008E342C">
        <w:rPr>
          <w:rFonts w:ascii="Arial" w:eastAsia="Times New Roman" w:hAnsi="Arial" w:cs="Arial"/>
          <w:color w:val="000000"/>
          <w:sz w:val="24"/>
          <w:szCs w:val="24"/>
          <w:highlight w:val="yellow"/>
          <w:lang w:eastAsia="fr-FR"/>
        </w:rPr>
        <w:t>2 - le serveur lui envoie son certificat d'authentification délivré par une autorité de certification (normalement organisme officiel). Ce certificat comporte une clé publique.</w:t>
      </w:r>
    </w:p>
    <w:p w:rsidR="008E342C" w:rsidRPr="008E342C" w:rsidRDefault="008E342C" w:rsidP="008E342C">
      <w:pPr>
        <w:spacing w:before="100" w:beforeAutospacing="1" w:after="100" w:afterAutospacing="1" w:line="240" w:lineRule="auto"/>
        <w:rPr>
          <w:rFonts w:ascii="Arial" w:eastAsia="Times New Roman" w:hAnsi="Arial" w:cs="Arial"/>
          <w:color w:val="000000"/>
          <w:sz w:val="24"/>
          <w:szCs w:val="24"/>
          <w:highlight w:val="yellow"/>
          <w:lang w:eastAsia="fr-FR"/>
        </w:rPr>
      </w:pPr>
      <w:r w:rsidRPr="008E342C">
        <w:rPr>
          <w:rFonts w:ascii="Arial" w:eastAsia="Times New Roman" w:hAnsi="Arial" w:cs="Arial"/>
          <w:color w:val="000000"/>
          <w:sz w:val="24"/>
          <w:szCs w:val="24"/>
          <w:highlight w:val="yellow"/>
          <w:lang w:eastAsia="fr-FR"/>
        </w:rPr>
        <w:t>3 - Le navigateur s'assure tout d'abord que le certificat délivré est valide puis il envoie au serveur une clé secrète codée issue de la clé publique (de 56 ou 128 bits). Seul le serveur sera donc capable de décoder cette clé secrète car il détient la clé privée. Cette clé secrète ainsi créée sera utilisée pour encoder les messages (cryptographie symétrique). L'algorithme à clé secrète utilisé (ex : DES, RC4) est négocié entre le serveur et le client.</w:t>
      </w:r>
    </w:p>
    <w:p w:rsidR="008E342C" w:rsidRPr="008E342C" w:rsidRDefault="008E342C" w:rsidP="008E342C">
      <w:pPr>
        <w:spacing w:before="100" w:beforeAutospacing="1" w:after="100" w:afterAutospacing="1" w:line="240" w:lineRule="auto"/>
        <w:rPr>
          <w:rFonts w:ascii="Arial" w:eastAsia="Times New Roman" w:hAnsi="Arial" w:cs="Arial"/>
          <w:color w:val="000000"/>
          <w:sz w:val="27"/>
          <w:szCs w:val="27"/>
          <w:lang w:eastAsia="fr-FR"/>
        </w:rPr>
      </w:pPr>
      <w:r w:rsidRPr="008E342C">
        <w:rPr>
          <w:rFonts w:ascii="Arial" w:eastAsia="Times New Roman" w:hAnsi="Arial" w:cs="Arial"/>
          <w:color w:val="000000"/>
          <w:sz w:val="24"/>
          <w:szCs w:val="24"/>
          <w:highlight w:val="yellow"/>
          <w:lang w:eastAsia="fr-FR"/>
        </w:rPr>
        <w:t>4 - Le serveur et le client possède maintenant une clé secrète partagée (la clé de session) et les échanges sont faits par l'intermédiaire de cette clé. Pour assurer l'intégrité des données, on utilise un algorithme de hash (ex : MD5, SHA). S'il y a déconnexion, une nouvelle clé de session sera négociée.</w:t>
      </w:r>
    </w:p>
    <w:p w:rsidR="008E342C" w:rsidRPr="008E342C" w:rsidRDefault="008E342C" w:rsidP="008E342C">
      <w:pPr>
        <w:jc w:val="both"/>
        <w:rPr>
          <w:b/>
          <w:bCs/>
          <w:sz w:val="24"/>
          <w:szCs w:val="24"/>
        </w:rPr>
        <w:sectPr w:rsidR="008E342C" w:rsidRPr="008E342C" w:rsidSect="00B60357">
          <w:pgSz w:w="11906" w:h="16838"/>
          <w:pgMar w:top="567" w:right="1417" w:bottom="993" w:left="1417" w:header="708" w:footer="708" w:gutter="0"/>
          <w:cols w:space="708"/>
          <w:docGrid w:linePitch="360"/>
        </w:sectPr>
      </w:pPr>
    </w:p>
    <w:p w:rsidR="00951FC6" w:rsidRDefault="00951FC6" w:rsidP="00951FC6">
      <w:pPr>
        <w:ind w:firstLine="567"/>
        <w:jc w:val="both"/>
        <w:rPr>
          <w:b/>
          <w:bCs/>
          <w:sz w:val="24"/>
          <w:szCs w:val="24"/>
          <w:u w:val="single"/>
        </w:rPr>
      </w:pPr>
      <w:r w:rsidRPr="00951FC6">
        <w:rPr>
          <w:b/>
          <w:bCs/>
          <w:sz w:val="24"/>
          <w:szCs w:val="24"/>
          <w:u w:val="single"/>
        </w:rPr>
        <w:lastRenderedPageBreak/>
        <w:t>Schéma logique de la topologie réseau :</w:t>
      </w:r>
    </w:p>
    <w:p w:rsidR="00951FC6" w:rsidRPr="00951FC6" w:rsidRDefault="00951FC6" w:rsidP="00951FC6">
      <w:pPr>
        <w:ind w:firstLine="567"/>
        <w:jc w:val="both"/>
        <w:rPr>
          <w:b/>
          <w:bCs/>
          <w:sz w:val="24"/>
          <w:szCs w:val="24"/>
          <w:u w:val="single"/>
        </w:rPr>
      </w:pPr>
    </w:p>
    <w:p w:rsidR="00DF426D" w:rsidRDefault="00951FC6" w:rsidP="00296B1D">
      <w:pPr>
        <w:ind w:firstLine="567"/>
        <w:jc w:val="both"/>
        <w:rPr>
          <w:sz w:val="24"/>
          <w:szCs w:val="24"/>
        </w:rPr>
        <w:sectPr w:rsidR="00DF426D" w:rsidSect="00DF426D">
          <w:pgSz w:w="16838" w:h="11906" w:orient="landscape"/>
          <w:pgMar w:top="1417" w:right="567" w:bottom="1417" w:left="993" w:header="708" w:footer="708" w:gutter="0"/>
          <w:cols w:space="708"/>
          <w:docGrid w:linePitch="360"/>
        </w:sectPr>
      </w:pPr>
      <w:r>
        <w:rPr>
          <w:noProof/>
          <w:lang w:eastAsia="fr-FR"/>
        </w:rPr>
        <w:drawing>
          <wp:inline distT="0" distB="0" distL="0" distR="0" wp14:anchorId="02B09EFF" wp14:editId="518833B7">
            <wp:extent cx="8993505" cy="3933825"/>
            <wp:effectExtent l="0" t="0" r="0"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9917" t="15367" r="10263" b="24040"/>
                    <a:stretch/>
                  </pic:blipFill>
                  <pic:spPr bwMode="auto">
                    <a:xfrm>
                      <a:off x="0" y="0"/>
                      <a:ext cx="8997435" cy="3935544"/>
                    </a:xfrm>
                    <a:prstGeom prst="rect">
                      <a:avLst/>
                    </a:prstGeom>
                    <a:ln>
                      <a:noFill/>
                    </a:ln>
                    <a:extLst>
                      <a:ext uri="{53640926-AAD7-44D8-BBD7-CCE9431645EC}">
                        <a14:shadowObscured xmlns:a14="http://schemas.microsoft.com/office/drawing/2010/main"/>
                      </a:ext>
                    </a:extLst>
                  </pic:spPr>
                </pic:pic>
              </a:graphicData>
            </a:graphic>
          </wp:inline>
        </w:drawing>
      </w:r>
    </w:p>
    <w:p w:rsidR="007D4A3F" w:rsidRDefault="007D4A3F">
      <w:pPr>
        <w:rPr>
          <w:sz w:val="24"/>
          <w:szCs w:val="24"/>
        </w:rPr>
      </w:pPr>
    </w:p>
    <w:tbl>
      <w:tblPr>
        <w:tblStyle w:val="Grilledutableau"/>
        <w:tblW w:w="13745" w:type="dxa"/>
        <w:tblLayout w:type="fixed"/>
        <w:tblLook w:val="04A0" w:firstRow="1" w:lastRow="0" w:firstColumn="1" w:lastColumn="0" w:noHBand="0" w:noVBand="1"/>
      </w:tblPr>
      <w:tblGrid>
        <w:gridCol w:w="1624"/>
        <w:gridCol w:w="1632"/>
        <w:gridCol w:w="3402"/>
        <w:gridCol w:w="2362"/>
        <w:gridCol w:w="2362"/>
        <w:gridCol w:w="2363"/>
      </w:tblGrid>
      <w:tr w:rsidR="004523C2" w:rsidTr="00194CE6">
        <w:trPr>
          <w:trHeight w:val="539"/>
        </w:trPr>
        <w:tc>
          <w:tcPr>
            <w:tcW w:w="1624" w:type="dxa"/>
            <w:shd w:val="clear" w:color="auto" w:fill="D9D9D9" w:themeFill="background1" w:themeFillShade="D9"/>
            <w:vAlign w:val="center"/>
          </w:tcPr>
          <w:p w:rsidR="004523C2" w:rsidRPr="00F17A28" w:rsidRDefault="004523C2" w:rsidP="00194CE6">
            <w:pPr>
              <w:jc w:val="center"/>
              <w:rPr>
                <w:b/>
                <w:bCs/>
              </w:rPr>
            </w:pPr>
            <w:r w:rsidRPr="00F17A28">
              <w:rPr>
                <w:b/>
                <w:bCs/>
              </w:rPr>
              <w:t>Réseau</w:t>
            </w:r>
          </w:p>
        </w:tc>
        <w:tc>
          <w:tcPr>
            <w:tcW w:w="1632" w:type="dxa"/>
            <w:shd w:val="clear" w:color="auto" w:fill="D9D9D9" w:themeFill="background1" w:themeFillShade="D9"/>
            <w:vAlign w:val="center"/>
          </w:tcPr>
          <w:p w:rsidR="004523C2" w:rsidRPr="00F17A28" w:rsidRDefault="004523C2" w:rsidP="00194CE6">
            <w:pPr>
              <w:jc w:val="center"/>
              <w:rPr>
                <w:b/>
                <w:bCs/>
              </w:rPr>
            </w:pPr>
            <w:r>
              <w:rPr>
                <w:b/>
                <w:bCs/>
              </w:rPr>
              <w:t>Nombre d’hôtes en besoin</w:t>
            </w:r>
          </w:p>
        </w:tc>
        <w:tc>
          <w:tcPr>
            <w:tcW w:w="3402" w:type="dxa"/>
            <w:shd w:val="clear" w:color="auto" w:fill="D9D9D9" w:themeFill="background1" w:themeFillShade="D9"/>
            <w:vAlign w:val="center"/>
          </w:tcPr>
          <w:p w:rsidR="004523C2" w:rsidRPr="00F17A28" w:rsidRDefault="004523C2" w:rsidP="00194CE6">
            <w:pPr>
              <w:jc w:val="center"/>
              <w:rPr>
                <w:b/>
                <w:bCs/>
              </w:rPr>
            </w:pPr>
            <w:r>
              <w:rPr>
                <w:b/>
                <w:bCs/>
              </w:rPr>
              <w:t xml:space="preserve">Adresse </w:t>
            </w:r>
            <w:proofErr w:type="gramStart"/>
            <w:r>
              <w:rPr>
                <w:b/>
                <w:bCs/>
              </w:rPr>
              <w:t>réseau  /</w:t>
            </w:r>
            <w:proofErr w:type="gramEnd"/>
            <w:r>
              <w:rPr>
                <w:b/>
                <w:bCs/>
              </w:rPr>
              <w:t>préfixe réseau</w:t>
            </w:r>
          </w:p>
        </w:tc>
        <w:tc>
          <w:tcPr>
            <w:tcW w:w="2362" w:type="dxa"/>
            <w:shd w:val="clear" w:color="auto" w:fill="D9D9D9" w:themeFill="background1" w:themeFillShade="D9"/>
            <w:vAlign w:val="center"/>
          </w:tcPr>
          <w:p w:rsidR="004523C2" w:rsidRPr="00F17A28" w:rsidRDefault="004523C2" w:rsidP="00194CE6">
            <w:pPr>
              <w:jc w:val="center"/>
              <w:rPr>
                <w:b/>
                <w:bCs/>
              </w:rPr>
            </w:pPr>
            <w:r>
              <w:rPr>
                <w:b/>
                <w:bCs/>
              </w:rPr>
              <w:t>Première</w:t>
            </w:r>
            <w:r w:rsidRPr="00F17A28">
              <w:rPr>
                <w:b/>
                <w:bCs/>
              </w:rPr>
              <w:t xml:space="preserve"> adresse</w:t>
            </w:r>
            <w:r>
              <w:rPr>
                <w:b/>
                <w:bCs/>
              </w:rPr>
              <w:t xml:space="preserve"> hôte</w:t>
            </w:r>
          </w:p>
        </w:tc>
        <w:tc>
          <w:tcPr>
            <w:tcW w:w="2362" w:type="dxa"/>
            <w:shd w:val="clear" w:color="auto" w:fill="D9D9D9" w:themeFill="background1" w:themeFillShade="D9"/>
            <w:vAlign w:val="center"/>
          </w:tcPr>
          <w:p w:rsidR="004523C2" w:rsidRPr="00F17A28" w:rsidRDefault="004523C2" w:rsidP="00194CE6">
            <w:pPr>
              <w:jc w:val="center"/>
              <w:rPr>
                <w:b/>
                <w:bCs/>
              </w:rPr>
            </w:pPr>
            <w:r w:rsidRPr="00F17A28">
              <w:rPr>
                <w:b/>
                <w:bCs/>
              </w:rPr>
              <w:t xml:space="preserve">Dernière adresse </w:t>
            </w:r>
            <w:r>
              <w:rPr>
                <w:b/>
                <w:bCs/>
              </w:rPr>
              <w:t>hôte</w:t>
            </w:r>
          </w:p>
        </w:tc>
        <w:tc>
          <w:tcPr>
            <w:tcW w:w="2363" w:type="dxa"/>
            <w:shd w:val="clear" w:color="auto" w:fill="D9D9D9" w:themeFill="background1" w:themeFillShade="D9"/>
            <w:vAlign w:val="center"/>
          </w:tcPr>
          <w:p w:rsidR="004523C2" w:rsidRPr="00F17A28" w:rsidRDefault="00EF6292" w:rsidP="00194CE6">
            <w:pPr>
              <w:jc w:val="center"/>
              <w:rPr>
                <w:b/>
                <w:bCs/>
              </w:rPr>
            </w:pPr>
            <w:r>
              <w:rPr>
                <w:b/>
                <w:bCs/>
              </w:rPr>
              <w:t>Adresse de d</w:t>
            </w:r>
            <w:r w:rsidR="004523C2" w:rsidRPr="00F17A28">
              <w:rPr>
                <w:b/>
                <w:bCs/>
              </w:rPr>
              <w:t>iffusion</w:t>
            </w:r>
          </w:p>
        </w:tc>
      </w:tr>
      <w:tr w:rsidR="004523C2" w:rsidTr="004523C2">
        <w:trPr>
          <w:trHeight w:val="567"/>
        </w:trPr>
        <w:tc>
          <w:tcPr>
            <w:tcW w:w="1624" w:type="dxa"/>
            <w:vAlign w:val="center"/>
          </w:tcPr>
          <w:p w:rsidR="004523C2" w:rsidRDefault="004523C2" w:rsidP="00FE2D20">
            <w:pPr>
              <w:jc w:val="center"/>
            </w:pPr>
            <w:r>
              <w:t>Service informatique</w:t>
            </w:r>
          </w:p>
        </w:tc>
        <w:tc>
          <w:tcPr>
            <w:tcW w:w="1632" w:type="dxa"/>
            <w:vAlign w:val="center"/>
          </w:tcPr>
          <w:p w:rsidR="004523C2" w:rsidRDefault="004523C2" w:rsidP="00FE2D20">
            <w:pPr>
              <w:jc w:val="center"/>
            </w:pPr>
            <w:r>
              <w:t>18</w:t>
            </w:r>
          </w:p>
        </w:tc>
        <w:tc>
          <w:tcPr>
            <w:tcW w:w="3402" w:type="dxa"/>
          </w:tcPr>
          <w:p w:rsidR="004523C2" w:rsidRPr="001C4080" w:rsidRDefault="004D15AF" w:rsidP="00FE2D20">
            <w:pPr>
              <w:jc w:val="center"/>
              <w:rPr>
                <w:highlight w:val="yellow"/>
              </w:rPr>
            </w:pPr>
            <w:r w:rsidRPr="001C4080">
              <w:rPr>
                <w:b/>
                <w:bCs/>
                <w:sz w:val="24"/>
                <w:szCs w:val="24"/>
                <w:highlight w:val="yellow"/>
              </w:rPr>
              <w:t>172.41.1.0 /27</w:t>
            </w:r>
          </w:p>
        </w:tc>
        <w:tc>
          <w:tcPr>
            <w:tcW w:w="2362" w:type="dxa"/>
            <w:vAlign w:val="center"/>
          </w:tcPr>
          <w:p w:rsidR="004523C2" w:rsidRDefault="004523C2" w:rsidP="00FE2D20">
            <w:pPr>
              <w:jc w:val="center"/>
            </w:pPr>
          </w:p>
        </w:tc>
        <w:tc>
          <w:tcPr>
            <w:tcW w:w="2362" w:type="dxa"/>
            <w:vAlign w:val="center"/>
          </w:tcPr>
          <w:p w:rsidR="004523C2" w:rsidRDefault="004523C2" w:rsidP="00FE2D20">
            <w:pPr>
              <w:jc w:val="center"/>
            </w:pPr>
          </w:p>
        </w:tc>
        <w:tc>
          <w:tcPr>
            <w:tcW w:w="2363" w:type="dxa"/>
            <w:vAlign w:val="center"/>
          </w:tcPr>
          <w:p w:rsidR="004523C2" w:rsidRDefault="004523C2" w:rsidP="00FE2D20">
            <w:pPr>
              <w:jc w:val="center"/>
            </w:pPr>
          </w:p>
        </w:tc>
      </w:tr>
      <w:tr w:rsidR="004523C2" w:rsidTr="004523C2">
        <w:trPr>
          <w:trHeight w:val="567"/>
        </w:trPr>
        <w:tc>
          <w:tcPr>
            <w:tcW w:w="1624" w:type="dxa"/>
            <w:vAlign w:val="center"/>
          </w:tcPr>
          <w:p w:rsidR="004523C2" w:rsidRDefault="004523C2" w:rsidP="00FE2D20">
            <w:pPr>
              <w:jc w:val="center"/>
            </w:pPr>
            <w:r>
              <w:t>Chargés de produits</w:t>
            </w:r>
          </w:p>
        </w:tc>
        <w:tc>
          <w:tcPr>
            <w:tcW w:w="1632" w:type="dxa"/>
            <w:vAlign w:val="center"/>
          </w:tcPr>
          <w:p w:rsidR="004523C2" w:rsidRDefault="004523C2" w:rsidP="00FE2D20">
            <w:pPr>
              <w:jc w:val="center"/>
            </w:pPr>
            <w:r>
              <w:t>88</w:t>
            </w:r>
          </w:p>
        </w:tc>
        <w:tc>
          <w:tcPr>
            <w:tcW w:w="3402" w:type="dxa"/>
          </w:tcPr>
          <w:p w:rsidR="004523C2" w:rsidRPr="001C4080" w:rsidRDefault="00FE2D20" w:rsidP="00FE2D20">
            <w:pPr>
              <w:jc w:val="center"/>
              <w:rPr>
                <w:highlight w:val="yellow"/>
              </w:rPr>
            </w:pPr>
            <w:r w:rsidRPr="001C4080">
              <w:rPr>
                <w:b/>
                <w:bCs/>
                <w:sz w:val="24"/>
                <w:szCs w:val="24"/>
                <w:highlight w:val="yellow"/>
              </w:rPr>
              <w:t>172.41.0.0 /25</w:t>
            </w:r>
          </w:p>
        </w:tc>
        <w:tc>
          <w:tcPr>
            <w:tcW w:w="2362" w:type="dxa"/>
            <w:vAlign w:val="center"/>
          </w:tcPr>
          <w:p w:rsidR="004523C2" w:rsidRDefault="004523C2" w:rsidP="00FE2D20">
            <w:pPr>
              <w:jc w:val="center"/>
            </w:pPr>
          </w:p>
        </w:tc>
        <w:tc>
          <w:tcPr>
            <w:tcW w:w="2362" w:type="dxa"/>
            <w:vAlign w:val="center"/>
          </w:tcPr>
          <w:p w:rsidR="004523C2" w:rsidRDefault="004523C2" w:rsidP="00FE2D20">
            <w:pPr>
              <w:jc w:val="center"/>
            </w:pPr>
          </w:p>
        </w:tc>
        <w:tc>
          <w:tcPr>
            <w:tcW w:w="2363" w:type="dxa"/>
            <w:vAlign w:val="center"/>
          </w:tcPr>
          <w:p w:rsidR="004523C2" w:rsidRDefault="004523C2" w:rsidP="00FE2D20">
            <w:pPr>
              <w:jc w:val="center"/>
            </w:pPr>
          </w:p>
        </w:tc>
      </w:tr>
      <w:tr w:rsidR="004523C2" w:rsidTr="004523C2">
        <w:trPr>
          <w:trHeight w:val="567"/>
        </w:trPr>
        <w:tc>
          <w:tcPr>
            <w:tcW w:w="1624" w:type="dxa"/>
            <w:vAlign w:val="center"/>
          </w:tcPr>
          <w:p w:rsidR="004523C2" w:rsidRDefault="004523C2" w:rsidP="00FE2D20">
            <w:pPr>
              <w:jc w:val="center"/>
            </w:pPr>
            <w:r>
              <w:t>Responsables de ventes</w:t>
            </w:r>
          </w:p>
        </w:tc>
        <w:tc>
          <w:tcPr>
            <w:tcW w:w="1632" w:type="dxa"/>
            <w:vAlign w:val="center"/>
          </w:tcPr>
          <w:p w:rsidR="004523C2" w:rsidRDefault="004523C2" w:rsidP="00FE2D20">
            <w:pPr>
              <w:jc w:val="center"/>
            </w:pPr>
            <w:r>
              <w:t>54</w:t>
            </w:r>
          </w:p>
        </w:tc>
        <w:tc>
          <w:tcPr>
            <w:tcW w:w="3402" w:type="dxa"/>
          </w:tcPr>
          <w:p w:rsidR="004523C2" w:rsidRPr="001C4080" w:rsidRDefault="00FE2D20" w:rsidP="00FE2D20">
            <w:pPr>
              <w:jc w:val="center"/>
              <w:rPr>
                <w:highlight w:val="yellow"/>
              </w:rPr>
            </w:pPr>
            <w:r w:rsidRPr="001C4080">
              <w:rPr>
                <w:b/>
                <w:bCs/>
                <w:sz w:val="24"/>
                <w:szCs w:val="24"/>
                <w:highlight w:val="yellow"/>
              </w:rPr>
              <w:t>172.41.0.128 /26</w:t>
            </w:r>
          </w:p>
        </w:tc>
        <w:tc>
          <w:tcPr>
            <w:tcW w:w="2362" w:type="dxa"/>
            <w:vAlign w:val="center"/>
          </w:tcPr>
          <w:p w:rsidR="004523C2" w:rsidRDefault="004523C2" w:rsidP="00FE2D20">
            <w:pPr>
              <w:jc w:val="center"/>
            </w:pPr>
          </w:p>
        </w:tc>
        <w:tc>
          <w:tcPr>
            <w:tcW w:w="2362" w:type="dxa"/>
            <w:vAlign w:val="center"/>
          </w:tcPr>
          <w:p w:rsidR="004523C2" w:rsidRDefault="004523C2" w:rsidP="00FE2D20">
            <w:pPr>
              <w:jc w:val="center"/>
            </w:pPr>
          </w:p>
        </w:tc>
        <w:tc>
          <w:tcPr>
            <w:tcW w:w="2363" w:type="dxa"/>
            <w:vAlign w:val="center"/>
          </w:tcPr>
          <w:p w:rsidR="004523C2" w:rsidRDefault="004523C2" w:rsidP="00FE2D20">
            <w:pPr>
              <w:jc w:val="center"/>
            </w:pPr>
          </w:p>
        </w:tc>
      </w:tr>
      <w:tr w:rsidR="004523C2" w:rsidTr="004523C2">
        <w:trPr>
          <w:trHeight w:val="567"/>
        </w:trPr>
        <w:tc>
          <w:tcPr>
            <w:tcW w:w="1624" w:type="dxa"/>
            <w:vAlign w:val="center"/>
          </w:tcPr>
          <w:p w:rsidR="004523C2" w:rsidRDefault="004523C2" w:rsidP="00FE2D20">
            <w:pPr>
              <w:jc w:val="center"/>
            </w:pPr>
            <w:r>
              <w:t xml:space="preserve">Comptables </w:t>
            </w:r>
          </w:p>
        </w:tc>
        <w:tc>
          <w:tcPr>
            <w:tcW w:w="1632" w:type="dxa"/>
            <w:vAlign w:val="center"/>
          </w:tcPr>
          <w:p w:rsidR="004523C2" w:rsidRDefault="004523C2" w:rsidP="00FE2D20">
            <w:pPr>
              <w:jc w:val="center"/>
            </w:pPr>
            <w:r>
              <w:t>20</w:t>
            </w:r>
          </w:p>
        </w:tc>
        <w:tc>
          <w:tcPr>
            <w:tcW w:w="3402" w:type="dxa"/>
          </w:tcPr>
          <w:p w:rsidR="004523C2" w:rsidRPr="001C4080" w:rsidRDefault="00FE2D20" w:rsidP="00FE2D20">
            <w:pPr>
              <w:jc w:val="center"/>
              <w:rPr>
                <w:highlight w:val="yellow"/>
              </w:rPr>
            </w:pPr>
            <w:r w:rsidRPr="001C4080">
              <w:rPr>
                <w:b/>
                <w:bCs/>
                <w:sz w:val="24"/>
                <w:szCs w:val="24"/>
                <w:highlight w:val="yellow"/>
              </w:rPr>
              <w:t>172.41.0.224 /27</w:t>
            </w:r>
          </w:p>
        </w:tc>
        <w:tc>
          <w:tcPr>
            <w:tcW w:w="2362" w:type="dxa"/>
            <w:vAlign w:val="center"/>
          </w:tcPr>
          <w:p w:rsidR="004523C2" w:rsidRDefault="004523C2" w:rsidP="00FE2D20">
            <w:pPr>
              <w:jc w:val="center"/>
            </w:pPr>
          </w:p>
        </w:tc>
        <w:tc>
          <w:tcPr>
            <w:tcW w:w="2362" w:type="dxa"/>
            <w:vAlign w:val="center"/>
          </w:tcPr>
          <w:p w:rsidR="004523C2" w:rsidRDefault="004523C2" w:rsidP="00FE2D20">
            <w:pPr>
              <w:jc w:val="center"/>
            </w:pPr>
          </w:p>
        </w:tc>
        <w:tc>
          <w:tcPr>
            <w:tcW w:w="2363" w:type="dxa"/>
            <w:vAlign w:val="center"/>
          </w:tcPr>
          <w:p w:rsidR="004523C2" w:rsidRDefault="004523C2" w:rsidP="00FE2D20">
            <w:pPr>
              <w:jc w:val="center"/>
            </w:pPr>
          </w:p>
        </w:tc>
      </w:tr>
      <w:tr w:rsidR="004523C2" w:rsidTr="004523C2">
        <w:trPr>
          <w:trHeight w:val="567"/>
        </w:trPr>
        <w:tc>
          <w:tcPr>
            <w:tcW w:w="1624" w:type="dxa"/>
            <w:vAlign w:val="center"/>
          </w:tcPr>
          <w:p w:rsidR="004523C2" w:rsidRDefault="004523C2" w:rsidP="00FE2D20">
            <w:pPr>
              <w:jc w:val="center"/>
            </w:pPr>
            <w:r>
              <w:t xml:space="preserve">Direction </w:t>
            </w:r>
          </w:p>
        </w:tc>
        <w:tc>
          <w:tcPr>
            <w:tcW w:w="1632" w:type="dxa"/>
            <w:vAlign w:val="center"/>
          </w:tcPr>
          <w:p w:rsidR="004523C2" w:rsidRDefault="004523C2" w:rsidP="00FE2D20">
            <w:pPr>
              <w:jc w:val="center"/>
            </w:pPr>
            <w:r>
              <w:t>24</w:t>
            </w:r>
          </w:p>
        </w:tc>
        <w:tc>
          <w:tcPr>
            <w:tcW w:w="3402" w:type="dxa"/>
          </w:tcPr>
          <w:p w:rsidR="004523C2" w:rsidRPr="001C4080" w:rsidRDefault="00FE2D20" w:rsidP="00FE2D20">
            <w:pPr>
              <w:jc w:val="center"/>
              <w:rPr>
                <w:highlight w:val="yellow"/>
              </w:rPr>
            </w:pPr>
            <w:r w:rsidRPr="001C4080">
              <w:rPr>
                <w:b/>
                <w:bCs/>
                <w:sz w:val="24"/>
                <w:szCs w:val="24"/>
                <w:highlight w:val="yellow"/>
              </w:rPr>
              <w:t>172.41.0.192 /27</w:t>
            </w:r>
          </w:p>
        </w:tc>
        <w:tc>
          <w:tcPr>
            <w:tcW w:w="2362" w:type="dxa"/>
            <w:vAlign w:val="center"/>
          </w:tcPr>
          <w:p w:rsidR="004523C2" w:rsidRDefault="004523C2" w:rsidP="00FE2D20">
            <w:pPr>
              <w:jc w:val="center"/>
            </w:pPr>
          </w:p>
        </w:tc>
        <w:tc>
          <w:tcPr>
            <w:tcW w:w="2362" w:type="dxa"/>
            <w:vAlign w:val="center"/>
          </w:tcPr>
          <w:p w:rsidR="004523C2" w:rsidRDefault="004523C2" w:rsidP="00FE2D20">
            <w:pPr>
              <w:jc w:val="center"/>
            </w:pPr>
          </w:p>
        </w:tc>
        <w:tc>
          <w:tcPr>
            <w:tcW w:w="2363" w:type="dxa"/>
            <w:vAlign w:val="center"/>
          </w:tcPr>
          <w:p w:rsidR="004523C2" w:rsidRDefault="004523C2" w:rsidP="00FE2D20">
            <w:pPr>
              <w:jc w:val="center"/>
            </w:pPr>
          </w:p>
        </w:tc>
      </w:tr>
      <w:tr w:rsidR="004523C2" w:rsidTr="004523C2">
        <w:trPr>
          <w:trHeight w:val="567"/>
        </w:trPr>
        <w:tc>
          <w:tcPr>
            <w:tcW w:w="1624" w:type="dxa"/>
            <w:vAlign w:val="center"/>
          </w:tcPr>
          <w:p w:rsidR="004523C2" w:rsidRDefault="004523C2" w:rsidP="00FE2D20">
            <w:pPr>
              <w:jc w:val="center"/>
            </w:pPr>
            <w:r>
              <w:t>Serveurs internes</w:t>
            </w:r>
          </w:p>
        </w:tc>
        <w:tc>
          <w:tcPr>
            <w:tcW w:w="1632" w:type="dxa"/>
            <w:vAlign w:val="center"/>
          </w:tcPr>
          <w:p w:rsidR="004523C2" w:rsidRDefault="004523C2" w:rsidP="00FE2D20">
            <w:pPr>
              <w:jc w:val="center"/>
            </w:pPr>
            <w:r>
              <w:t>7</w:t>
            </w:r>
          </w:p>
        </w:tc>
        <w:tc>
          <w:tcPr>
            <w:tcW w:w="3402" w:type="dxa"/>
          </w:tcPr>
          <w:p w:rsidR="004523C2" w:rsidRPr="001C4080" w:rsidRDefault="004D15AF" w:rsidP="00FE2D20">
            <w:pPr>
              <w:jc w:val="center"/>
              <w:rPr>
                <w:highlight w:val="yellow"/>
              </w:rPr>
            </w:pPr>
            <w:r w:rsidRPr="001C4080">
              <w:rPr>
                <w:b/>
                <w:bCs/>
                <w:sz w:val="24"/>
                <w:szCs w:val="24"/>
                <w:highlight w:val="yellow"/>
              </w:rPr>
              <w:t>172.41.1.32 /28</w:t>
            </w:r>
          </w:p>
        </w:tc>
        <w:tc>
          <w:tcPr>
            <w:tcW w:w="2362" w:type="dxa"/>
            <w:vAlign w:val="center"/>
          </w:tcPr>
          <w:p w:rsidR="004523C2" w:rsidRDefault="004523C2" w:rsidP="00FE2D20">
            <w:pPr>
              <w:jc w:val="center"/>
            </w:pPr>
          </w:p>
        </w:tc>
        <w:tc>
          <w:tcPr>
            <w:tcW w:w="2362" w:type="dxa"/>
            <w:vAlign w:val="center"/>
          </w:tcPr>
          <w:p w:rsidR="004523C2" w:rsidRDefault="004523C2" w:rsidP="00FE2D20">
            <w:pPr>
              <w:jc w:val="center"/>
            </w:pPr>
          </w:p>
        </w:tc>
        <w:tc>
          <w:tcPr>
            <w:tcW w:w="2363" w:type="dxa"/>
            <w:vAlign w:val="center"/>
          </w:tcPr>
          <w:p w:rsidR="004523C2" w:rsidRDefault="004523C2" w:rsidP="00FE2D20">
            <w:pPr>
              <w:jc w:val="center"/>
            </w:pPr>
          </w:p>
        </w:tc>
      </w:tr>
      <w:tr w:rsidR="004523C2" w:rsidTr="004523C2">
        <w:trPr>
          <w:trHeight w:val="567"/>
        </w:trPr>
        <w:tc>
          <w:tcPr>
            <w:tcW w:w="1624" w:type="dxa"/>
            <w:vAlign w:val="center"/>
          </w:tcPr>
          <w:p w:rsidR="004523C2" w:rsidRDefault="004523C2" w:rsidP="00FE2D20">
            <w:pPr>
              <w:jc w:val="center"/>
            </w:pPr>
            <w:r>
              <w:t>Serveurs publics</w:t>
            </w:r>
          </w:p>
        </w:tc>
        <w:tc>
          <w:tcPr>
            <w:tcW w:w="1632" w:type="dxa"/>
            <w:vAlign w:val="center"/>
          </w:tcPr>
          <w:p w:rsidR="004523C2" w:rsidRDefault="004523C2" w:rsidP="00100A49">
            <w:pPr>
              <w:jc w:val="center"/>
            </w:pPr>
            <w:r>
              <w:t>3</w:t>
            </w:r>
          </w:p>
        </w:tc>
        <w:tc>
          <w:tcPr>
            <w:tcW w:w="3402" w:type="dxa"/>
          </w:tcPr>
          <w:p w:rsidR="004523C2" w:rsidRPr="001C4080" w:rsidRDefault="004D15AF" w:rsidP="00FE2D20">
            <w:pPr>
              <w:jc w:val="center"/>
              <w:rPr>
                <w:highlight w:val="yellow"/>
              </w:rPr>
            </w:pPr>
            <w:r w:rsidRPr="001C4080">
              <w:rPr>
                <w:b/>
                <w:bCs/>
                <w:sz w:val="24"/>
                <w:szCs w:val="24"/>
                <w:highlight w:val="yellow"/>
              </w:rPr>
              <w:t>172.41.1.48 /29</w:t>
            </w:r>
          </w:p>
        </w:tc>
        <w:tc>
          <w:tcPr>
            <w:tcW w:w="2362" w:type="dxa"/>
            <w:vAlign w:val="center"/>
          </w:tcPr>
          <w:p w:rsidR="004523C2" w:rsidRDefault="004523C2" w:rsidP="00FE2D20">
            <w:pPr>
              <w:jc w:val="center"/>
            </w:pPr>
          </w:p>
        </w:tc>
        <w:tc>
          <w:tcPr>
            <w:tcW w:w="2362" w:type="dxa"/>
            <w:vAlign w:val="center"/>
          </w:tcPr>
          <w:p w:rsidR="004523C2" w:rsidRDefault="004523C2" w:rsidP="00FE2D20">
            <w:pPr>
              <w:jc w:val="center"/>
            </w:pPr>
          </w:p>
        </w:tc>
        <w:tc>
          <w:tcPr>
            <w:tcW w:w="2363" w:type="dxa"/>
            <w:vAlign w:val="center"/>
          </w:tcPr>
          <w:p w:rsidR="004523C2" w:rsidRDefault="004523C2" w:rsidP="00FE2D20">
            <w:pPr>
              <w:jc w:val="center"/>
            </w:pPr>
          </w:p>
        </w:tc>
      </w:tr>
    </w:tbl>
    <w:p w:rsidR="00100A49" w:rsidRDefault="00100A49">
      <w:pPr>
        <w:rPr>
          <w:sz w:val="24"/>
          <w:szCs w:val="24"/>
        </w:rPr>
      </w:pPr>
    </w:p>
    <w:p w:rsidR="00100A49" w:rsidRDefault="00100A49">
      <w:pPr>
        <w:rPr>
          <w:sz w:val="24"/>
          <w:szCs w:val="24"/>
        </w:rPr>
      </w:pPr>
      <w:r>
        <w:rPr>
          <w:sz w:val="24"/>
          <w:szCs w:val="24"/>
        </w:rPr>
        <w:br w:type="page"/>
      </w:r>
    </w:p>
    <w:p w:rsidR="00BB739E" w:rsidRDefault="00BB739E" w:rsidP="00296B1D">
      <w:pPr>
        <w:ind w:firstLine="567"/>
        <w:jc w:val="both"/>
        <w:rPr>
          <w:sz w:val="24"/>
          <w:szCs w:val="24"/>
        </w:rPr>
      </w:pPr>
    </w:p>
    <w:p w:rsidR="00DF426D" w:rsidRDefault="00DF426D" w:rsidP="00DF426D">
      <w:pPr>
        <w:jc w:val="both"/>
        <w:rPr>
          <w:b/>
          <w:bCs/>
          <w:sz w:val="24"/>
          <w:szCs w:val="24"/>
          <w:u w:val="single"/>
        </w:rPr>
      </w:pPr>
      <w:r w:rsidRPr="00DF426D">
        <w:rPr>
          <w:b/>
          <w:bCs/>
          <w:sz w:val="24"/>
          <w:szCs w:val="24"/>
          <w:u w:val="single"/>
        </w:rPr>
        <w:t>Barème de notation :</w:t>
      </w:r>
    </w:p>
    <w:p w:rsidR="00F555D9" w:rsidRPr="00DF426D" w:rsidRDefault="00F555D9" w:rsidP="00DF426D">
      <w:pPr>
        <w:jc w:val="both"/>
        <w:rPr>
          <w:b/>
          <w:bCs/>
          <w:sz w:val="24"/>
          <w:szCs w:val="24"/>
          <w:u w:val="single"/>
        </w:rPr>
      </w:pPr>
    </w:p>
    <w:p w:rsidR="00DF426D" w:rsidRPr="004868A6" w:rsidRDefault="00DF426D" w:rsidP="00DF426D">
      <w:pPr>
        <w:jc w:val="both"/>
        <w:rPr>
          <w:b/>
          <w:bCs/>
          <w:sz w:val="24"/>
          <w:szCs w:val="24"/>
          <w:u w:val="single"/>
        </w:rPr>
      </w:pPr>
      <w:r w:rsidRPr="004868A6">
        <w:rPr>
          <w:b/>
          <w:bCs/>
          <w:sz w:val="24"/>
          <w:szCs w:val="24"/>
          <w:u w:val="single"/>
        </w:rPr>
        <w:t>Réseaux informatiques :</w:t>
      </w:r>
    </w:p>
    <w:tbl>
      <w:tblPr>
        <w:tblW w:w="12469" w:type="dxa"/>
        <w:tblCellMar>
          <w:left w:w="70" w:type="dxa"/>
          <w:right w:w="70" w:type="dxa"/>
        </w:tblCellMar>
        <w:tblLook w:val="04A0" w:firstRow="1" w:lastRow="0" w:firstColumn="1" w:lastColumn="0" w:noHBand="0" w:noVBand="1"/>
      </w:tblPr>
      <w:tblGrid>
        <w:gridCol w:w="500"/>
        <w:gridCol w:w="500"/>
        <w:gridCol w:w="500"/>
        <w:gridCol w:w="500"/>
        <w:gridCol w:w="500"/>
        <w:gridCol w:w="500"/>
        <w:gridCol w:w="500"/>
        <w:gridCol w:w="500"/>
        <w:gridCol w:w="500"/>
        <w:gridCol w:w="514"/>
        <w:gridCol w:w="514"/>
        <w:gridCol w:w="514"/>
        <w:gridCol w:w="514"/>
        <w:gridCol w:w="514"/>
        <w:gridCol w:w="514"/>
        <w:gridCol w:w="514"/>
        <w:gridCol w:w="514"/>
        <w:gridCol w:w="514"/>
        <w:gridCol w:w="514"/>
        <w:gridCol w:w="514"/>
        <w:gridCol w:w="514"/>
        <w:gridCol w:w="514"/>
        <w:gridCol w:w="1313"/>
      </w:tblGrid>
      <w:tr w:rsidR="00DF426D" w:rsidRPr="00DF426D" w:rsidTr="00DF42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Q2</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Q3</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Q4</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Q5</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Q6</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Q7</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Q8</w:t>
            </w:r>
          </w:p>
        </w:tc>
        <w:tc>
          <w:tcPr>
            <w:tcW w:w="5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Q9</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Q10</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Q11</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Q12</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Q13</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Q14</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Q15</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Q16</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Q17</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Q18</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Q19</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Q20</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Q21</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r w:rsidRPr="00DF426D">
              <w:rPr>
                <w:rFonts w:ascii="Calibri" w:eastAsia="Times New Roman" w:hAnsi="Calibri" w:cs="Times New Roman"/>
                <w:b/>
                <w:bCs/>
                <w:color w:val="000000"/>
                <w:lang w:eastAsia="fr-FR"/>
              </w:rPr>
              <w:t>Q22</w:t>
            </w:r>
          </w:p>
        </w:tc>
        <w:tc>
          <w:tcPr>
            <w:tcW w:w="131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F426D" w:rsidRPr="00DF426D" w:rsidRDefault="00DF426D" w:rsidP="00DF426D">
            <w:pPr>
              <w:spacing w:after="0" w:line="240" w:lineRule="auto"/>
              <w:jc w:val="center"/>
              <w:rPr>
                <w:rFonts w:ascii="Calibri" w:eastAsia="Times New Roman" w:hAnsi="Calibri" w:cs="Times New Roman"/>
                <w:b/>
                <w:bCs/>
                <w:color w:val="000000"/>
                <w:lang w:eastAsia="fr-FR"/>
              </w:rPr>
            </w:pPr>
            <w:proofErr w:type="gramStart"/>
            <w:r w:rsidRPr="00DF426D">
              <w:rPr>
                <w:rFonts w:ascii="Calibri" w:eastAsia="Times New Roman" w:hAnsi="Calibri" w:cs="Times New Roman"/>
                <w:b/>
                <w:bCs/>
                <w:color w:val="000000"/>
                <w:lang w:eastAsia="fr-FR"/>
              </w:rPr>
              <w:t>Total  /</w:t>
            </w:r>
            <w:proofErr w:type="gramEnd"/>
            <w:r w:rsidRPr="00DF426D">
              <w:rPr>
                <w:rFonts w:ascii="Calibri" w:eastAsia="Times New Roman" w:hAnsi="Calibri" w:cs="Times New Roman"/>
                <w:b/>
                <w:bCs/>
                <w:color w:val="000000"/>
                <w:lang w:eastAsia="fr-FR"/>
              </w:rPr>
              <w:t xml:space="preserve"> 22</w:t>
            </w:r>
          </w:p>
        </w:tc>
      </w:tr>
      <w:tr w:rsidR="00DF426D" w:rsidRPr="00DF426D" w:rsidTr="00DF426D">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2</w:t>
            </w:r>
          </w:p>
        </w:tc>
        <w:tc>
          <w:tcPr>
            <w:tcW w:w="500"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0,5</w:t>
            </w:r>
          </w:p>
        </w:tc>
        <w:tc>
          <w:tcPr>
            <w:tcW w:w="500"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0,5</w:t>
            </w:r>
          </w:p>
        </w:tc>
        <w:tc>
          <w:tcPr>
            <w:tcW w:w="500"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00"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0,5</w:t>
            </w:r>
          </w:p>
        </w:tc>
        <w:tc>
          <w:tcPr>
            <w:tcW w:w="500"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0,5</w:t>
            </w:r>
          </w:p>
        </w:tc>
        <w:tc>
          <w:tcPr>
            <w:tcW w:w="500"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00"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0,5</w:t>
            </w:r>
          </w:p>
        </w:tc>
        <w:tc>
          <w:tcPr>
            <w:tcW w:w="500"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1,5</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1,5</w:t>
            </w:r>
          </w:p>
        </w:tc>
        <w:tc>
          <w:tcPr>
            <w:tcW w:w="512"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1,5</w:t>
            </w:r>
          </w:p>
        </w:tc>
        <w:tc>
          <w:tcPr>
            <w:tcW w:w="1313" w:type="dxa"/>
            <w:tcBorders>
              <w:top w:val="nil"/>
              <w:left w:val="nil"/>
              <w:bottom w:val="single" w:sz="4" w:space="0" w:color="auto"/>
              <w:right w:val="single" w:sz="4" w:space="0" w:color="auto"/>
            </w:tcBorders>
            <w:shd w:val="clear" w:color="auto" w:fill="auto"/>
            <w:noWrap/>
            <w:vAlign w:val="bottom"/>
            <w:hideMark/>
          </w:tcPr>
          <w:p w:rsidR="00DF426D" w:rsidRPr="00DF426D" w:rsidRDefault="00DF426D" w:rsidP="00DF426D">
            <w:pPr>
              <w:spacing w:after="0" w:line="240" w:lineRule="auto"/>
              <w:jc w:val="center"/>
              <w:rPr>
                <w:rFonts w:ascii="Calibri" w:eastAsia="Times New Roman" w:hAnsi="Calibri" w:cs="Times New Roman"/>
                <w:color w:val="000000"/>
                <w:lang w:eastAsia="fr-FR"/>
              </w:rPr>
            </w:pPr>
            <w:r w:rsidRPr="00DF426D">
              <w:rPr>
                <w:rFonts w:ascii="Calibri" w:eastAsia="Times New Roman" w:hAnsi="Calibri" w:cs="Times New Roman"/>
                <w:color w:val="000000"/>
                <w:lang w:eastAsia="fr-FR"/>
              </w:rPr>
              <w:t>22</w:t>
            </w:r>
          </w:p>
        </w:tc>
      </w:tr>
    </w:tbl>
    <w:p w:rsidR="00DF426D" w:rsidRDefault="00DF426D" w:rsidP="00296B1D">
      <w:pPr>
        <w:ind w:firstLine="567"/>
        <w:jc w:val="both"/>
        <w:rPr>
          <w:sz w:val="24"/>
          <w:szCs w:val="24"/>
        </w:rPr>
      </w:pPr>
    </w:p>
    <w:p w:rsidR="00F555D9" w:rsidRDefault="00F555D9" w:rsidP="00296B1D">
      <w:pPr>
        <w:ind w:firstLine="567"/>
        <w:jc w:val="both"/>
        <w:rPr>
          <w:sz w:val="24"/>
          <w:szCs w:val="24"/>
        </w:rPr>
      </w:pPr>
    </w:p>
    <w:p w:rsidR="00BB739E" w:rsidRPr="001A7BBE" w:rsidRDefault="001A7BBE" w:rsidP="001A7BBE">
      <w:pPr>
        <w:jc w:val="both"/>
        <w:rPr>
          <w:b/>
          <w:bCs/>
          <w:sz w:val="24"/>
          <w:szCs w:val="24"/>
          <w:u w:val="single"/>
        </w:rPr>
      </w:pPr>
      <w:r w:rsidRPr="001A7BBE">
        <w:rPr>
          <w:b/>
          <w:bCs/>
          <w:sz w:val="24"/>
          <w:szCs w:val="24"/>
          <w:u w:val="single"/>
        </w:rPr>
        <w:t>Systèmes serveurs</w:t>
      </w:r>
    </w:p>
    <w:tbl>
      <w:tblPr>
        <w:tblW w:w="6374" w:type="dxa"/>
        <w:tblCellMar>
          <w:left w:w="70" w:type="dxa"/>
          <w:right w:w="70" w:type="dxa"/>
        </w:tblCellMar>
        <w:tblLook w:val="04A0" w:firstRow="1" w:lastRow="0" w:firstColumn="1" w:lastColumn="0" w:noHBand="0" w:noVBand="1"/>
      </w:tblPr>
      <w:tblGrid>
        <w:gridCol w:w="514"/>
        <w:gridCol w:w="514"/>
        <w:gridCol w:w="514"/>
        <w:gridCol w:w="514"/>
        <w:gridCol w:w="514"/>
        <w:gridCol w:w="514"/>
        <w:gridCol w:w="514"/>
        <w:gridCol w:w="514"/>
        <w:gridCol w:w="514"/>
        <w:gridCol w:w="514"/>
        <w:gridCol w:w="1234"/>
      </w:tblGrid>
      <w:tr w:rsidR="001A7BBE" w:rsidRPr="001A7BBE" w:rsidTr="001A7BBE">
        <w:trPr>
          <w:trHeight w:val="300"/>
        </w:trPr>
        <w:tc>
          <w:tcPr>
            <w:tcW w:w="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Q23</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Q24</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Q25</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Q26</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Q27</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Q28</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Q29</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Q30</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Q31</w:t>
            </w:r>
          </w:p>
        </w:tc>
        <w:tc>
          <w:tcPr>
            <w:tcW w:w="5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Q32</w:t>
            </w:r>
          </w:p>
        </w:tc>
        <w:tc>
          <w:tcPr>
            <w:tcW w:w="123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Total</w:t>
            </w:r>
            <w:r>
              <w:rPr>
                <w:rFonts w:ascii="Calibri" w:eastAsia="Times New Roman" w:hAnsi="Calibri" w:cs="Times New Roman"/>
                <w:b/>
                <w:bCs/>
                <w:color w:val="000000"/>
                <w:lang w:eastAsia="fr-FR"/>
              </w:rPr>
              <w:t xml:space="preserve"> / 14</w:t>
            </w:r>
          </w:p>
        </w:tc>
      </w:tr>
      <w:tr w:rsidR="001A7BBE" w:rsidRPr="001A7BBE" w:rsidTr="001A7BBE">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1</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2</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1</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2</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0,5</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1</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2</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1,5</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1</w:t>
            </w:r>
          </w:p>
        </w:tc>
        <w:tc>
          <w:tcPr>
            <w:tcW w:w="51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2</w:t>
            </w:r>
          </w:p>
        </w:tc>
        <w:tc>
          <w:tcPr>
            <w:tcW w:w="1234"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14</w:t>
            </w:r>
          </w:p>
        </w:tc>
      </w:tr>
    </w:tbl>
    <w:p w:rsidR="001A7BBE" w:rsidRDefault="001A7BBE" w:rsidP="001A7BBE">
      <w:pPr>
        <w:jc w:val="both"/>
        <w:rPr>
          <w:sz w:val="24"/>
          <w:szCs w:val="24"/>
        </w:rPr>
      </w:pPr>
    </w:p>
    <w:p w:rsidR="00F555D9" w:rsidRDefault="00F555D9" w:rsidP="001A7BBE">
      <w:pPr>
        <w:jc w:val="both"/>
        <w:rPr>
          <w:sz w:val="24"/>
          <w:szCs w:val="24"/>
        </w:rPr>
      </w:pPr>
    </w:p>
    <w:p w:rsidR="001A7BBE" w:rsidRPr="001A7BBE" w:rsidRDefault="001A7BBE" w:rsidP="001A7BBE">
      <w:pPr>
        <w:jc w:val="both"/>
        <w:rPr>
          <w:b/>
          <w:bCs/>
          <w:sz w:val="24"/>
          <w:szCs w:val="24"/>
          <w:u w:val="single"/>
        </w:rPr>
      </w:pPr>
      <w:r w:rsidRPr="001A7BBE">
        <w:rPr>
          <w:b/>
          <w:bCs/>
          <w:sz w:val="24"/>
          <w:szCs w:val="24"/>
          <w:u w:val="single"/>
        </w:rPr>
        <w:t>Sécurité informatique :</w:t>
      </w:r>
    </w:p>
    <w:tbl>
      <w:tblPr>
        <w:tblW w:w="3539" w:type="dxa"/>
        <w:tblCellMar>
          <w:left w:w="70" w:type="dxa"/>
          <w:right w:w="70" w:type="dxa"/>
        </w:tblCellMar>
        <w:tblLook w:val="04A0" w:firstRow="1" w:lastRow="0" w:firstColumn="1" w:lastColumn="0" w:noHBand="0" w:noVBand="1"/>
      </w:tblPr>
      <w:tblGrid>
        <w:gridCol w:w="514"/>
        <w:gridCol w:w="514"/>
        <w:gridCol w:w="514"/>
        <w:gridCol w:w="514"/>
        <w:gridCol w:w="514"/>
        <w:gridCol w:w="979"/>
      </w:tblGrid>
      <w:tr w:rsidR="001A7BBE" w:rsidRPr="001A7BBE" w:rsidTr="001A7BBE">
        <w:trPr>
          <w:trHeight w:val="300"/>
        </w:trPr>
        <w:tc>
          <w:tcPr>
            <w:tcW w:w="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Q33</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Q34</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Q35</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Q36</w:t>
            </w:r>
          </w:p>
        </w:tc>
        <w:tc>
          <w:tcPr>
            <w:tcW w:w="51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Q37</w:t>
            </w:r>
          </w:p>
        </w:tc>
        <w:tc>
          <w:tcPr>
            <w:tcW w:w="97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A7BBE" w:rsidRPr="001A7BBE" w:rsidRDefault="001A7BBE" w:rsidP="001A7BBE">
            <w:pPr>
              <w:spacing w:after="0" w:line="240" w:lineRule="auto"/>
              <w:jc w:val="center"/>
              <w:rPr>
                <w:rFonts w:ascii="Calibri" w:eastAsia="Times New Roman" w:hAnsi="Calibri" w:cs="Times New Roman"/>
                <w:b/>
                <w:bCs/>
                <w:color w:val="000000"/>
                <w:lang w:eastAsia="fr-FR"/>
              </w:rPr>
            </w:pPr>
            <w:r w:rsidRPr="001A7BBE">
              <w:rPr>
                <w:rFonts w:ascii="Calibri" w:eastAsia="Times New Roman" w:hAnsi="Calibri" w:cs="Times New Roman"/>
                <w:b/>
                <w:bCs/>
                <w:color w:val="000000"/>
                <w:lang w:eastAsia="fr-FR"/>
              </w:rPr>
              <w:t>Total / 4</w:t>
            </w:r>
          </w:p>
        </w:tc>
      </w:tr>
      <w:tr w:rsidR="001A7BBE" w:rsidRPr="001A7BBE" w:rsidTr="001A7BBE">
        <w:trPr>
          <w:trHeight w:val="30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0,5</w:t>
            </w:r>
          </w:p>
        </w:tc>
        <w:tc>
          <w:tcPr>
            <w:tcW w:w="512"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0,5</w:t>
            </w:r>
          </w:p>
        </w:tc>
        <w:tc>
          <w:tcPr>
            <w:tcW w:w="512"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0,5</w:t>
            </w:r>
          </w:p>
        </w:tc>
        <w:tc>
          <w:tcPr>
            <w:tcW w:w="512"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1</w:t>
            </w:r>
          </w:p>
        </w:tc>
        <w:tc>
          <w:tcPr>
            <w:tcW w:w="512"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1,5</w:t>
            </w:r>
          </w:p>
        </w:tc>
        <w:tc>
          <w:tcPr>
            <w:tcW w:w="979" w:type="dxa"/>
            <w:tcBorders>
              <w:top w:val="nil"/>
              <w:left w:val="nil"/>
              <w:bottom w:val="single" w:sz="4" w:space="0" w:color="auto"/>
              <w:right w:val="single" w:sz="4" w:space="0" w:color="auto"/>
            </w:tcBorders>
            <w:shd w:val="clear" w:color="auto" w:fill="auto"/>
            <w:noWrap/>
            <w:vAlign w:val="bottom"/>
            <w:hideMark/>
          </w:tcPr>
          <w:p w:rsidR="001A7BBE" w:rsidRPr="001A7BBE" w:rsidRDefault="001A7BBE" w:rsidP="001A7BBE">
            <w:pPr>
              <w:spacing w:after="0" w:line="240" w:lineRule="auto"/>
              <w:jc w:val="center"/>
              <w:rPr>
                <w:rFonts w:ascii="Calibri" w:eastAsia="Times New Roman" w:hAnsi="Calibri" w:cs="Times New Roman"/>
                <w:color w:val="000000"/>
                <w:lang w:eastAsia="fr-FR"/>
              </w:rPr>
            </w:pPr>
            <w:r w:rsidRPr="001A7BBE">
              <w:rPr>
                <w:rFonts w:ascii="Calibri" w:eastAsia="Times New Roman" w:hAnsi="Calibri" w:cs="Times New Roman"/>
                <w:color w:val="000000"/>
                <w:lang w:eastAsia="fr-FR"/>
              </w:rPr>
              <w:t>4</w:t>
            </w:r>
          </w:p>
        </w:tc>
      </w:tr>
    </w:tbl>
    <w:p w:rsidR="001A7BBE" w:rsidRDefault="001A7BBE" w:rsidP="001A7BBE">
      <w:pPr>
        <w:jc w:val="both"/>
        <w:rPr>
          <w:sz w:val="24"/>
          <w:szCs w:val="24"/>
        </w:rPr>
      </w:pPr>
    </w:p>
    <w:p w:rsidR="00845DF0" w:rsidRPr="00845DF0" w:rsidRDefault="00845DF0" w:rsidP="00296B1D">
      <w:pPr>
        <w:jc w:val="both"/>
        <w:rPr>
          <w:b/>
          <w:bCs/>
          <w:sz w:val="24"/>
          <w:szCs w:val="24"/>
        </w:rPr>
      </w:pPr>
    </w:p>
    <w:p w:rsidR="00F93DAD" w:rsidRPr="00F93DAD" w:rsidRDefault="00F93DAD" w:rsidP="00296B1D">
      <w:pPr>
        <w:pStyle w:val="Paragraphedeliste"/>
        <w:ind w:left="0" w:firstLine="567"/>
        <w:jc w:val="both"/>
        <w:rPr>
          <w:sz w:val="24"/>
          <w:szCs w:val="24"/>
        </w:rPr>
      </w:pPr>
    </w:p>
    <w:sectPr w:rsidR="00F93DAD" w:rsidRPr="00F93DAD" w:rsidSect="00DF426D">
      <w:pgSz w:w="16838" w:h="11906" w:orient="landscape"/>
      <w:pgMar w:top="1417" w:right="56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dugi">
    <w:panose1 w:val="020B0502040204020203"/>
    <w:charset w:val="00"/>
    <w:family w:val="swiss"/>
    <w:pitch w:val="variable"/>
    <w:sig w:usb0="00000003" w:usb1="00000000" w:usb2="00003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57B"/>
    <w:multiLevelType w:val="hybridMultilevel"/>
    <w:tmpl w:val="8384BF78"/>
    <w:lvl w:ilvl="0" w:tplc="F306B4D0">
      <w:start w:val="1"/>
      <w:numFmt w:val="decimal"/>
      <w:lvlText w:val="%1)"/>
      <w:lvlJc w:val="left"/>
      <w:pPr>
        <w:ind w:left="360"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
    <w:nsid w:val="1C4F3793"/>
    <w:multiLevelType w:val="hybridMultilevel"/>
    <w:tmpl w:val="9AAC3D7C"/>
    <w:lvl w:ilvl="0" w:tplc="34642700">
      <w:start w:val="1"/>
      <w:numFmt w:val="bullet"/>
      <w:lvlText w:val=""/>
      <w:lvlJc w:val="left"/>
      <w:pPr>
        <w:tabs>
          <w:tab w:val="num" w:pos="720"/>
        </w:tabs>
        <w:ind w:left="720" w:hanging="360"/>
      </w:pPr>
      <w:rPr>
        <w:rFonts w:ascii="Wingdings" w:hAnsi="Wingdings" w:hint="default"/>
      </w:rPr>
    </w:lvl>
    <w:lvl w:ilvl="1" w:tplc="7E4C98DC" w:tentative="1">
      <w:start w:val="1"/>
      <w:numFmt w:val="bullet"/>
      <w:lvlText w:val=""/>
      <w:lvlJc w:val="left"/>
      <w:pPr>
        <w:tabs>
          <w:tab w:val="num" w:pos="1440"/>
        </w:tabs>
        <w:ind w:left="1440" w:hanging="360"/>
      </w:pPr>
      <w:rPr>
        <w:rFonts w:ascii="Wingdings" w:hAnsi="Wingdings" w:hint="default"/>
      </w:rPr>
    </w:lvl>
    <w:lvl w:ilvl="2" w:tplc="B53EB888" w:tentative="1">
      <w:start w:val="1"/>
      <w:numFmt w:val="bullet"/>
      <w:lvlText w:val=""/>
      <w:lvlJc w:val="left"/>
      <w:pPr>
        <w:tabs>
          <w:tab w:val="num" w:pos="2160"/>
        </w:tabs>
        <w:ind w:left="2160" w:hanging="360"/>
      </w:pPr>
      <w:rPr>
        <w:rFonts w:ascii="Wingdings" w:hAnsi="Wingdings" w:hint="default"/>
      </w:rPr>
    </w:lvl>
    <w:lvl w:ilvl="3" w:tplc="B05C6C96" w:tentative="1">
      <w:start w:val="1"/>
      <w:numFmt w:val="bullet"/>
      <w:lvlText w:val=""/>
      <w:lvlJc w:val="left"/>
      <w:pPr>
        <w:tabs>
          <w:tab w:val="num" w:pos="2880"/>
        </w:tabs>
        <w:ind w:left="2880" w:hanging="360"/>
      </w:pPr>
      <w:rPr>
        <w:rFonts w:ascii="Wingdings" w:hAnsi="Wingdings" w:hint="default"/>
      </w:rPr>
    </w:lvl>
    <w:lvl w:ilvl="4" w:tplc="17BCF990" w:tentative="1">
      <w:start w:val="1"/>
      <w:numFmt w:val="bullet"/>
      <w:lvlText w:val=""/>
      <w:lvlJc w:val="left"/>
      <w:pPr>
        <w:tabs>
          <w:tab w:val="num" w:pos="3600"/>
        </w:tabs>
        <w:ind w:left="3600" w:hanging="360"/>
      </w:pPr>
      <w:rPr>
        <w:rFonts w:ascii="Wingdings" w:hAnsi="Wingdings" w:hint="default"/>
      </w:rPr>
    </w:lvl>
    <w:lvl w:ilvl="5" w:tplc="A4281B9C" w:tentative="1">
      <w:start w:val="1"/>
      <w:numFmt w:val="bullet"/>
      <w:lvlText w:val=""/>
      <w:lvlJc w:val="left"/>
      <w:pPr>
        <w:tabs>
          <w:tab w:val="num" w:pos="4320"/>
        </w:tabs>
        <w:ind w:left="4320" w:hanging="360"/>
      </w:pPr>
      <w:rPr>
        <w:rFonts w:ascii="Wingdings" w:hAnsi="Wingdings" w:hint="default"/>
      </w:rPr>
    </w:lvl>
    <w:lvl w:ilvl="6" w:tplc="A224AB88" w:tentative="1">
      <w:start w:val="1"/>
      <w:numFmt w:val="bullet"/>
      <w:lvlText w:val=""/>
      <w:lvlJc w:val="left"/>
      <w:pPr>
        <w:tabs>
          <w:tab w:val="num" w:pos="5040"/>
        </w:tabs>
        <w:ind w:left="5040" w:hanging="360"/>
      </w:pPr>
      <w:rPr>
        <w:rFonts w:ascii="Wingdings" w:hAnsi="Wingdings" w:hint="default"/>
      </w:rPr>
    </w:lvl>
    <w:lvl w:ilvl="7" w:tplc="298891AC" w:tentative="1">
      <w:start w:val="1"/>
      <w:numFmt w:val="bullet"/>
      <w:lvlText w:val=""/>
      <w:lvlJc w:val="left"/>
      <w:pPr>
        <w:tabs>
          <w:tab w:val="num" w:pos="5760"/>
        </w:tabs>
        <w:ind w:left="5760" w:hanging="360"/>
      </w:pPr>
      <w:rPr>
        <w:rFonts w:ascii="Wingdings" w:hAnsi="Wingdings" w:hint="default"/>
      </w:rPr>
    </w:lvl>
    <w:lvl w:ilvl="8" w:tplc="F1222AA0" w:tentative="1">
      <w:start w:val="1"/>
      <w:numFmt w:val="bullet"/>
      <w:lvlText w:val=""/>
      <w:lvlJc w:val="left"/>
      <w:pPr>
        <w:tabs>
          <w:tab w:val="num" w:pos="6480"/>
        </w:tabs>
        <w:ind w:left="6480" w:hanging="360"/>
      </w:pPr>
      <w:rPr>
        <w:rFonts w:ascii="Wingdings" w:hAnsi="Wingdings" w:hint="default"/>
      </w:rPr>
    </w:lvl>
  </w:abstractNum>
  <w:abstractNum w:abstractNumId="2">
    <w:nsid w:val="1F8A3BBE"/>
    <w:multiLevelType w:val="hybridMultilevel"/>
    <w:tmpl w:val="63A4FB7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270761CE"/>
    <w:multiLevelType w:val="hybridMultilevel"/>
    <w:tmpl w:val="D61EE548"/>
    <w:lvl w:ilvl="0" w:tplc="A622F2B6">
      <w:start w:val="1"/>
      <w:numFmt w:val="bullet"/>
      <w:lvlText w:val=""/>
      <w:lvlJc w:val="left"/>
      <w:pPr>
        <w:tabs>
          <w:tab w:val="num" w:pos="720"/>
        </w:tabs>
        <w:ind w:left="720" w:hanging="360"/>
      </w:pPr>
      <w:rPr>
        <w:rFonts w:ascii="Wingdings" w:hAnsi="Wingdings" w:hint="default"/>
      </w:rPr>
    </w:lvl>
    <w:lvl w:ilvl="1" w:tplc="C89E0CC4" w:tentative="1">
      <w:start w:val="1"/>
      <w:numFmt w:val="bullet"/>
      <w:lvlText w:val=""/>
      <w:lvlJc w:val="left"/>
      <w:pPr>
        <w:tabs>
          <w:tab w:val="num" w:pos="1440"/>
        </w:tabs>
        <w:ind w:left="1440" w:hanging="360"/>
      </w:pPr>
      <w:rPr>
        <w:rFonts w:ascii="Wingdings" w:hAnsi="Wingdings" w:hint="default"/>
      </w:rPr>
    </w:lvl>
    <w:lvl w:ilvl="2" w:tplc="117E4A44" w:tentative="1">
      <w:start w:val="1"/>
      <w:numFmt w:val="bullet"/>
      <w:lvlText w:val=""/>
      <w:lvlJc w:val="left"/>
      <w:pPr>
        <w:tabs>
          <w:tab w:val="num" w:pos="2160"/>
        </w:tabs>
        <w:ind w:left="2160" w:hanging="360"/>
      </w:pPr>
      <w:rPr>
        <w:rFonts w:ascii="Wingdings" w:hAnsi="Wingdings" w:hint="default"/>
      </w:rPr>
    </w:lvl>
    <w:lvl w:ilvl="3" w:tplc="70609870" w:tentative="1">
      <w:start w:val="1"/>
      <w:numFmt w:val="bullet"/>
      <w:lvlText w:val=""/>
      <w:lvlJc w:val="left"/>
      <w:pPr>
        <w:tabs>
          <w:tab w:val="num" w:pos="2880"/>
        </w:tabs>
        <w:ind w:left="2880" w:hanging="360"/>
      </w:pPr>
      <w:rPr>
        <w:rFonts w:ascii="Wingdings" w:hAnsi="Wingdings" w:hint="default"/>
      </w:rPr>
    </w:lvl>
    <w:lvl w:ilvl="4" w:tplc="AC78F038" w:tentative="1">
      <w:start w:val="1"/>
      <w:numFmt w:val="bullet"/>
      <w:lvlText w:val=""/>
      <w:lvlJc w:val="left"/>
      <w:pPr>
        <w:tabs>
          <w:tab w:val="num" w:pos="3600"/>
        </w:tabs>
        <w:ind w:left="3600" w:hanging="360"/>
      </w:pPr>
      <w:rPr>
        <w:rFonts w:ascii="Wingdings" w:hAnsi="Wingdings" w:hint="default"/>
      </w:rPr>
    </w:lvl>
    <w:lvl w:ilvl="5" w:tplc="1CD459B4" w:tentative="1">
      <w:start w:val="1"/>
      <w:numFmt w:val="bullet"/>
      <w:lvlText w:val=""/>
      <w:lvlJc w:val="left"/>
      <w:pPr>
        <w:tabs>
          <w:tab w:val="num" w:pos="4320"/>
        </w:tabs>
        <w:ind w:left="4320" w:hanging="360"/>
      </w:pPr>
      <w:rPr>
        <w:rFonts w:ascii="Wingdings" w:hAnsi="Wingdings" w:hint="default"/>
      </w:rPr>
    </w:lvl>
    <w:lvl w:ilvl="6" w:tplc="E2CAEF62" w:tentative="1">
      <w:start w:val="1"/>
      <w:numFmt w:val="bullet"/>
      <w:lvlText w:val=""/>
      <w:lvlJc w:val="left"/>
      <w:pPr>
        <w:tabs>
          <w:tab w:val="num" w:pos="5040"/>
        </w:tabs>
        <w:ind w:left="5040" w:hanging="360"/>
      </w:pPr>
      <w:rPr>
        <w:rFonts w:ascii="Wingdings" w:hAnsi="Wingdings" w:hint="default"/>
      </w:rPr>
    </w:lvl>
    <w:lvl w:ilvl="7" w:tplc="01BE1ADA" w:tentative="1">
      <w:start w:val="1"/>
      <w:numFmt w:val="bullet"/>
      <w:lvlText w:val=""/>
      <w:lvlJc w:val="left"/>
      <w:pPr>
        <w:tabs>
          <w:tab w:val="num" w:pos="5760"/>
        </w:tabs>
        <w:ind w:left="5760" w:hanging="360"/>
      </w:pPr>
      <w:rPr>
        <w:rFonts w:ascii="Wingdings" w:hAnsi="Wingdings" w:hint="default"/>
      </w:rPr>
    </w:lvl>
    <w:lvl w:ilvl="8" w:tplc="891ED24A" w:tentative="1">
      <w:start w:val="1"/>
      <w:numFmt w:val="bullet"/>
      <w:lvlText w:val=""/>
      <w:lvlJc w:val="left"/>
      <w:pPr>
        <w:tabs>
          <w:tab w:val="num" w:pos="6480"/>
        </w:tabs>
        <w:ind w:left="6480" w:hanging="360"/>
      </w:pPr>
      <w:rPr>
        <w:rFonts w:ascii="Wingdings" w:hAnsi="Wingdings" w:hint="default"/>
      </w:rPr>
    </w:lvl>
  </w:abstractNum>
  <w:abstractNum w:abstractNumId="4">
    <w:nsid w:val="31670BE0"/>
    <w:multiLevelType w:val="hybridMultilevel"/>
    <w:tmpl w:val="BD446A6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340F5DB4"/>
    <w:multiLevelType w:val="multilevel"/>
    <w:tmpl w:val="0406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3267D3"/>
    <w:multiLevelType w:val="hybridMultilevel"/>
    <w:tmpl w:val="92B6F300"/>
    <w:lvl w:ilvl="0" w:tplc="00CCDCA6">
      <w:start w:val="1"/>
      <w:numFmt w:val="decimal"/>
      <w:lvlText w:val="%1)"/>
      <w:lvlJc w:val="left"/>
      <w:pPr>
        <w:ind w:left="928"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50A76309"/>
    <w:multiLevelType w:val="hybridMultilevel"/>
    <w:tmpl w:val="5336A44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56264572"/>
    <w:multiLevelType w:val="hybridMultilevel"/>
    <w:tmpl w:val="92B6F300"/>
    <w:lvl w:ilvl="0" w:tplc="00CCDCA6">
      <w:start w:val="1"/>
      <w:numFmt w:val="decimal"/>
      <w:lvlText w:val="%1)"/>
      <w:lvlJc w:val="left"/>
      <w:pPr>
        <w:ind w:left="928"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61DF7084"/>
    <w:multiLevelType w:val="hybridMultilevel"/>
    <w:tmpl w:val="7DFCC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551A26"/>
    <w:multiLevelType w:val="hybridMultilevel"/>
    <w:tmpl w:val="067069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B49256E"/>
    <w:multiLevelType w:val="hybridMultilevel"/>
    <w:tmpl w:val="66BCCF8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6F0A12B9"/>
    <w:multiLevelType w:val="multilevel"/>
    <w:tmpl w:val="DA50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E4598D"/>
    <w:multiLevelType w:val="hybridMultilevel"/>
    <w:tmpl w:val="85B27176"/>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76613F72"/>
    <w:multiLevelType w:val="multilevel"/>
    <w:tmpl w:val="7FBC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10"/>
  </w:num>
  <w:num w:numId="4">
    <w:abstractNumId w:val="2"/>
  </w:num>
  <w:num w:numId="5">
    <w:abstractNumId w:val="7"/>
  </w:num>
  <w:num w:numId="6">
    <w:abstractNumId w:val="8"/>
  </w:num>
  <w:num w:numId="7">
    <w:abstractNumId w:val="13"/>
  </w:num>
  <w:num w:numId="8">
    <w:abstractNumId w:val="11"/>
  </w:num>
  <w:num w:numId="9">
    <w:abstractNumId w:val="0"/>
  </w:num>
  <w:num w:numId="10">
    <w:abstractNumId w:val="6"/>
  </w:num>
  <w:num w:numId="11">
    <w:abstractNumId w:val="3"/>
  </w:num>
  <w:num w:numId="12">
    <w:abstractNumId w:val="1"/>
  </w:num>
  <w:num w:numId="13">
    <w:abstractNumId w:val="1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B3"/>
    <w:rsid w:val="00023237"/>
    <w:rsid w:val="0002752B"/>
    <w:rsid w:val="000343B1"/>
    <w:rsid w:val="000356F6"/>
    <w:rsid w:val="00036CC2"/>
    <w:rsid w:val="00042DE9"/>
    <w:rsid w:val="0004338D"/>
    <w:rsid w:val="0007293E"/>
    <w:rsid w:val="00080253"/>
    <w:rsid w:val="000802B7"/>
    <w:rsid w:val="00093C54"/>
    <w:rsid w:val="000D1A34"/>
    <w:rsid w:val="000D716B"/>
    <w:rsid w:val="000E13C4"/>
    <w:rsid w:val="00100A49"/>
    <w:rsid w:val="0010501C"/>
    <w:rsid w:val="00145B34"/>
    <w:rsid w:val="001513DD"/>
    <w:rsid w:val="00151F05"/>
    <w:rsid w:val="00165A81"/>
    <w:rsid w:val="00171E94"/>
    <w:rsid w:val="001761CD"/>
    <w:rsid w:val="00180E4B"/>
    <w:rsid w:val="00193FD3"/>
    <w:rsid w:val="00194CE6"/>
    <w:rsid w:val="001A6126"/>
    <w:rsid w:val="001A7BBE"/>
    <w:rsid w:val="001B38CF"/>
    <w:rsid w:val="001C20F3"/>
    <w:rsid w:val="001C3659"/>
    <w:rsid w:val="001C4080"/>
    <w:rsid w:val="001C5191"/>
    <w:rsid w:val="001D3662"/>
    <w:rsid w:val="001F3114"/>
    <w:rsid w:val="00206FAC"/>
    <w:rsid w:val="002573CF"/>
    <w:rsid w:val="00272A84"/>
    <w:rsid w:val="00272C3C"/>
    <w:rsid w:val="00296B1D"/>
    <w:rsid w:val="002A0F24"/>
    <w:rsid w:val="002B3CC0"/>
    <w:rsid w:val="002D0123"/>
    <w:rsid w:val="002E1043"/>
    <w:rsid w:val="002E6377"/>
    <w:rsid w:val="002F3923"/>
    <w:rsid w:val="00305A73"/>
    <w:rsid w:val="00306444"/>
    <w:rsid w:val="003204A9"/>
    <w:rsid w:val="00325256"/>
    <w:rsid w:val="0033106D"/>
    <w:rsid w:val="0036192F"/>
    <w:rsid w:val="003714DD"/>
    <w:rsid w:val="00387061"/>
    <w:rsid w:val="003B7574"/>
    <w:rsid w:val="003C3D78"/>
    <w:rsid w:val="003D78C9"/>
    <w:rsid w:val="0040362A"/>
    <w:rsid w:val="004324DF"/>
    <w:rsid w:val="0044124A"/>
    <w:rsid w:val="00441718"/>
    <w:rsid w:val="00447EAC"/>
    <w:rsid w:val="004522BC"/>
    <w:rsid w:val="004523C2"/>
    <w:rsid w:val="00454939"/>
    <w:rsid w:val="0047133D"/>
    <w:rsid w:val="00481056"/>
    <w:rsid w:val="004868A6"/>
    <w:rsid w:val="00492856"/>
    <w:rsid w:val="004939D2"/>
    <w:rsid w:val="004C0FCC"/>
    <w:rsid w:val="004D15AF"/>
    <w:rsid w:val="004D1DF0"/>
    <w:rsid w:val="004D7C6B"/>
    <w:rsid w:val="004E4BB4"/>
    <w:rsid w:val="004F07E3"/>
    <w:rsid w:val="005031FB"/>
    <w:rsid w:val="005306A8"/>
    <w:rsid w:val="00537D28"/>
    <w:rsid w:val="005426DC"/>
    <w:rsid w:val="00546326"/>
    <w:rsid w:val="00554E4D"/>
    <w:rsid w:val="00555CFA"/>
    <w:rsid w:val="00567078"/>
    <w:rsid w:val="00567F6D"/>
    <w:rsid w:val="00576C0E"/>
    <w:rsid w:val="00595130"/>
    <w:rsid w:val="005A3762"/>
    <w:rsid w:val="005B1571"/>
    <w:rsid w:val="005B1E03"/>
    <w:rsid w:val="005B1F30"/>
    <w:rsid w:val="005B2FA0"/>
    <w:rsid w:val="005D376D"/>
    <w:rsid w:val="005E0DC3"/>
    <w:rsid w:val="005E2C5F"/>
    <w:rsid w:val="005F33C8"/>
    <w:rsid w:val="005F39E0"/>
    <w:rsid w:val="00603777"/>
    <w:rsid w:val="006056E8"/>
    <w:rsid w:val="0062045E"/>
    <w:rsid w:val="0062357B"/>
    <w:rsid w:val="00625DB6"/>
    <w:rsid w:val="00626C9D"/>
    <w:rsid w:val="006376AC"/>
    <w:rsid w:val="00640FAA"/>
    <w:rsid w:val="00645841"/>
    <w:rsid w:val="00655351"/>
    <w:rsid w:val="00656014"/>
    <w:rsid w:val="0066511A"/>
    <w:rsid w:val="00691102"/>
    <w:rsid w:val="006A16EC"/>
    <w:rsid w:val="006B20A6"/>
    <w:rsid w:val="006C00FD"/>
    <w:rsid w:val="006D71C9"/>
    <w:rsid w:val="007439D5"/>
    <w:rsid w:val="00751299"/>
    <w:rsid w:val="007545EA"/>
    <w:rsid w:val="007661FB"/>
    <w:rsid w:val="00772D10"/>
    <w:rsid w:val="00777B65"/>
    <w:rsid w:val="007836C1"/>
    <w:rsid w:val="00790558"/>
    <w:rsid w:val="00796D52"/>
    <w:rsid w:val="007B000D"/>
    <w:rsid w:val="007C157F"/>
    <w:rsid w:val="007D4A3F"/>
    <w:rsid w:val="007E21F7"/>
    <w:rsid w:val="007F52F6"/>
    <w:rsid w:val="007F7715"/>
    <w:rsid w:val="00814029"/>
    <w:rsid w:val="008227F1"/>
    <w:rsid w:val="00832B17"/>
    <w:rsid w:val="00833EE6"/>
    <w:rsid w:val="0084166E"/>
    <w:rsid w:val="00844CA5"/>
    <w:rsid w:val="00845DF0"/>
    <w:rsid w:val="00846FA0"/>
    <w:rsid w:val="0087450F"/>
    <w:rsid w:val="0089622E"/>
    <w:rsid w:val="008A6CB2"/>
    <w:rsid w:val="008B0747"/>
    <w:rsid w:val="008C1287"/>
    <w:rsid w:val="008D3F51"/>
    <w:rsid w:val="008D54F9"/>
    <w:rsid w:val="008E342C"/>
    <w:rsid w:val="008F4636"/>
    <w:rsid w:val="009067D2"/>
    <w:rsid w:val="009068CB"/>
    <w:rsid w:val="00911230"/>
    <w:rsid w:val="00941A36"/>
    <w:rsid w:val="009450D4"/>
    <w:rsid w:val="0094511A"/>
    <w:rsid w:val="00951FC6"/>
    <w:rsid w:val="009603E3"/>
    <w:rsid w:val="00962F5E"/>
    <w:rsid w:val="00975176"/>
    <w:rsid w:val="00985701"/>
    <w:rsid w:val="00997B58"/>
    <w:rsid w:val="009A0C1A"/>
    <w:rsid w:val="009A35E9"/>
    <w:rsid w:val="009C4FEC"/>
    <w:rsid w:val="009E2959"/>
    <w:rsid w:val="009E3099"/>
    <w:rsid w:val="009F269A"/>
    <w:rsid w:val="00A05B12"/>
    <w:rsid w:val="00A1238A"/>
    <w:rsid w:val="00A212A8"/>
    <w:rsid w:val="00A26E6B"/>
    <w:rsid w:val="00A3429D"/>
    <w:rsid w:val="00A34455"/>
    <w:rsid w:val="00A51339"/>
    <w:rsid w:val="00A537F5"/>
    <w:rsid w:val="00A632AD"/>
    <w:rsid w:val="00A70AAF"/>
    <w:rsid w:val="00A731B2"/>
    <w:rsid w:val="00A7406F"/>
    <w:rsid w:val="00A830EF"/>
    <w:rsid w:val="00A92DA3"/>
    <w:rsid w:val="00A96473"/>
    <w:rsid w:val="00AB2350"/>
    <w:rsid w:val="00AE1ACC"/>
    <w:rsid w:val="00AF2A69"/>
    <w:rsid w:val="00AF638D"/>
    <w:rsid w:val="00B16736"/>
    <w:rsid w:val="00B3476F"/>
    <w:rsid w:val="00B37B87"/>
    <w:rsid w:val="00B60357"/>
    <w:rsid w:val="00B61087"/>
    <w:rsid w:val="00B647F4"/>
    <w:rsid w:val="00B75ABA"/>
    <w:rsid w:val="00B76A45"/>
    <w:rsid w:val="00B93014"/>
    <w:rsid w:val="00BA71A0"/>
    <w:rsid w:val="00BB739E"/>
    <w:rsid w:val="00BC453D"/>
    <w:rsid w:val="00BD32E1"/>
    <w:rsid w:val="00BD6FF5"/>
    <w:rsid w:val="00BF1329"/>
    <w:rsid w:val="00BF4CF0"/>
    <w:rsid w:val="00C0335C"/>
    <w:rsid w:val="00C51583"/>
    <w:rsid w:val="00C56661"/>
    <w:rsid w:val="00C627CF"/>
    <w:rsid w:val="00C716AC"/>
    <w:rsid w:val="00C86A14"/>
    <w:rsid w:val="00CA502A"/>
    <w:rsid w:val="00CB747F"/>
    <w:rsid w:val="00CB78B9"/>
    <w:rsid w:val="00CC1B65"/>
    <w:rsid w:val="00CD3B41"/>
    <w:rsid w:val="00CD60DD"/>
    <w:rsid w:val="00CE5D74"/>
    <w:rsid w:val="00CF3582"/>
    <w:rsid w:val="00CF53B5"/>
    <w:rsid w:val="00D02B9B"/>
    <w:rsid w:val="00D07251"/>
    <w:rsid w:val="00D14F05"/>
    <w:rsid w:val="00D15599"/>
    <w:rsid w:val="00D15956"/>
    <w:rsid w:val="00D268E6"/>
    <w:rsid w:val="00D3064C"/>
    <w:rsid w:val="00D51A3B"/>
    <w:rsid w:val="00D568B9"/>
    <w:rsid w:val="00D82246"/>
    <w:rsid w:val="00D906B9"/>
    <w:rsid w:val="00DB43BA"/>
    <w:rsid w:val="00DB77B1"/>
    <w:rsid w:val="00DD4E0C"/>
    <w:rsid w:val="00DD5B45"/>
    <w:rsid w:val="00DD75E3"/>
    <w:rsid w:val="00DE22CB"/>
    <w:rsid w:val="00DE2AEE"/>
    <w:rsid w:val="00DF426D"/>
    <w:rsid w:val="00DF65B3"/>
    <w:rsid w:val="00E34EA2"/>
    <w:rsid w:val="00E44A5F"/>
    <w:rsid w:val="00E64593"/>
    <w:rsid w:val="00E64C1C"/>
    <w:rsid w:val="00EA72BE"/>
    <w:rsid w:val="00EA7325"/>
    <w:rsid w:val="00EB09B3"/>
    <w:rsid w:val="00EB2855"/>
    <w:rsid w:val="00ED618B"/>
    <w:rsid w:val="00EF09B1"/>
    <w:rsid w:val="00EF6292"/>
    <w:rsid w:val="00F15882"/>
    <w:rsid w:val="00F247CA"/>
    <w:rsid w:val="00F257D3"/>
    <w:rsid w:val="00F25FF3"/>
    <w:rsid w:val="00F51A94"/>
    <w:rsid w:val="00F555D9"/>
    <w:rsid w:val="00F93DAD"/>
    <w:rsid w:val="00FA1EDC"/>
    <w:rsid w:val="00FA533A"/>
    <w:rsid w:val="00FB317A"/>
    <w:rsid w:val="00FC23BB"/>
    <w:rsid w:val="00FE0CFC"/>
    <w:rsid w:val="00FE2D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83288-7ADB-4C4F-BD99-593A966A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51"/>
  </w:style>
  <w:style w:type="paragraph" w:styleId="Titre1">
    <w:name w:val="heading 1"/>
    <w:basedOn w:val="Normal"/>
    <w:next w:val="Normal"/>
    <w:link w:val="Titre1Car"/>
    <w:qFormat/>
    <w:rsid w:val="008D3F51"/>
    <w:pPr>
      <w:keepNext/>
      <w:spacing w:before="240" w:after="360" w:line="240" w:lineRule="auto"/>
      <w:ind w:left="-144"/>
      <w:outlineLvl w:val="0"/>
    </w:pPr>
    <w:rPr>
      <w:rFonts w:ascii="Arial" w:eastAsia="SimSun" w:hAnsi="Arial" w:cs="Times New Roman"/>
      <w:b/>
      <w:bCs/>
      <w:kern w:val="32"/>
      <w:sz w:val="28"/>
      <w:szCs w:val="28"/>
      <w:lang w:eastAsia="fr-FR"/>
    </w:rPr>
  </w:style>
  <w:style w:type="paragraph" w:styleId="Titre4">
    <w:name w:val="heading 4"/>
    <w:basedOn w:val="Normal"/>
    <w:next w:val="Normal"/>
    <w:link w:val="Titre4Car"/>
    <w:qFormat/>
    <w:rsid w:val="008D3F51"/>
    <w:pPr>
      <w:keepNext/>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3F51"/>
    <w:rPr>
      <w:rFonts w:ascii="Arial" w:eastAsia="SimSun" w:hAnsi="Arial" w:cs="Times New Roman"/>
      <w:b/>
      <w:bCs/>
      <w:kern w:val="32"/>
      <w:sz w:val="28"/>
      <w:szCs w:val="28"/>
      <w:lang w:eastAsia="fr-FR"/>
    </w:rPr>
  </w:style>
  <w:style w:type="character" w:customStyle="1" w:styleId="Titre4Car">
    <w:name w:val="Titre 4 Car"/>
    <w:basedOn w:val="Policepardfaut"/>
    <w:link w:val="Titre4"/>
    <w:rsid w:val="008D3F51"/>
    <w:rPr>
      <w:rFonts w:ascii="Times New Roman" w:eastAsia="Times New Roman" w:hAnsi="Times New Roman" w:cs="Times New Roman"/>
      <w:b/>
      <w:bCs/>
      <w:sz w:val="28"/>
      <w:szCs w:val="28"/>
      <w:lang w:eastAsia="fr-FR"/>
    </w:rPr>
  </w:style>
  <w:style w:type="paragraph" w:styleId="Paragraphedeliste">
    <w:name w:val="List Paragraph"/>
    <w:basedOn w:val="Normal"/>
    <w:uiPriority w:val="34"/>
    <w:qFormat/>
    <w:rsid w:val="00492856"/>
    <w:pPr>
      <w:ind w:left="720"/>
      <w:contextualSpacing/>
    </w:pPr>
  </w:style>
  <w:style w:type="paragraph" w:styleId="NormalWeb">
    <w:name w:val="Normal (Web)"/>
    <w:basedOn w:val="Normal"/>
    <w:uiPriority w:val="99"/>
    <w:semiHidden/>
    <w:unhideWhenUsed/>
    <w:rsid w:val="002A0F24"/>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C86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6511A"/>
    <w:rPr>
      <w:color w:val="0000FF"/>
      <w:u w:val="single"/>
    </w:rPr>
  </w:style>
  <w:style w:type="paragraph" w:styleId="PrformatHTML">
    <w:name w:val="HTML Preformatted"/>
    <w:basedOn w:val="Normal"/>
    <w:link w:val="PrformatHTMLCar"/>
    <w:rsid w:val="00BC4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BC453D"/>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0E13C4"/>
  </w:style>
  <w:style w:type="character" w:styleId="lev">
    <w:name w:val="Strong"/>
    <w:basedOn w:val="Policepardfaut"/>
    <w:uiPriority w:val="22"/>
    <w:qFormat/>
    <w:rsid w:val="008E342C"/>
    <w:rPr>
      <w:b/>
      <w:bCs/>
    </w:rPr>
  </w:style>
  <w:style w:type="character" w:styleId="Accentuation">
    <w:name w:val="Emphasis"/>
    <w:basedOn w:val="Policepardfaut"/>
    <w:uiPriority w:val="20"/>
    <w:qFormat/>
    <w:rsid w:val="008E34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3713">
      <w:bodyDiv w:val="1"/>
      <w:marLeft w:val="0"/>
      <w:marRight w:val="0"/>
      <w:marTop w:val="0"/>
      <w:marBottom w:val="0"/>
      <w:divBdr>
        <w:top w:val="none" w:sz="0" w:space="0" w:color="auto"/>
        <w:left w:val="none" w:sz="0" w:space="0" w:color="auto"/>
        <w:bottom w:val="none" w:sz="0" w:space="0" w:color="auto"/>
        <w:right w:val="none" w:sz="0" w:space="0" w:color="auto"/>
      </w:divBdr>
    </w:div>
    <w:div w:id="271128774">
      <w:bodyDiv w:val="1"/>
      <w:marLeft w:val="0"/>
      <w:marRight w:val="0"/>
      <w:marTop w:val="0"/>
      <w:marBottom w:val="0"/>
      <w:divBdr>
        <w:top w:val="none" w:sz="0" w:space="0" w:color="auto"/>
        <w:left w:val="none" w:sz="0" w:space="0" w:color="auto"/>
        <w:bottom w:val="none" w:sz="0" w:space="0" w:color="auto"/>
        <w:right w:val="none" w:sz="0" w:space="0" w:color="auto"/>
      </w:divBdr>
    </w:div>
    <w:div w:id="395975175">
      <w:bodyDiv w:val="1"/>
      <w:marLeft w:val="0"/>
      <w:marRight w:val="0"/>
      <w:marTop w:val="0"/>
      <w:marBottom w:val="0"/>
      <w:divBdr>
        <w:top w:val="none" w:sz="0" w:space="0" w:color="auto"/>
        <w:left w:val="none" w:sz="0" w:space="0" w:color="auto"/>
        <w:bottom w:val="none" w:sz="0" w:space="0" w:color="auto"/>
        <w:right w:val="none" w:sz="0" w:space="0" w:color="auto"/>
      </w:divBdr>
    </w:div>
    <w:div w:id="401685646">
      <w:bodyDiv w:val="1"/>
      <w:marLeft w:val="0"/>
      <w:marRight w:val="0"/>
      <w:marTop w:val="0"/>
      <w:marBottom w:val="0"/>
      <w:divBdr>
        <w:top w:val="none" w:sz="0" w:space="0" w:color="auto"/>
        <w:left w:val="none" w:sz="0" w:space="0" w:color="auto"/>
        <w:bottom w:val="none" w:sz="0" w:space="0" w:color="auto"/>
        <w:right w:val="none" w:sz="0" w:space="0" w:color="auto"/>
      </w:divBdr>
    </w:div>
    <w:div w:id="420025974">
      <w:bodyDiv w:val="1"/>
      <w:marLeft w:val="0"/>
      <w:marRight w:val="0"/>
      <w:marTop w:val="0"/>
      <w:marBottom w:val="0"/>
      <w:divBdr>
        <w:top w:val="none" w:sz="0" w:space="0" w:color="auto"/>
        <w:left w:val="none" w:sz="0" w:space="0" w:color="auto"/>
        <w:bottom w:val="none" w:sz="0" w:space="0" w:color="auto"/>
        <w:right w:val="none" w:sz="0" w:space="0" w:color="auto"/>
      </w:divBdr>
    </w:div>
    <w:div w:id="723063650">
      <w:bodyDiv w:val="1"/>
      <w:marLeft w:val="0"/>
      <w:marRight w:val="0"/>
      <w:marTop w:val="0"/>
      <w:marBottom w:val="0"/>
      <w:divBdr>
        <w:top w:val="none" w:sz="0" w:space="0" w:color="auto"/>
        <w:left w:val="none" w:sz="0" w:space="0" w:color="auto"/>
        <w:bottom w:val="none" w:sz="0" w:space="0" w:color="auto"/>
        <w:right w:val="none" w:sz="0" w:space="0" w:color="auto"/>
      </w:divBdr>
    </w:div>
    <w:div w:id="840705241">
      <w:bodyDiv w:val="1"/>
      <w:marLeft w:val="0"/>
      <w:marRight w:val="0"/>
      <w:marTop w:val="0"/>
      <w:marBottom w:val="0"/>
      <w:divBdr>
        <w:top w:val="none" w:sz="0" w:space="0" w:color="auto"/>
        <w:left w:val="none" w:sz="0" w:space="0" w:color="auto"/>
        <w:bottom w:val="none" w:sz="0" w:space="0" w:color="auto"/>
        <w:right w:val="none" w:sz="0" w:space="0" w:color="auto"/>
      </w:divBdr>
    </w:div>
    <w:div w:id="1192231922">
      <w:bodyDiv w:val="1"/>
      <w:marLeft w:val="0"/>
      <w:marRight w:val="0"/>
      <w:marTop w:val="0"/>
      <w:marBottom w:val="0"/>
      <w:divBdr>
        <w:top w:val="none" w:sz="0" w:space="0" w:color="auto"/>
        <w:left w:val="none" w:sz="0" w:space="0" w:color="auto"/>
        <w:bottom w:val="none" w:sz="0" w:space="0" w:color="auto"/>
        <w:right w:val="none" w:sz="0" w:space="0" w:color="auto"/>
      </w:divBdr>
    </w:div>
    <w:div w:id="1200124820">
      <w:bodyDiv w:val="1"/>
      <w:marLeft w:val="0"/>
      <w:marRight w:val="0"/>
      <w:marTop w:val="0"/>
      <w:marBottom w:val="0"/>
      <w:divBdr>
        <w:top w:val="none" w:sz="0" w:space="0" w:color="auto"/>
        <w:left w:val="none" w:sz="0" w:space="0" w:color="auto"/>
        <w:bottom w:val="none" w:sz="0" w:space="0" w:color="auto"/>
        <w:right w:val="none" w:sz="0" w:space="0" w:color="auto"/>
      </w:divBdr>
      <w:divsChild>
        <w:div w:id="685710039">
          <w:marLeft w:val="0"/>
          <w:marRight w:val="0"/>
          <w:marTop w:val="0"/>
          <w:marBottom w:val="0"/>
          <w:divBdr>
            <w:top w:val="none" w:sz="0" w:space="0" w:color="auto"/>
            <w:left w:val="none" w:sz="0" w:space="0" w:color="auto"/>
            <w:bottom w:val="none" w:sz="0" w:space="0" w:color="auto"/>
            <w:right w:val="none" w:sz="0" w:space="0" w:color="auto"/>
          </w:divBdr>
        </w:div>
      </w:divsChild>
    </w:div>
    <w:div w:id="1336297880">
      <w:bodyDiv w:val="1"/>
      <w:marLeft w:val="0"/>
      <w:marRight w:val="0"/>
      <w:marTop w:val="0"/>
      <w:marBottom w:val="0"/>
      <w:divBdr>
        <w:top w:val="none" w:sz="0" w:space="0" w:color="auto"/>
        <w:left w:val="none" w:sz="0" w:space="0" w:color="auto"/>
        <w:bottom w:val="none" w:sz="0" w:space="0" w:color="auto"/>
        <w:right w:val="none" w:sz="0" w:space="0" w:color="auto"/>
      </w:divBdr>
    </w:div>
    <w:div w:id="1587687682">
      <w:bodyDiv w:val="1"/>
      <w:marLeft w:val="0"/>
      <w:marRight w:val="0"/>
      <w:marTop w:val="0"/>
      <w:marBottom w:val="0"/>
      <w:divBdr>
        <w:top w:val="none" w:sz="0" w:space="0" w:color="auto"/>
        <w:left w:val="none" w:sz="0" w:space="0" w:color="auto"/>
        <w:bottom w:val="none" w:sz="0" w:space="0" w:color="auto"/>
        <w:right w:val="none" w:sz="0" w:space="0" w:color="auto"/>
      </w:divBdr>
      <w:divsChild>
        <w:div w:id="736241204">
          <w:marLeft w:val="547"/>
          <w:marRight w:val="0"/>
          <w:marTop w:val="86"/>
          <w:marBottom w:val="0"/>
          <w:divBdr>
            <w:top w:val="none" w:sz="0" w:space="0" w:color="auto"/>
            <w:left w:val="none" w:sz="0" w:space="0" w:color="auto"/>
            <w:bottom w:val="none" w:sz="0" w:space="0" w:color="auto"/>
            <w:right w:val="none" w:sz="0" w:space="0" w:color="auto"/>
          </w:divBdr>
        </w:div>
        <w:div w:id="1831404742">
          <w:marLeft w:val="547"/>
          <w:marRight w:val="0"/>
          <w:marTop w:val="86"/>
          <w:marBottom w:val="0"/>
          <w:divBdr>
            <w:top w:val="none" w:sz="0" w:space="0" w:color="auto"/>
            <w:left w:val="none" w:sz="0" w:space="0" w:color="auto"/>
            <w:bottom w:val="none" w:sz="0" w:space="0" w:color="auto"/>
            <w:right w:val="none" w:sz="0" w:space="0" w:color="auto"/>
          </w:divBdr>
        </w:div>
        <w:div w:id="1872303446">
          <w:marLeft w:val="547"/>
          <w:marRight w:val="0"/>
          <w:marTop w:val="86"/>
          <w:marBottom w:val="0"/>
          <w:divBdr>
            <w:top w:val="none" w:sz="0" w:space="0" w:color="auto"/>
            <w:left w:val="none" w:sz="0" w:space="0" w:color="auto"/>
            <w:bottom w:val="none" w:sz="0" w:space="0" w:color="auto"/>
            <w:right w:val="none" w:sz="0" w:space="0" w:color="auto"/>
          </w:divBdr>
        </w:div>
        <w:div w:id="1601645795">
          <w:marLeft w:val="547"/>
          <w:marRight w:val="0"/>
          <w:marTop w:val="86"/>
          <w:marBottom w:val="0"/>
          <w:divBdr>
            <w:top w:val="none" w:sz="0" w:space="0" w:color="auto"/>
            <w:left w:val="none" w:sz="0" w:space="0" w:color="auto"/>
            <w:bottom w:val="none" w:sz="0" w:space="0" w:color="auto"/>
            <w:right w:val="none" w:sz="0" w:space="0" w:color="auto"/>
          </w:divBdr>
        </w:div>
        <w:div w:id="1961063577">
          <w:marLeft w:val="547"/>
          <w:marRight w:val="0"/>
          <w:marTop w:val="86"/>
          <w:marBottom w:val="0"/>
          <w:divBdr>
            <w:top w:val="none" w:sz="0" w:space="0" w:color="auto"/>
            <w:left w:val="none" w:sz="0" w:space="0" w:color="auto"/>
            <w:bottom w:val="none" w:sz="0" w:space="0" w:color="auto"/>
            <w:right w:val="none" w:sz="0" w:space="0" w:color="auto"/>
          </w:divBdr>
        </w:div>
        <w:div w:id="99379593">
          <w:marLeft w:val="547"/>
          <w:marRight w:val="0"/>
          <w:marTop w:val="86"/>
          <w:marBottom w:val="0"/>
          <w:divBdr>
            <w:top w:val="none" w:sz="0" w:space="0" w:color="auto"/>
            <w:left w:val="none" w:sz="0" w:space="0" w:color="auto"/>
            <w:bottom w:val="none" w:sz="0" w:space="0" w:color="auto"/>
            <w:right w:val="none" w:sz="0" w:space="0" w:color="auto"/>
          </w:divBdr>
        </w:div>
      </w:divsChild>
    </w:div>
    <w:div w:id="1626041630">
      <w:bodyDiv w:val="1"/>
      <w:marLeft w:val="0"/>
      <w:marRight w:val="0"/>
      <w:marTop w:val="0"/>
      <w:marBottom w:val="0"/>
      <w:divBdr>
        <w:top w:val="none" w:sz="0" w:space="0" w:color="auto"/>
        <w:left w:val="none" w:sz="0" w:space="0" w:color="auto"/>
        <w:bottom w:val="none" w:sz="0" w:space="0" w:color="auto"/>
        <w:right w:val="none" w:sz="0" w:space="0" w:color="auto"/>
      </w:divBdr>
    </w:div>
    <w:div w:id="1660617907">
      <w:bodyDiv w:val="1"/>
      <w:marLeft w:val="0"/>
      <w:marRight w:val="0"/>
      <w:marTop w:val="0"/>
      <w:marBottom w:val="0"/>
      <w:divBdr>
        <w:top w:val="none" w:sz="0" w:space="0" w:color="auto"/>
        <w:left w:val="none" w:sz="0" w:space="0" w:color="auto"/>
        <w:bottom w:val="none" w:sz="0" w:space="0" w:color="auto"/>
        <w:right w:val="none" w:sz="0" w:space="0" w:color="auto"/>
      </w:divBdr>
    </w:div>
    <w:div w:id="1736734065">
      <w:bodyDiv w:val="1"/>
      <w:marLeft w:val="0"/>
      <w:marRight w:val="0"/>
      <w:marTop w:val="0"/>
      <w:marBottom w:val="0"/>
      <w:divBdr>
        <w:top w:val="none" w:sz="0" w:space="0" w:color="auto"/>
        <w:left w:val="none" w:sz="0" w:space="0" w:color="auto"/>
        <w:bottom w:val="none" w:sz="0" w:space="0" w:color="auto"/>
        <w:right w:val="none" w:sz="0" w:space="0" w:color="auto"/>
      </w:divBdr>
    </w:div>
    <w:div w:id="1950548152">
      <w:bodyDiv w:val="1"/>
      <w:marLeft w:val="0"/>
      <w:marRight w:val="0"/>
      <w:marTop w:val="0"/>
      <w:marBottom w:val="0"/>
      <w:divBdr>
        <w:top w:val="none" w:sz="0" w:space="0" w:color="auto"/>
        <w:left w:val="none" w:sz="0" w:space="0" w:color="auto"/>
        <w:bottom w:val="none" w:sz="0" w:space="0" w:color="auto"/>
        <w:right w:val="none" w:sz="0" w:space="0" w:color="auto"/>
      </w:divBdr>
    </w:div>
    <w:div w:id="2043244874">
      <w:bodyDiv w:val="1"/>
      <w:marLeft w:val="0"/>
      <w:marRight w:val="0"/>
      <w:marTop w:val="0"/>
      <w:marBottom w:val="0"/>
      <w:divBdr>
        <w:top w:val="none" w:sz="0" w:space="0" w:color="auto"/>
        <w:left w:val="none" w:sz="0" w:space="0" w:color="auto"/>
        <w:bottom w:val="none" w:sz="0" w:space="0" w:color="auto"/>
        <w:right w:val="none" w:sz="0" w:space="0" w:color="auto"/>
      </w:divBdr>
      <w:divsChild>
        <w:div w:id="1153450241">
          <w:marLeft w:val="547"/>
          <w:marRight w:val="0"/>
          <w:marTop w:val="96"/>
          <w:marBottom w:val="0"/>
          <w:divBdr>
            <w:top w:val="none" w:sz="0" w:space="0" w:color="auto"/>
            <w:left w:val="none" w:sz="0" w:space="0" w:color="auto"/>
            <w:bottom w:val="none" w:sz="0" w:space="0" w:color="auto"/>
            <w:right w:val="none" w:sz="0" w:space="0" w:color="auto"/>
          </w:divBdr>
        </w:div>
        <w:div w:id="1679966939">
          <w:marLeft w:val="547"/>
          <w:marRight w:val="0"/>
          <w:marTop w:val="96"/>
          <w:marBottom w:val="0"/>
          <w:divBdr>
            <w:top w:val="none" w:sz="0" w:space="0" w:color="auto"/>
            <w:left w:val="none" w:sz="0" w:space="0" w:color="auto"/>
            <w:bottom w:val="none" w:sz="0" w:space="0" w:color="auto"/>
            <w:right w:val="none" w:sz="0" w:space="0" w:color="auto"/>
          </w:divBdr>
        </w:div>
      </w:divsChild>
    </w:div>
    <w:div w:id="208609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3113</Words>
  <Characters>17122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DIABI</dc:creator>
  <cp:keywords/>
  <dc:description/>
  <cp:lastModifiedBy>ofppt</cp:lastModifiedBy>
  <cp:revision>4</cp:revision>
  <dcterms:created xsi:type="dcterms:W3CDTF">2015-12-11T09:00:00Z</dcterms:created>
  <dcterms:modified xsi:type="dcterms:W3CDTF">2016-06-16T09:06:00Z</dcterms:modified>
</cp:coreProperties>
</file>