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5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31"/>
        <w:gridCol w:w="6844"/>
      </w:tblGrid>
      <w:tr w:rsidR="009F69E2" w:rsidRPr="009F69E2" w:rsidTr="00F714CF">
        <w:trPr>
          <w:trHeight w:val="1317"/>
        </w:trPr>
        <w:tc>
          <w:tcPr>
            <w:tcW w:w="3031" w:type="dxa"/>
          </w:tcPr>
          <w:p w:rsidR="009F69E2" w:rsidRPr="009F69E2" w:rsidRDefault="009F69E2" w:rsidP="009F69E2">
            <w:pPr>
              <w:spacing w:after="0" w:line="240" w:lineRule="auto"/>
              <w:jc w:val="center"/>
              <w:rPr>
                <w:rFonts w:ascii="Arial" w:eastAsia="MS Mincho" w:hAnsi="Arial" w:cs="Arial"/>
                <w:i/>
                <w:iCs/>
                <w:noProof/>
                <w:color w:val="000000"/>
                <w:sz w:val="24"/>
                <w:szCs w:val="24"/>
                <w:lang w:eastAsia="ja-JP"/>
              </w:rPr>
            </w:pPr>
            <w:r w:rsidRPr="009F69E2">
              <w:rPr>
                <w:rFonts w:ascii="Arial" w:eastAsia="MS Mincho" w:hAnsi="Arial" w:cs="Arial"/>
                <w:i/>
                <w:iCs/>
                <w:sz w:val="24"/>
                <w:szCs w:val="24"/>
                <w:lang w:eastAsia="ja-JP"/>
              </w:rPr>
              <w:object w:dxaOrig="3030" w:dyaOrig="15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95pt;height:40.2pt" o:ole="" fillcolor="window">
                  <v:imagedata r:id="rId7" o:title=""/>
                </v:shape>
                <o:OLEObject Type="Embed" ProgID="Msxml2.SAXXMLReader.5.0" ShapeID="_x0000_i1025" DrawAspect="Content" ObjectID="_1575378590" r:id="rId8"/>
              </w:object>
            </w:r>
          </w:p>
          <w:p w:rsidR="009F69E2" w:rsidRPr="009F69E2" w:rsidRDefault="009F69E2" w:rsidP="009F69E2">
            <w:pPr>
              <w:spacing w:after="0" w:line="240" w:lineRule="auto"/>
              <w:jc w:val="center"/>
              <w:rPr>
                <w:rFonts w:ascii="Arial" w:eastAsia="MS Mincho" w:hAnsi="Arial" w:cs="Arial"/>
                <w:noProof/>
                <w:color w:val="000000"/>
                <w:sz w:val="46"/>
                <w:szCs w:val="46"/>
                <w:lang w:eastAsia="ja-JP"/>
              </w:rPr>
            </w:pPr>
            <w:r w:rsidRPr="009F69E2">
              <w:rPr>
                <w:rFonts w:ascii="Arial" w:eastAsia="MS Mincho" w:hAnsi="Arial" w:cs="Arial"/>
                <w:b/>
                <w:color w:val="000000"/>
                <w:sz w:val="46"/>
                <w:szCs w:val="46"/>
                <w:lang w:eastAsia="ja-JP"/>
              </w:rPr>
              <w:t>OFPPT</w:t>
            </w:r>
          </w:p>
        </w:tc>
        <w:tc>
          <w:tcPr>
            <w:tcW w:w="6844" w:type="dxa"/>
          </w:tcPr>
          <w:p w:rsidR="009F69E2" w:rsidRPr="009F69E2" w:rsidRDefault="009F69E2" w:rsidP="009F69E2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</w:pPr>
          </w:p>
          <w:p w:rsidR="009F69E2" w:rsidRPr="009F69E2" w:rsidRDefault="009F69E2" w:rsidP="009F69E2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</w:pPr>
          </w:p>
          <w:p w:rsidR="009F69E2" w:rsidRPr="009F69E2" w:rsidRDefault="004C307C" w:rsidP="009F69E2">
            <w:pPr>
              <w:spacing w:after="0" w:line="240" w:lineRule="auto"/>
              <w:jc w:val="center"/>
              <w:rPr>
                <w:rFonts w:ascii="Arial" w:eastAsia="MS Mincho" w:hAnsi="Arial" w:cs="Arial"/>
                <w:i/>
                <w:iCs/>
                <w:noProof/>
                <w:color w:val="000000"/>
                <w:sz w:val="24"/>
                <w:szCs w:val="24"/>
                <w:lang w:eastAsia="ja-JP"/>
              </w:rPr>
            </w:pPr>
            <w:r w:rsidRPr="007406A2">
              <w:rPr>
                <w:rFonts w:ascii="Arial" w:eastAsia="MS Mincho" w:hAnsi="Arial" w:cs="Arial"/>
                <w:b/>
                <w:i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705100" cy="371475"/>
                  <wp:effectExtent l="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69E2" w:rsidRPr="009F69E2" w:rsidTr="00F714CF">
        <w:trPr>
          <w:trHeight w:val="896"/>
        </w:trPr>
        <w:tc>
          <w:tcPr>
            <w:tcW w:w="3031" w:type="dxa"/>
          </w:tcPr>
          <w:p w:rsidR="009F69E2" w:rsidRPr="009F69E2" w:rsidRDefault="009F69E2" w:rsidP="009F69E2">
            <w:pPr>
              <w:spacing w:after="0" w:line="240" w:lineRule="auto"/>
              <w:jc w:val="both"/>
              <w:rPr>
                <w:rFonts w:ascii="Arial" w:eastAsia="MS Mincho" w:hAnsi="Arial" w:cs="Arial"/>
                <w:i/>
                <w:iCs/>
                <w:noProof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6844" w:type="dxa"/>
          </w:tcPr>
          <w:p w:rsidR="009F69E2" w:rsidRPr="009F69E2" w:rsidRDefault="009F69E2" w:rsidP="009F69E2">
            <w:pPr>
              <w:spacing w:after="0" w:line="240" w:lineRule="auto"/>
              <w:ind w:left="709" w:hanging="562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eastAsia="ja-JP"/>
              </w:rPr>
            </w:pPr>
            <w:r w:rsidRPr="009F69E2">
              <w:rPr>
                <w:rFonts w:ascii="Arial" w:eastAsia="MS Mincho" w:hAnsi="Arial" w:cs="Arial"/>
                <w:b/>
                <w:sz w:val="24"/>
                <w:szCs w:val="24"/>
                <w:lang w:eastAsia="ja-JP"/>
              </w:rPr>
              <w:t>Office de la Formation Professionnelle</w:t>
            </w:r>
          </w:p>
          <w:p w:rsidR="009F69E2" w:rsidRPr="009F69E2" w:rsidRDefault="009F69E2" w:rsidP="009F69E2">
            <w:pPr>
              <w:spacing w:after="0" w:line="240" w:lineRule="auto"/>
              <w:ind w:left="709" w:hanging="562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eastAsia="ja-JP"/>
              </w:rPr>
            </w:pPr>
            <w:r w:rsidRPr="009F69E2">
              <w:rPr>
                <w:rFonts w:ascii="Arial" w:eastAsia="MS Mincho" w:hAnsi="Arial" w:cs="Arial"/>
                <w:b/>
                <w:sz w:val="24"/>
                <w:szCs w:val="24"/>
                <w:lang w:eastAsia="ja-JP"/>
              </w:rPr>
              <w:t>et de la Promotion du Travail</w:t>
            </w:r>
          </w:p>
          <w:p w:rsidR="009F69E2" w:rsidRPr="009F69E2" w:rsidRDefault="009F69E2" w:rsidP="009F69E2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i/>
                <w:iCs/>
                <w:sz w:val="16"/>
                <w:szCs w:val="16"/>
                <w:lang w:eastAsia="ja-JP"/>
              </w:rPr>
            </w:pPr>
          </w:p>
        </w:tc>
      </w:tr>
    </w:tbl>
    <w:p w:rsidR="009F69E2" w:rsidRPr="009F69E2" w:rsidRDefault="009F69E2" w:rsidP="009F69E2">
      <w:pPr>
        <w:spacing w:after="0" w:line="240" w:lineRule="auto"/>
        <w:ind w:left="458"/>
        <w:jc w:val="center"/>
        <w:rPr>
          <w:rFonts w:ascii="Arial" w:eastAsia="MS Mincho" w:hAnsi="Arial" w:cs="Arial"/>
          <w:b/>
          <w:i/>
          <w:iCs/>
          <w:sz w:val="16"/>
          <w:szCs w:val="24"/>
          <w:lang w:eastAsia="ja-JP"/>
        </w:rPr>
      </w:pPr>
    </w:p>
    <w:p w:rsidR="009F69E2" w:rsidRPr="009F69E2" w:rsidRDefault="009F69E2" w:rsidP="009F69E2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i/>
          <w:iCs/>
          <w:sz w:val="24"/>
          <w:szCs w:val="24"/>
          <w:lang w:eastAsia="fr-FR"/>
        </w:rPr>
      </w:pPr>
      <w:r w:rsidRPr="009F69E2">
        <w:rPr>
          <w:rFonts w:ascii="Arial" w:hAnsi="Arial" w:cs="Arial"/>
          <w:b/>
          <w:bCs/>
          <w:i/>
          <w:iCs/>
          <w:sz w:val="24"/>
          <w:szCs w:val="24"/>
          <w:lang w:eastAsia="fr-FR"/>
        </w:rPr>
        <w:t>Direction Recherche et Ingénierie de la Formation</w:t>
      </w:r>
    </w:p>
    <w:p w:rsidR="009F69E2" w:rsidRPr="009F69E2" w:rsidRDefault="003C322E" w:rsidP="009F69E2">
      <w:pPr>
        <w:spacing w:after="0" w:line="240" w:lineRule="auto"/>
        <w:ind w:left="458"/>
        <w:jc w:val="center"/>
        <w:rPr>
          <w:rFonts w:ascii="Arial" w:eastAsia="MS Mincho" w:hAnsi="Arial" w:cs="Arial"/>
          <w:b/>
          <w:i/>
          <w:iCs/>
          <w:sz w:val="24"/>
          <w:szCs w:val="24"/>
          <w:lang w:eastAsia="ja-JP"/>
        </w:rPr>
      </w:pPr>
      <w:r w:rsidRPr="003C322E">
        <w:rPr>
          <w:rFonts w:ascii="Times New Roman" w:eastAsia="MS Mincho" w:hAnsi="Times New Roman" w:cs="Times New Roman"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6" type="#_x0000_t202" style="position:absolute;left:0;text-align:left;margin-left:54pt;margin-top:5.35pt;width:5in;height:56.9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">
            <v:textbox>
              <w:txbxContent>
                <w:p w:rsidR="00B64E55" w:rsidRPr="003F584D" w:rsidRDefault="00A25D07" w:rsidP="009F69E2">
                  <w:pPr>
                    <w:spacing w:line="360" w:lineRule="auto"/>
                    <w:jc w:val="center"/>
                    <w:rPr>
                      <w:rFonts w:ascii="Arial" w:hAnsi="Arial"/>
                      <w:b/>
                      <w:iCs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b/>
                      <w:iCs/>
                      <w:sz w:val="26"/>
                      <w:szCs w:val="26"/>
                    </w:rPr>
                    <w:t xml:space="preserve">Examen de Fin de Formation </w:t>
                  </w:r>
                </w:p>
                <w:p w:rsidR="00B64E55" w:rsidRPr="003F584D" w:rsidRDefault="00B64E55" w:rsidP="009F69E2">
                  <w:pPr>
                    <w:spacing w:line="360" w:lineRule="auto"/>
                    <w:jc w:val="center"/>
                    <w:rPr>
                      <w:rFonts w:ascii="Arial" w:hAnsi="Arial"/>
                      <w:b/>
                      <w:iCs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b/>
                      <w:iCs/>
                      <w:sz w:val="26"/>
                      <w:szCs w:val="26"/>
                    </w:rPr>
                    <w:t>Session juillet</w:t>
                  </w:r>
                  <w:r w:rsidRPr="003F584D">
                    <w:rPr>
                      <w:rFonts w:ascii="Arial" w:hAnsi="Arial"/>
                      <w:b/>
                      <w:iCs/>
                      <w:sz w:val="26"/>
                      <w:szCs w:val="26"/>
                    </w:rPr>
                    <w:t xml:space="preserve"> 201</w:t>
                  </w:r>
                  <w:r>
                    <w:rPr>
                      <w:rFonts w:ascii="Arial" w:hAnsi="Arial"/>
                      <w:b/>
                      <w:iCs/>
                      <w:sz w:val="26"/>
                      <w:szCs w:val="26"/>
                    </w:rPr>
                    <w:t>8</w:t>
                  </w:r>
                </w:p>
              </w:txbxContent>
            </v:textbox>
          </v:shape>
        </w:pict>
      </w:r>
    </w:p>
    <w:p w:rsidR="009F69E2" w:rsidRPr="009F69E2" w:rsidRDefault="009F69E2" w:rsidP="009F69E2">
      <w:pPr>
        <w:spacing w:after="0" w:line="240" w:lineRule="auto"/>
        <w:ind w:left="458"/>
        <w:jc w:val="center"/>
        <w:rPr>
          <w:rFonts w:ascii="Arial" w:eastAsia="MS Mincho" w:hAnsi="Arial" w:cs="Arial"/>
          <w:b/>
          <w:i/>
          <w:iCs/>
          <w:sz w:val="24"/>
          <w:szCs w:val="24"/>
          <w:lang w:eastAsia="ja-JP"/>
        </w:rPr>
      </w:pPr>
    </w:p>
    <w:p w:rsidR="009F69E2" w:rsidRPr="009F69E2" w:rsidRDefault="009F69E2" w:rsidP="009F69E2">
      <w:pPr>
        <w:spacing w:after="0" w:line="240" w:lineRule="auto"/>
        <w:ind w:left="458"/>
        <w:jc w:val="center"/>
        <w:rPr>
          <w:rFonts w:ascii="Arial" w:eastAsia="MS Mincho" w:hAnsi="Arial" w:cs="Arial"/>
          <w:b/>
          <w:i/>
          <w:iCs/>
          <w:sz w:val="24"/>
          <w:szCs w:val="24"/>
          <w:lang w:eastAsia="ja-JP"/>
        </w:rPr>
      </w:pPr>
    </w:p>
    <w:p w:rsidR="009F69E2" w:rsidRPr="009F69E2" w:rsidRDefault="009F69E2" w:rsidP="009F69E2">
      <w:pPr>
        <w:spacing w:after="0" w:line="240" w:lineRule="auto"/>
        <w:ind w:left="458"/>
        <w:jc w:val="center"/>
        <w:rPr>
          <w:rFonts w:ascii="Arial" w:eastAsia="MS Mincho" w:hAnsi="Arial" w:cs="Arial"/>
          <w:b/>
          <w:i/>
          <w:iCs/>
          <w:sz w:val="24"/>
          <w:szCs w:val="24"/>
          <w:lang w:eastAsia="ja-JP"/>
        </w:rPr>
      </w:pPr>
    </w:p>
    <w:p w:rsidR="009F69E2" w:rsidRPr="009F69E2" w:rsidRDefault="009F69E2" w:rsidP="009F69E2">
      <w:pPr>
        <w:spacing w:after="0" w:line="240" w:lineRule="auto"/>
        <w:ind w:left="458"/>
        <w:jc w:val="center"/>
        <w:rPr>
          <w:rFonts w:ascii="Arial" w:eastAsia="MS Mincho" w:hAnsi="Arial" w:cs="Arial"/>
          <w:b/>
          <w:i/>
          <w:iCs/>
          <w:sz w:val="8"/>
          <w:szCs w:val="24"/>
          <w:lang w:eastAsia="ja-JP"/>
        </w:rPr>
      </w:pPr>
    </w:p>
    <w:tbl>
      <w:tblPr>
        <w:tblW w:w="9360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54"/>
        <w:gridCol w:w="3806"/>
      </w:tblGrid>
      <w:tr w:rsidR="009F69E2" w:rsidRPr="009F69E2" w:rsidTr="00F714CF">
        <w:trPr>
          <w:trHeight w:val="571"/>
        </w:trPr>
        <w:tc>
          <w:tcPr>
            <w:tcW w:w="5554" w:type="dxa"/>
          </w:tcPr>
          <w:p w:rsidR="009F69E2" w:rsidRPr="009F69E2" w:rsidRDefault="009F69E2" w:rsidP="009F69E2">
            <w:pPr>
              <w:spacing w:after="80" w:line="240" w:lineRule="auto"/>
              <w:ind w:left="902" w:hanging="902"/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</w:pPr>
          </w:p>
          <w:p w:rsidR="009F69E2" w:rsidRPr="009F69E2" w:rsidRDefault="009F69E2" w:rsidP="009F69E2">
            <w:pPr>
              <w:spacing w:after="80" w:line="240" w:lineRule="auto"/>
              <w:ind w:left="1021" w:hanging="1021"/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</w:pPr>
            <w:r w:rsidRPr="009F69E2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u w:val="single"/>
                <w:lang w:eastAsia="ja-JP"/>
              </w:rPr>
              <w:t>Filière</w:t>
            </w:r>
            <w:r w:rsidRPr="009F69E2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  <w:t xml:space="preserve"> : </w:t>
            </w:r>
            <w:r w:rsidR="0075180B" w:rsidRPr="0075180B">
              <w:rPr>
                <w:rFonts w:ascii="Arial" w:hAnsi="Arial"/>
                <w:b/>
                <w:i/>
                <w:iCs/>
                <w:sz w:val="24"/>
                <w:szCs w:val="24"/>
              </w:rPr>
              <w:t>Responsable d’Exploitation Logistique</w:t>
            </w:r>
          </w:p>
        </w:tc>
        <w:tc>
          <w:tcPr>
            <w:tcW w:w="3806" w:type="dxa"/>
          </w:tcPr>
          <w:p w:rsidR="009F69E2" w:rsidRPr="009F69E2" w:rsidRDefault="009F69E2" w:rsidP="009F69E2">
            <w:pPr>
              <w:spacing w:after="80" w:line="240" w:lineRule="auto"/>
              <w:ind w:left="902" w:hanging="902"/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</w:pPr>
            <w:r w:rsidRPr="009F69E2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  <w:t xml:space="preserve">              </w:t>
            </w:r>
          </w:p>
          <w:p w:rsidR="009F69E2" w:rsidRPr="009F69E2" w:rsidRDefault="009F69E2" w:rsidP="009F69E2">
            <w:pPr>
              <w:spacing w:after="80" w:line="240" w:lineRule="auto"/>
              <w:ind w:left="902" w:hanging="902"/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</w:pPr>
            <w:r w:rsidRPr="009F69E2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  <w:t xml:space="preserve">       Examen de synthèse </w:t>
            </w:r>
          </w:p>
        </w:tc>
      </w:tr>
      <w:tr w:rsidR="009F69E2" w:rsidRPr="009F69E2" w:rsidTr="00F714CF">
        <w:trPr>
          <w:trHeight w:val="454"/>
        </w:trPr>
        <w:tc>
          <w:tcPr>
            <w:tcW w:w="5554" w:type="dxa"/>
          </w:tcPr>
          <w:p w:rsidR="009F69E2" w:rsidRPr="009F69E2" w:rsidRDefault="009F69E2" w:rsidP="009F69E2">
            <w:pPr>
              <w:spacing w:before="40" w:after="0" w:line="240" w:lineRule="auto"/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</w:pPr>
            <w:r w:rsidRPr="009F69E2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u w:val="single"/>
                <w:lang w:eastAsia="ja-JP"/>
              </w:rPr>
              <w:t>Niveau</w:t>
            </w:r>
            <w:r w:rsidRPr="009F69E2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  <w:t xml:space="preserve"> : Technicien </w:t>
            </w:r>
            <w:r w:rsidR="0075180B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  <w:t>spécialisé</w:t>
            </w:r>
          </w:p>
        </w:tc>
        <w:tc>
          <w:tcPr>
            <w:tcW w:w="3806" w:type="dxa"/>
          </w:tcPr>
          <w:p w:rsidR="009F69E2" w:rsidRPr="009F69E2" w:rsidRDefault="009F69E2" w:rsidP="009F69E2">
            <w:pPr>
              <w:spacing w:before="40" w:after="0" w:line="240" w:lineRule="auto"/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</w:pPr>
            <w:r w:rsidRPr="009F69E2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  <w:t xml:space="preserve">       Variante n°</w:t>
            </w:r>
            <w:r w:rsidR="00A30781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  <w:t>2</w:t>
            </w:r>
          </w:p>
        </w:tc>
      </w:tr>
      <w:tr w:rsidR="009F69E2" w:rsidRPr="009F69E2" w:rsidTr="00F714CF">
        <w:trPr>
          <w:trHeight w:val="545"/>
        </w:trPr>
        <w:tc>
          <w:tcPr>
            <w:tcW w:w="5554" w:type="dxa"/>
          </w:tcPr>
          <w:p w:rsidR="009F69E2" w:rsidRPr="009F69E2" w:rsidRDefault="003C322E" w:rsidP="009F69E2">
            <w:pPr>
              <w:spacing w:before="40" w:after="0" w:line="240" w:lineRule="auto"/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</w:pPr>
            <w:r w:rsidRPr="003C322E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fr-FR"/>
              </w:rPr>
              <w:pict>
                <v:line id="Connecteur droit 2" o:spid="_x0000_s1029" style="position:absolute;z-index:251656192;visibility:visible;mso-wrap-distance-top:-3e-5mm;mso-wrap-distance-bottom:-3e-5mm;mso-position-horizontal-relative:text;mso-position-vertical-relative:text" from="-41.35pt,22.55pt" to="504.6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"/>
              </w:pict>
            </w:r>
            <w:r w:rsidR="009F69E2" w:rsidRPr="009F69E2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u w:val="single"/>
                <w:lang w:eastAsia="ja-JP"/>
              </w:rPr>
              <w:t>Durée</w:t>
            </w:r>
            <w:r w:rsidR="009F69E2" w:rsidRPr="009F69E2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  <w:t xml:space="preserve"> : 5 heures</w:t>
            </w:r>
          </w:p>
        </w:tc>
        <w:tc>
          <w:tcPr>
            <w:tcW w:w="3806" w:type="dxa"/>
          </w:tcPr>
          <w:p w:rsidR="009F69E2" w:rsidRPr="009F69E2" w:rsidRDefault="009F69E2" w:rsidP="009F69E2">
            <w:pPr>
              <w:spacing w:before="40" w:after="0" w:line="240" w:lineRule="auto"/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</w:pPr>
            <w:r w:rsidRPr="009F69E2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  <w:t xml:space="preserve">        </w:t>
            </w:r>
            <w:r w:rsidRPr="009F69E2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u w:val="single"/>
                <w:lang w:eastAsia="ja-JP"/>
              </w:rPr>
              <w:t>Barème</w:t>
            </w:r>
            <w:r w:rsidRPr="009F69E2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  <w:t> : ----- /120</w:t>
            </w:r>
          </w:p>
        </w:tc>
      </w:tr>
    </w:tbl>
    <w:p w:rsidR="009F69E2" w:rsidRPr="009F69E2" w:rsidRDefault="009F69E2" w:rsidP="009F69E2">
      <w:pPr>
        <w:tabs>
          <w:tab w:val="left" w:pos="5380"/>
        </w:tabs>
        <w:spacing w:after="0" w:line="240" w:lineRule="auto"/>
        <w:rPr>
          <w:rFonts w:ascii="Arial" w:eastAsia="MS Mincho" w:hAnsi="Arial" w:cs="Arial"/>
          <w:b/>
          <w:sz w:val="28"/>
          <w:szCs w:val="28"/>
          <w:lang w:eastAsia="ja-JP"/>
        </w:rPr>
      </w:pPr>
    </w:p>
    <w:p w:rsidR="00A631C9" w:rsidRPr="00DE19D4" w:rsidRDefault="00A631C9" w:rsidP="00A631C9">
      <w:pPr>
        <w:tabs>
          <w:tab w:val="left" w:pos="7803"/>
        </w:tabs>
        <w:spacing w:after="0"/>
        <w:jc w:val="center"/>
        <w:rPr>
          <w:rFonts w:ascii="Arial" w:hAnsi="Arial" w:cs="Arial"/>
          <w:i/>
          <w:iCs/>
          <w:sz w:val="18"/>
          <w:szCs w:val="18"/>
        </w:rPr>
      </w:pPr>
      <w:r w:rsidRPr="00DE19D4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Nota</w:t>
      </w:r>
      <w:r w:rsidRPr="00DE19D4">
        <w:rPr>
          <w:rFonts w:ascii="Arial" w:hAnsi="Arial" w:cs="Arial"/>
          <w:i/>
          <w:iCs/>
          <w:sz w:val="18"/>
          <w:szCs w:val="18"/>
        </w:rPr>
        <w:t xml:space="preserve"> : </w:t>
      </w:r>
      <w:r w:rsidR="002A7B74" w:rsidRPr="00DE19D4">
        <w:rPr>
          <w:rFonts w:ascii="Arial" w:hAnsi="Arial" w:cs="Arial"/>
          <w:i/>
          <w:iCs/>
          <w:sz w:val="18"/>
          <w:szCs w:val="18"/>
        </w:rPr>
        <w:t>Il vous</w:t>
      </w:r>
      <w:r w:rsidRPr="00DE19D4">
        <w:rPr>
          <w:rFonts w:ascii="Arial" w:hAnsi="Arial" w:cs="Arial"/>
          <w:i/>
          <w:iCs/>
          <w:sz w:val="18"/>
          <w:szCs w:val="18"/>
        </w:rPr>
        <w:t xml:space="preserve"> est demandé d'apporter un soin particulier à la présentation de votre copie. </w:t>
      </w:r>
    </w:p>
    <w:p w:rsidR="00A631C9" w:rsidRPr="00DE19D4" w:rsidRDefault="00A631C9" w:rsidP="00A631C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iCs/>
          <w:sz w:val="18"/>
          <w:szCs w:val="18"/>
        </w:rPr>
      </w:pPr>
      <w:r w:rsidRPr="00DE19D4">
        <w:rPr>
          <w:rFonts w:ascii="Arial" w:hAnsi="Arial" w:cs="Arial"/>
          <w:i/>
          <w:iCs/>
          <w:sz w:val="18"/>
          <w:szCs w:val="18"/>
        </w:rPr>
        <w:t>Toutes les réponses devront être justifiées avec le détail des calculs qui doit être indiqué sur la copie.</w:t>
      </w:r>
    </w:p>
    <w:p w:rsidR="00A631C9" w:rsidRPr="00DE19D4" w:rsidRDefault="00A631C9" w:rsidP="00A631C9">
      <w:pPr>
        <w:spacing w:after="0"/>
        <w:jc w:val="center"/>
        <w:rPr>
          <w:rFonts w:ascii="Arial" w:hAnsi="Arial" w:cs="Arial"/>
          <w:i/>
          <w:iCs/>
          <w:sz w:val="18"/>
          <w:szCs w:val="18"/>
        </w:rPr>
      </w:pPr>
      <w:r w:rsidRPr="00DE19D4">
        <w:rPr>
          <w:rFonts w:ascii="Arial" w:hAnsi="Arial" w:cs="Arial"/>
          <w:i/>
          <w:iCs/>
          <w:sz w:val="18"/>
          <w:szCs w:val="18"/>
        </w:rPr>
        <w:t>Les docume</w:t>
      </w:r>
      <w:r>
        <w:rPr>
          <w:rFonts w:ascii="Arial" w:hAnsi="Arial" w:cs="Arial"/>
          <w:i/>
          <w:iCs/>
          <w:sz w:val="18"/>
          <w:szCs w:val="18"/>
        </w:rPr>
        <w:t>nts ne sont pas autorisés sauf</w:t>
      </w:r>
      <w:r w:rsidRPr="00DE19D4">
        <w:rPr>
          <w:rFonts w:ascii="Arial" w:hAnsi="Arial" w:cs="Arial"/>
          <w:i/>
          <w:iCs/>
          <w:sz w:val="18"/>
          <w:szCs w:val="18"/>
        </w:rPr>
        <w:t xml:space="preserve"> la calculatrice</w:t>
      </w:r>
    </w:p>
    <w:p w:rsidR="00A631C9" w:rsidRPr="00DE19D4" w:rsidRDefault="00A631C9" w:rsidP="00A631C9">
      <w:pPr>
        <w:tabs>
          <w:tab w:val="left" w:pos="720"/>
        </w:tabs>
        <w:spacing w:after="0" w:line="280" w:lineRule="exact"/>
        <w:jc w:val="center"/>
        <w:rPr>
          <w:rFonts w:ascii="Arial" w:hAnsi="Arial" w:cs="Arial"/>
          <w:b/>
          <w:bCs/>
          <w:i/>
          <w:iCs/>
          <w:sz w:val="19"/>
          <w:szCs w:val="19"/>
        </w:rPr>
      </w:pPr>
      <w:r w:rsidRPr="00DE19D4">
        <w:rPr>
          <w:rFonts w:ascii="Arial" w:hAnsi="Arial" w:cs="Arial"/>
          <w:b/>
          <w:bCs/>
          <w:i/>
        </w:rPr>
        <w:t>****************************************</w:t>
      </w:r>
    </w:p>
    <w:p w:rsidR="009F69E2" w:rsidRPr="009F69E2" w:rsidRDefault="009F69E2" w:rsidP="00A631C9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u w:val="single"/>
          <w:lang w:eastAsia="ja-JP"/>
        </w:rPr>
      </w:pPr>
    </w:p>
    <w:p w:rsidR="009F69E2" w:rsidRPr="009F69E2" w:rsidRDefault="009F69E2" w:rsidP="009F69E2">
      <w:pPr>
        <w:spacing w:after="0" w:line="240" w:lineRule="auto"/>
        <w:jc w:val="both"/>
        <w:rPr>
          <w:rFonts w:ascii="Arial" w:eastAsia="MS Mincho" w:hAnsi="Arial" w:cs="Arial"/>
          <w:i/>
          <w:iCs/>
          <w:sz w:val="20"/>
          <w:szCs w:val="24"/>
          <w:lang w:eastAsia="ja-JP"/>
        </w:rPr>
      </w:pPr>
      <w:r w:rsidRPr="009F69E2">
        <w:rPr>
          <w:rFonts w:ascii="Arial" w:eastAsia="MS Mincho" w:hAnsi="Arial" w:cs="Arial"/>
          <w:i/>
          <w:iCs/>
          <w:sz w:val="20"/>
          <w:szCs w:val="24"/>
          <w:lang w:eastAsia="ja-JP"/>
        </w:rPr>
        <w:t xml:space="preserve">Les parties de votre examen se présentent </w:t>
      </w:r>
      <w:r w:rsidR="002A7B74" w:rsidRPr="009F69E2">
        <w:rPr>
          <w:rFonts w:ascii="Arial" w:eastAsia="MS Mincho" w:hAnsi="Arial" w:cs="Arial"/>
          <w:i/>
          <w:iCs/>
          <w:sz w:val="20"/>
          <w:szCs w:val="24"/>
          <w:lang w:eastAsia="ja-JP"/>
        </w:rPr>
        <w:t>comme suit</w:t>
      </w:r>
      <w:r w:rsidRPr="009F69E2">
        <w:rPr>
          <w:rFonts w:ascii="Arial" w:eastAsia="MS Mincho" w:hAnsi="Arial" w:cs="Arial"/>
          <w:i/>
          <w:iCs/>
          <w:sz w:val="20"/>
          <w:szCs w:val="24"/>
          <w:lang w:eastAsia="ja-JP"/>
        </w:rPr>
        <w:t> :</w:t>
      </w:r>
    </w:p>
    <w:p w:rsidR="009F69E2" w:rsidRPr="009F69E2" w:rsidRDefault="009F69E2" w:rsidP="009F69E2">
      <w:pPr>
        <w:spacing w:after="0" w:line="240" w:lineRule="auto"/>
        <w:jc w:val="both"/>
        <w:rPr>
          <w:rFonts w:ascii="Arial" w:eastAsia="MS Mincho" w:hAnsi="Arial" w:cs="Arial"/>
          <w:i/>
          <w:iCs/>
          <w:sz w:val="20"/>
          <w:szCs w:val="24"/>
          <w:lang w:eastAsia="ja-JP"/>
        </w:rPr>
      </w:pPr>
    </w:p>
    <w:p w:rsidR="00267EC1" w:rsidRDefault="00267EC1" w:rsidP="00267EC1">
      <w:pPr>
        <w:spacing w:after="0"/>
        <w:jc w:val="both"/>
        <w:rPr>
          <w:rFonts w:ascii="Arial" w:eastAsia="MS Mincho" w:hAnsi="Arial" w:cs="Arial"/>
          <w:b/>
          <w:sz w:val="24"/>
          <w:szCs w:val="24"/>
          <w:u w:val="single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>PARTIE I : THEORIQUE</w:t>
      </w:r>
      <w:r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  <w:t xml:space="preserve">40 points </w:t>
      </w:r>
    </w:p>
    <w:p w:rsidR="00267EC1" w:rsidRDefault="00267EC1" w:rsidP="00267EC1">
      <w:pPr>
        <w:spacing w:after="0"/>
        <w:jc w:val="both"/>
        <w:rPr>
          <w:rFonts w:ascii="Arial" w:eastAsia="MS Mincho" w:hAnsi="Arial" w:cs="Arial"/>
          <w:b/>
          <w:sz w:val="24"/>
          <w:szCs w:val="24"/>
          <w:u w:val="single"/>
          <w:lang w:eastAsia="ja-JP"/>
        </w:rPr>
      </w:pPr>
    </w:p>
    <w:p w:rsidR="00267EC1" w:rsidRDefault="00267EC1" w:rsidP="003A35C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Gestion physique de</w:t>
      </w:r>
      <w:r w:rsidR="002C108F">
        <w:rPr>
          <w:rFonts w:ascii="Arial" w:hAnsi="Arial" w:cs="Arial"/>
          <w:b/>
          <w:sz w:val="24"/>
          <w:szCs w:val="24"/>
        </w:rPr>
        <w:t>s</w:t>
      </w:r>
      <w:r w:rsidR="00C526E0">
        <w:rPr>
          <w:rFonts w:ascii="Arial" w:hAnsi="Arial" w:cs="Arial"/>
          <w:b/>
          <w:sz w:val="24"/>
          <w:szCs w:val="24"/>
        </w:rPr>
        <w:t xml:space="preserve"> stocks et des implantations</w:t>
      </w:r>
      <w:r w:rsidR="00C526E0">
        <w:rPr>
          <w:rFonts w:ascii="Arial" w:hAnsi="Arial" w:cs="Arial"/>
          <w:b/>
          <w:sz w:val="24"/>
          <w:szCs w:val="24"/>
        </w:rPr>
        <w:tab/>
        <w:t>(8</w:t>
      </w:r>
      <w:r>
        <w:rPr>
          <w:rFonts w:ascii="Arial" w:hAnsi="Arial" w:cs="Arial"/>
          <w:b/>
          <w:sz w:val="24"/>
          <w:szCs w:val="24"/>
        </w:rPr>
        <w:t xml:space="preserve"> points)</w:t>
      </w:r>
    </w:p>
    <w:p w:rsidR="00267EC1" w:rsidRDefault="00267EC1" w:rsidP="003A35C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Opérations de préparation de commandes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(7 points)</w:t>
      </w:r>
    </w:p>
    <w:p w:rsidR="00267EC1" w:rsidRDefault="00C526E0" w:rsidP="003A35C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Opérations d’expédition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(10</w:t>
      </w:r>
      <w:r w:rsidR="00267EC1">
        <w:rPr>
          <w:rFonts w:ascii="Arial" w:hAnsi="Arial" w:cs="Arial"/>
          <w:b/>
          <w:sz w:val="24"/>
          <w:szCs w:val="24"/>
        </w:rPr>
        <w:t xml:space="preserve"> points)</w:t>
      </w:r>
    </w:p>
    <w:p w:rsidR="00267EC1" w:rsidRDefault="00A51D57" w:rsidP="003A35C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Gestion des stocks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(8</w:t>
      </w:r>
      <w:r w:rsidR="00267EC1">
        <w:rPr>
          <w:rFonts w:ascii="Arial" w:hAnsi="Arial" w:cs="Arial"/>
          <w:b/>
          <w:sz w:val="24"/>
          <w:szCs w:val="24"/>
        </w:rPr>
        <w:t xml:space="preserve"> points)</w:t>
      </w:r>
    </w:p>
    <w:p w:rsidR="00267EC1" w:rsidRDefault="00A51D57" w:rsidP="003A35C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Gestion budgétaire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(7</w:t>
      </w:r>
      <w:r w:rsidR="00267EC1">
        <w:rPr>
          <w:rFonts w:ascii="Arial" w:hAnsi="Arial" w:cs="Arial"/>
          <w:b/>
          <w:sz w:val="24"/>
          <w:szCs w:val="24"/>
        </w:rPr>
        <w:t xml:space="preserve"> points)</w:t>
      </w:r>
    </w:p>
    <w:p w:rsidR="00267EC1" w:rsidRDefault="00267EC1" w:rsidP="00267EC1">
      <w:pPr>
        <w:spacing w:after="0" w:line="240" w:lineRule="auto"/>
        <w:ind w:left="1068"/>
        <w:jc w:val="both"/>
        <w:rPr>
          <w:rFonts w:ascii="Arial" w:hAnsi="Arial" w:cs="Arial"/>
          <w:b/>
          <w:sz w:val="24"/>
          <w:szCs w:val="24"/>
        </w:rPr>
      </w:pPr>
    </w:p>
    <w:p w:rsidR="00267EC1" w:rsidRDefault="00267EC1" w:rsidP="00267EC1">
      <w:pPr>
        <w:spacing w:after="0" w:line="240" w:lineRule="auto"/>
        <w:jc w:val="both"/>
        <w:rPr>
          <w:rFonts w:ascii="Arial" w:eastAsia="MS Mincho" w:hAnsi="Arial" w:cs="Arial"/>
          <w:i/>
          <w:iCs/>
          <w:sz w:val="20"/>
          <w:szCs w:val="24"/>
          <w:lang w:eastAsia="ja-JP"/>
        </w:rPr>
      </w:pPr>
    </w:p>
    <w:p w:rsidR="00267EC1" w:rsidRDefault="00267EC1" w:rsidP="00267EC1">
      <w:pPr>
        <w:spacing w:after="0"/>
        <w:jc w:val="both"/>
        <w:rPr>
          <w:rFonts w:ascii="Arial" w:eastAsia="MS Mincho" w:hAnsi="Arial" w:cs="Arial"/>
          <w:b/>
          <w:sz w:val="24"/>
          <w:szCs w:val="24"/>
          <w:u w:val="single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>PARTIE II : PRATIQUE</w:t>
      </w:r>
      <w:r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  <w:t xml:space="preserve">80 points </w:t>
      </w:r>
    </w:p>
    <w:p w:rsidR="00267EC1" w:rsidRDefault="00267EC1" w:rsidP="00267EC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67EC1" w:rsidRDefault="00267EC1" w:rsidP="003A35C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Gestion physique de</w:t>
      </w:r>
      <w:r w:rsidR="002C108F">
        <w:rPr>
          <w:rFonts w:ascii="Arial" w:hAnsi="Arial" w:cs="Arial"/>
          <w:b/>
          <w:sz w:val="24"/>
          <w:szCs w:val="24"/>
        </w:rPr>
        <w:t>s</w:t>
      </w:r>
      <w:r w:rsidR="006A4CE9">
        <w:rPr>
          <w:rFonts w:ascii="Arial" w:hAnsi="Arial" w:cs="Arial"/>
          <w:b/>
          <w:sz w:val="24"/>
          <w:szCs w:val="24"/>
        </w:rPr>
        <w:t xml:space="preserve"> stocks et des implantations</w:t>
      </w:r>
      <w:r w:rsidR="006A4CE9">
        <w:rPr>
          <w:rFonts w:ascii="Arial" w:hAnsi="Arial" w:cs="Arial"/>
          <w:b/>
          <w:sz w:val="24"/>
          <w:szCs w:val="24"/>
        </w:rPr>
        <w:tab/>
        <w:t>(15</w:t>
      </w:r>
      <w:r>
        <w:rPr>
          <w:rFonts w:ascii="Arial" w:hAnsi="Arial" w:cs="Arial"/>
          <w:b/>
          <w:sz w:val="24"/>
          <w:szCs w:val="24"/>
        </w:rPr>
        <w:t xml:space="preserve"> points)</w:t>
      </w:r>
    </w:p>
    <w:p w:rsidR="00267EC1" w:rsidRDefault="00267EC1" w:rsidP="003A35C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Opérations d</w:t>
      </w:r>
      <w:r w:rsidR="00C526E0">
        <w:rPr>
          <w:rFonts w:ascii="Arial" w:hAnsi="Arial" w:cs="Arial"/>
          <w:b/>
          <w:sz w:val="24"/>
          <w:szCs w:val="24"/>
        </w:rPr>
        <w:t>e préparation de commandes</w:t>
      </w:r>
      <w:r w:rsidR="00C526E0">
        <w:rPr>
          <w:rFonts w:ascii="Arial" w:hAnsi="Arial" w:cs="Arial"/>
          <w:b/>
          <w:sz w:val="24"/>
          <w:szCs w:val="24"/>
        </w:rPr>
        <w:tab/>
        <w:t xml:space="preserve"> </w:t>
      </w:r>
      <w:r w:rsidR="00C526E0">
        <w:rPr>
          <w:rFonts w:ascii="Arial" w:hAnsi="Arial" w:cs="Arial"/>
          <w:b/>
          <w:sz w:val="24"/>
          <w:szCs w:val="24"/>
        </w:rPr>
        <w:tab/>
        <w:t>(12</w:t>
      </w:r>
      <w:r>
        <w:rPr>
          <w:rFonts w:ascii="Arial" w:hAnsi="Arial" w:cs="Arial"/>
          <w:b/>
          <w:sz w:val="24"/>
          <w:szCs w:val="24"/>
        </w:rPr>
        <w:t xml:space="preserve"> points)</w:t>
      </w:r>
    </w:p>
    <w:p w:rsidR="00267EC1" w:rsidRDefault="00267EC1" w:rsidP="003A35C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Gestion des stocks</w:t>
      </w:r>
      <w:r w:rsidR="00C526E0">
        <w:rPr>
          <w:rFonts w:ascii="Arial" w:hAnsi="Arial" w:cs="Arial"/>
          <w:b/>
          <w:sz w:val="24"/>
          <w:szCs w:val="24"/>
        </w:rPr>
        <w:tab/>
      </w:r>
      <w:r w:rsidR="00C526E0">
        <w:rPr>
          <w:rFonts w:ascii="Arial" w:hAnsi="Arial" w:cs="Arial"/>
          <w:b/>
          <w:sz w:val="24"/>
          <w:szCs w:val="24"/>
        </w:rPr>
        <w:tab/>
      </w:r>
      <w:r w:rsidR="00C526E0">
        <w:rPr>
          <w:rFonts w:ascii="Arial" w:hAnsi="Arial" w:cs="Arial"/>
          <w:b/>
          <w:sz w:val="24"/>
          <w:szCs w:val="24"/>
        </w:rPr>
        <w:tab/>
      </w:r>
      <w:r w:rsidR="00C526E0">
        <w:rPr>
          <w:rFonts w:ascii="Arial" w:hAnsi="Arial" w:cs="Arial"/>
          <w:b/>
          <w:sz w:val="24"/>
          <w:szCs w:val="24"/>
        </w:rPr>
        <w:tab/>
      </w:r>
      <w:r w:rsidR="00C526E0">
        <w:rPr>
          <w:rFonts w:ascii="Arial" w:hAnsi="Arial" w:cs="Arial"/>
          <w:b/>
          <w:sz w:val="24"/>
          <w:szCs w:val="24"/>
        </w:rPr>
        <w:tab/>
      </w:r>
      <w:r w:rsidR="00C526E0">
        <w:rPr>
          <w:rFonts w:ascii="Arial" w:hAnsi="Arial" w:cs="Arial"/>
          <w:b/>
          <w:sz w:val="24"/>
          <w:szCs w:val="24"/>
        </w:rPr>
        <w:tab/>
        <w:t xml:space="preserve">(13 </w:t>
      </w:r>
      <w:r>
        <w:rPr>
          <w:rFonts w:ascii="Arial" w:hAnsi="Arial" w:cs="Arial"/>
          <w:b/>
          <w:sz w:val="24"/>
          <w:szCs w:val="24"/>
        </w:rPr>
        <w:t>points)</w:t>
      </w:r>
    </w:p>
    <w:p w:rsidR="00267EC1" w:rsidRDefault="006A4CE9" w:rsidP="003A35C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Gestion budgétaire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(40</w:t>
      </w:r>
      <w:r w:rsidR="00267EC1">
        <w:rPr>
          <w:rFonts w:ascii="Arial" w:hAnsi="Arial" w:cs="Arial"/>
          <w:b/>
          <w:sz w:val="24"/>
          <w:szCs w:val="24"/>
        </w:rPr>
        <w:t xml:space="preserve"> points)</w:t>
      </w:r>
    </w:p>
    <w:p w:rsidR="004737EB" w:rsidRDefault="004737EB" w:rsidP="004737EB">
      <w:pPr>
        <w:spacing w:after="0" w:line="240" w:lineRule="auto"/>
        <w:ind w:left="1068"/>
        <w:jc w:val="both"/>
        <w:rPr>
          <w:rFonts w:ascii="Arial" w:hAnsi="Arial" w:cs="Arial"/>
          <w:b/>
          <w:sz w:val="24"/>
          <w:szCs w:val="24"/>
        </w:rPr>
      </w:pPr>
    </w:p>
    <w:p w:rsidR="004737EB" w:rsidRDefault="004737EB" w:rsidP="004737EB">
      <w:pPr>
        <w:spacing w:after="0" w:line="240" w:lineRule="auto"/>
        <w:ind w:left="1068"/>
        <w:jc w:val="both"/>
        <w:rPr>
          <w:rFonts w:ascii="Arial" w:hAnsi="Arial" w:cs="Arial"/>
          <w:b/>
          <w:sz w:val="24"/>
          <w:szCs w:val="24"/>
        </w:rPr>
      </w:pPr>
    </w:p>
    <w:p w:rsidR="002C108F" w:rsidRDefault="002C108F" w:rsidP="004737EB">
      <w:pPr>
        <w:spacing w:after="0" w:line="240" w:lineRule="auto"/>
        <w:ind w:left="1068"/>
        <w:jc w:val="both"/>
        <w:rPr>
          <w:rFonts w:ascii="Arial" w:hAnsi="Arial" w:cs="Arial"/>
          <w:b/>
          <w:sz w:val="24"/>
          <w:szCs w:val="24"/>
        </w:rPr>
      </w:pPr>
    </w:p>
    <w:p w:rsidR="002C108F" w:rsidRDefault="002C108F" w:rsidP="004737EB">
      <w:pPr>
        <w:spacing w:after="0" w:line="240" w:lineRule="auto"/>
        <w:ind w:left="1068"/>
        <w:jc w:val="both"/>
        <w:rPr>
          <w:rFonts w:ascii="Arial" w:hAnsi="Arial" w:cs="Arial"/>
          <w:b/>
          <w:sz w:val="24"/>
          <w:szCs w:val="24"/>
        </w:rPr>
      </w:pPr>
    </w:p>
    <w:p w:rsidR="004737EB" w:rsidRDefault="004737EB" w:rsidP="004737EB">
      <w:pPr>
        <w:spacing w:after="0" w:line="240" w:lineRule="auto"/>
        <w:ind w:left="1068"/>
        <w:jc w:val="both"/>
        <w:rPr>
          <w:rFonts w:ascii="Arial" w:hAnsi="Arial" w:cs="Arial"/>
          <w:b/>
          <w:sz w:val="24"/>
          <w:szCs w:val="24"/>
        </w:rPr>
      </w:pPr>
    </w:p>
    <w:p w:rsidR="004737EB" w:rsidRDefault="004737EB" w:rsidP="00A631C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714CF" w:rsidRPr="004737EB" w:rsidRDefault="00F714CF" w:rsidP="00A631C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12F20" w:rsidRPr="00712F20" w:rsidRDefault="00712F20" w:rsidP="00CC4E92">
      <w:pPr>
        <w:keepNext/>
        <w:shd w:val="clear" w:color="auto" w:fill="CCFFCC"/>
        <w:spacing w:line="360" w:lineRule="auto"/>
        <w:outlineLvl w:val="0"/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</w:pPr>
      <w:r w:rsidRPr="00712F20"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  <w:lastRenderedPageBreak/>
        <w:t xml:space="preserve">PARTIE I : THEORIQUE                                                       </w:t>
      </w:r>
      <w:r w:rsidR="00FC63A1"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  <w:tab/>
      </w:r>
      <w:r w:rsidRPr="00712F20"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  <w:t xml:space="preserve">40 points </w:t>
      </w:r>
    </w:p>
    <w:p w:rsidR="004E7105" w:rsidRDefault="00094109" w:rsidP="00CC4E92">
      <w:pPr>
        <w:numPr>
          <w:ilvl w:val="0"/>
          <w:numId w:val="1"/>
        </w:numPr>
        <w:spacing w:line="360" w:lineRule="auto"/>
        <w:ind w:left="1066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94109">
        <w:rPr>
          <w:rFonts w:ascii="Arial" w:hAnsi="Arial" w:cs="Arial"/>
          <w:b/>
          <w:sz w:val="24"/>
          <w:szCs w:val="24"/>
          <w:u w:val="single"/>
        </w:rPr>
        <w:t>Gestion physique de</w:t>
      </w:r>
      <w:r w:rsidR="006B0938">
        <w:rPr>
          <w:rFonts w:ascii="Arial" w:hAnsi="Arial" w:cs="Arial"/>
          <w:b/>
          <w:sz w:val="24"/>
          <w:szCs w:val="24"/>
          <w:u w:val="single"/>
        </w:rPr>
        <w:t xml:space="preserve"> stocks et des </w:t>
      </w:r>
      <w:r w:rsidR="002A7B74">
        <w:rPr>
          <w:rFonts w:ascii="Arial" w:hAnsi="Arial" w:cs="Arial"/>
          <w:b/>
          <w:sz w:val="24"/>
          <w:szCs w:val="24"/>
          <w:u w:val="single"/>
        </w:rPr>
        <w:t>implantations :</w:t>
      </w:r>
      <w:r w:rsidR="006B0938">
        <w:rPr>
          <w:rFonts w:ascii="Arial" w:hAnsi="Arial" w:cs="Arial"/>
          <w:b/>
          <w:sz w:val="24"/>
          <w:szCs w:val="24"/>
          <w:u w:val="single"/>
        </w:rPr>
        <w:t xml:space="preserve"> (8</w:t>
      </w:r>
      <w:r w:rsidRPr="00094109">
        <w:rPr>
          <w:rFonts w:ascii="Arial" w:hAnsi="Arial" w:cs="Arial"/>
          <w:b/>
          <w:sz w:val="24"/>
          <w:szCs w:val="24"/>
          <w:u w:val="single"/>
        </w:rPr>
        <w:t xml:space="preserve"> points)</w:t>
      </w:r>
    </w:p>
    <w:p w:rsidR="00A631C9" w:rsidRPr="00232050" w:rsidRDefault="00F434EE" w:rsidP="00232050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F434EE">
        <w:rPr>
          <w:rFonts w:ascii="Arial" w:hAnsi="Arial"/>
          <w:sz w:val="24"/>
          <w:szCs w:val="24"/>
        </w:rPr>
        <w:t xml:space="preserve">Quel est le rôle de la distribution vis-à-vis de </w:t>
      </w:r>
      <w:r w:rsidR="002A7B74" w:rsidRPr="00F434EE">
        <w:rPr>
          <w:rFonts w:ascii="Arial" w:hAnsi="Arial"/>
          <w:sz w:val="24"/>
          <w:szCs w:val="24"/>
        </w:rPr>
        <w:t>l’utilisateur ?</w:t>
      </w:r>
      <w:r w:rsidRPr="00F434EE">
        <w:rPr>
          <w:rFonts w:ascii="Arial" w:hAnsi="Arial"/>
          <w:sz w:val="24"/>
          <w:szCs w:val="24"/>
        </w:rPr>
        <w:t xml:space="preserve"> </w:t>
      </w:r>
      <w:r w:rsidR="005859FE">
        <w:rPr>
          <w:rFonts w:ascii="Arial" w:hAnsi="Arial"/>
          <w:sz w:val="24"/>
          <w:szCs w:val="24"/>
        </w:rPr>
        <w:tab/>
      </w:r>
      <w:r w:rsidR="005859FE">
        <w:rPr>
          <w:rFonts w:ascii="Arial" w:hAnsi="Arial"/>
          <w:sz w:val="24"/>
          <w:szCs w:val="24"/>
        </w:rPr>
        <w:tab/>
      </w:r>
      <w:r w:rsidRPr="005859FE">
        <w:rPr>
          <w:rFonts w:ascii="Arial" w:hAnsi="Arial"/>
          <w:b/>
          <w:bCs/>
          <w:sz w:val="24"/>
          <w:szCs w:val="24"/>
        </w:rPr>
        <w:t>(2 point</w:t>
      </w:r>
      <w:r w:rsidR="00CC4E92">
        <w:rPr>
          <w:rFonts w:ascii="Arial" w:hAnsi="Arial"/>
          <w:b/>
          <w:bCs/>
          <w:sz w:val="24"/>
          <w:szCs w:val="24"/>
        </w:rPr>
        <w:t>s</w:t>
      </w:r>
      <w:r w:rsidRPr="005859FE">
        <w:rPr>
          <w:rFonts w:ascii="Arial" w:hAnsi="Arial"/>
          <w:b/>
          <w:bCs/>
          <w:sz w:val="24"/>
          <w:szCs w:val="24"/>
        </w:rPr>
        <w:t>)</w:t>
      </w:r>
    </w:p>
    <w:p w:rsidR="005859FE" w:rsidRDefault="00F434EE" w:rsidP="003A35C6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F434EE">
        <w:rPr>
          <w:rFonts w:ascii="Arial" w:hAnsi="Arial"/>
          <w:sz w:val="24"/>
          <w:szCs w:val="24"/>
        </w:rPr>
        <w:t>Expliquer l’impact des opérations mal réa</w:t>
      </w:r>
      <w:r w:rsidR="005859FE">
        <w:rPr>
          <w:rFonts w:ascii="Arial" w:hAnsi="Arial"/>
          <w:sz w:val="24"/>
          <w:szCs w:val="24"/>
        </w:rPr>
        <w:t>lisées dans l’activité stockage</w:t>
      </w:r>
      <w:r w:rsidR="002A7B74">
        <w:rPr>
          <w:rFonts w:ascii="Arial" w:hAnsi="Arial"/>
          <w:sz w:val="24"/>
          <w:szCs w:val="24"/>
        </w:rPr>
        <w:t>.</w:t>
      </w:r>
      <w:r w:rsidR="005859FE">
        <w:rPr>
          <w:rFonts w:ascii="Arial" w:hAnsi="Arial"/>
          <w:sz w:val="24"/>
          <w:szCs w:val="24"/>
        </w:rPr>
        <w:t xml:space="preserve"> </w:t>
      </w:r>
    </w:p>
    <w:p w:rsidR="00F434EE" w:rsidRPr="00F434EE" w:rsidRDefault="00F434EE" w:rsidP="005859FE">
      <w:pPr>
        <w:spacing w:after="0" w:line="360" w:lineRule="auto"/>
        <w:ind w:left="7506" w:firstLine="282"/>
        <w:contextualSpacing/>
        <w:jc w:val="both"/>
        <w:rPr>
          <w:rFonts w:ascii="Arial" w:hAnsi="Arial"/>
          <w:sz w:val="24"/>
          <w:szCs w:val="24"/>
        </w:rPr>
      </w:pPr>
      <w:r w:rsidRPr="005859FE">
        <w:rPr>
          <w:rFonts w:ascii="Arial" w:hAnsi="Arial"/>
          <w:b/>
          <w:bCs/>
          <w:sz w:val="24"/>
          <w:szCs w:val="24"/>
        </w:rPr>
        <w:t>(3 points)</w:t>
      </w:r>
    </w:p>
    <w:p w:rsidR="00F434EE" w:rsidRPr="00F434EE" w:rsidRDefault="00F434EE" w:rsidP="003A35C6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F434EE">
        <w:rPr>
          <w:rFonts w:ascii="Arial" w:hAnsi="Arial"/>
          <w:sz w:val="24"/>
          <w:szCs w:val="24"/>
        </w:rPr>
        <w:t>Citer les étapes réalisées par le cariste, dans une opération de sortie de stock physique</w:t>
      </w:r>
      <w:r w:rsidR="00E10C74">
        <w:rPr>
          <w:rFonts w:ascii="Arial" w:hAnsi="Arial"/>
          <w:sz w:val="24"/>
          <w:szCs w:val="24"/>
        </w:rPr>
        <w:t>.</w:t>
      </w:r>
      <w:r w:rsidRPr="00F434EE">
        <w:rPr>
          <w:rFonts w:ascii="Arial" w:hAnsi="Arial"/>
          <w:sz w:val="24"/>
          <w:szCs w:val="24"/>
        </w:rPr>
        <w:t xml:space="preserve"> </w:t>
      </w:r>
      <w:r w:rsidR="005859FE">
        <w:rPr>
          <w:rFonts w:ascii="Arial" w:hAnsi="Arial"/>
          <w:sz w:val="24"/>
          <w:szCs w:val="24"/>
        </w:rPr>
        <w:tab/>
      </w:r>
      <w:r w:rsidR="005859FE">
        <w:rPr>
          <w:rFonts w:ascii="Arial" w:hAnsi="Arial"/>
          <w:sz w:val="24"/>
          <w:szCs w:val="24"/>
        </w:rPr>
        <w:tab/>
      </w:r>
      <w:r w:rsidR="005859FE">
        <w:rPr>
          <w:rFonts w:ascii="Arial" w:hAnsi="Arial"/>
          <w:sz w:val="24"/>
          <w:szCs w:val="24"/>
        </w:rPr>
        <w:tab/>
      </w:r>
      <w:r w:rsidR="005859FE">
        <w:rPr>
          <w:rFonts w:ascii="Arial" w:hAnsi="Arial"/>
          <w:sz w:val="24"/>
          <w:szCs w:val="24"/>
        </w:rPr>
        <w:tab/>
      </w:r>
      <w:r w:rsidR="005859FE">
        <w:rPr>
          <w:rFonts w:ascii="Arial" w:hAnsi="Arial"/>
          <w:sz w:val="24"/>
          <w:szCs w:val="24"/>
        </w:rPr>
        <w:tab/>
      </w:r>
      <w:r w:rsidR="005859FE">
        <w:rPr>
          <w:rFonts w:ascii="Arial" w:hAnsi="Arial"/>
          <w:sz w:val="24"/>
          <w:szCs w:val="24"/>
        </w:rPr>
        <w:tab/>
      </w:r>
      <w:r w:rsidR="005859FE">
        <w:rPr>
          <w:rFonts w:ascii="Arial" w:hAnsi="Arial"/>
          <w:sz w:val="24"/>
          <w:szCs w:val="24"/>
        </w:rPr>
        <w:tab/>
      </w:r>
      <w:r w:rsidR="005859FE">
        <w:rPr>
          <w:rFonts w:ascii="Arial" w:hAnsi="Arial"/>
          <w:sz w:val="24"/>
          <w:szCs w:val="24"/>
        </w:rPr>
        <w:tab/>
      </w:r>
      <w:r w:rsidR="005859FE">
        <w:rPr>
          <w:rFonts w:ascii="Arial" w:hAnsi="Arial"/>
          <w:sz w:val="24"/>
          <w:szCs w:val="24"/>
        </w:rPr>
        <w:tab/>
      </w:r>
      <w:r w:rsidRPr="005859FE">
        <w:rPr>
          <w:rFonts w:ascii="Arial" w:hAnsi="Arial"/>
          <w:b/>
          <w:bCs/>
          <w:sz w:val="24"/>
          <w:szCs w:val="24"/>
        </w:rPr>
        <w:t>(3 points)</w:t>
      </w:r>
    </w:p>
    <w:p w:rsidR="00A631C9" w:rsidRPr="00A631C9" w:rsidRDefault="00A631C9" w:rsidP="00A631C9">
      <w:pPr>
        <w:spacing w:after="0" w:line="360" w:lineRule="auto"/>
        <w:ind w:left="1068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434EE" w:rsidRDefault="00F434EE" w:rsidP="00CC4E92">
      <w:pPr>
        <w:numPr>
          <w:ilvl w:val="0"/>
          <w:numId w:val="1"/>
        </w:numPr>
        <w:spacing w:line="360" w:lineRule="auto"/>
        <w:ind w:left="1066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</w:t>
      </w:r>
      <w:r w:rsidRPr="00F434EE">
        <w:rPr>
          <w:rFonts w:ascii="Arial" w:hAnsi="Arial" w:cs="Arial"/>
          <w:b/>
          <w:sz w:val="24"/>
          <w:szCs w:val="24"/>
          <w:u w:val="single"/>
        </w:rPr>
        <w:t>pérations de préparation des commandes</w:t>
      </w:r>
      <w:r w:rsidR="00CC4E92">
        <w:rPr>
          <w:rFonts w:ascii="Arial" w:hAnsi="Arial" w:cs="Arial"/>
          <w:b/>
          <w:sz w:val="24"/>
          <w:szCs w:val="24"/>
          <w:u w:val="single"/>
        </w:rPr>
        <w:t xml:space="preserve"> : </w:t>
      </w:r>
      <w:r>
        <w:rPr>
          <w:rFonts w:ascii="Arial" w:hAnsi="Arial" w:cs="Arial"/>
          <w:b/>
          <w:sz w:val="24"/>
          <w:szCs w:val="24"/>
          <w:u w:val="single"/>
        </w:rPr>
        <w:t>(7 points)</w:t>
      </w:r>
    </w:p>
    <w:p w:rsidR="00A631C9" w:rsidRPr="00232050" w:rsidRDefault="00F434EE" w:rsidP="00232050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F434EE">
        <w:rPr>
          <w:rFonts w:ascii="Arial" w:hAnsi="Arial"/>
          <w:sz w:val="24"/>
          <w:szCs w:val="24"/>
        </w:rPr>
        <w:t xml:space="preserve">Quelles sont les </w:t>
      </w:r>
      <w:r w:rsidR="00E10C74">
        <w:rPr>
          <w:rFonts w:ascii="Arial" w:hAnsi="Arial"/>
          <w:sz w:val="24"/>
          <w:szCs w:val="24"/>
        </w:rPr>
        <w:t xml:space="preserve">trois </w:t>
      </w:r>
      <w:r w:rsidRPr="00F434EE">
        <w:rPr>
          <w:rFonts w:ascii="Arial" w:hAnsi="Arial"/>
          <w:sz w:val="24"/>
          <w:szCs w:val="24"/>
        </w:rPr>
        <w:t>origines des écarts de productivité dans l’activité préparation de commandes</w:t>
      </w:r>
      <w:r w:rsidR="002A7B74">
        <w:rPr>
          <w:rFonts w:ascii="Arial" w:hAnsi="Arial"/>
          <w:sz w:val="24"/>
          <w:szCs w:val="24"/>
        </w:rPr>
        <w:t> ?</w:t>
      </w:r>
      <w:r w:rsidRPr="00F434EE">
        <w:rPr>
          <w:rFonts w:ascii="Arial" w:hAnsi="Arial"/>
          <w:sz w:val="24"/>
          <w:szCs w:val="24"/>
        </w:rPr>
        <w:t xml:space="preserve"> </w:t>
      </w:r>
      <w:r w:rsidR="005859FE">
        <w:rPr>
          <w:rFonts w:ascii="Arial" w:hAnsi="Arial"/>
          <w:sz w:val="24"/>
          <w:szCs w:val="24"/>
        </w:rPr>
        <w:tab/>
      </w:r>
      <w:r w:rsidR="005859FE">
        <w:rPr>
          <w:rFonts w:ascii="Arial" w:hAnsi="Arial"/>
          <w:sz w:val="24"/>
          <w:szCs w:val="24"/>
        </w:rPr>
        <w:tab/>
      </w:r>
      <w:r w:rsidR="005859FE">
        <w:rPr>
          <w:rFonts w:ascii="Arial" w:hAnsi="Arial"/>
          <w:sz w:val="24"/>
          <w:szCs w:val="24"/>
        </w:rPr>
        <w:tab/>
      </w:r>
      <w:r w:rsidR="005859FE">
        <w:rPr>
          <w:rFonts w:ascii="Arial" w:hAnsi="Arial"/>
          <w:sz w:val="24"/>
          <w:szCs w:val="24"/>
        </w:rPr>
        <w:tab/>
      </w:r>
      <w:r w:rsidR="005859FE">
        <w:rPr>
          <w:rFonts w:ascii="Arial" w:hAnsi="Arial"/>
          <w:sz w:val="24"/>
          <w:szCs w:val="24"/>
        </w:rPr>
        <w:tab/>
      </w:r>
      <w:r w:rsidR="005859FE">
        <w:rPr>
          <w:rFonts w:ascii="Arial" w:hAnsi="Arial"/>
          <w:sz w:val="24"/>
          <w:szCs w:val="24"/>
        </w:rPr>
        <w:tab/>
      </w:r>
      <w:r w:rsidRPr="005859FE">
        <w:rPr>
          <w:rFonts w:ascii="Arial" w:hAnsi="Arial"/>
          <w:b/>
          <w:bCs/>
          <w:sz w:val="24"/>
          <w:szCs w:val="24"/>
        </w:rPr>
        <w:t>(1 point)</w:t>
      </w:r>
    </w:p>
    <w:p w:rsidR="00A631C9" w:rsidRPr="00E10C74" w:rsidRDefault="00F434EE" w:rsidP="00E10C74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F434EE">
        <w:rPr>
          <w:rFonts w:ascii="Arial" w:hAnsi="Arial"/>
          <w:sz w:val="24"/>
          <w:szCs w:val="24"/>
        </w:rPr>
        <w:t>Dans l’activité préparation de commandes, qu’appel</w:t>
      </w:r>
      <w:r w:rsidR="00E10C74">
        <w:rPr>
          <w:rFonts w:ascii="Arial" w:hAnsi="Arial"/>
          <w:sz w:val="24"/>
          <w:szCs w:val="24"/>
        </w:rPr>
        <w:t>le-</w:t>
      </w:r>
      <w:r w:rsidRPr="00F434EE">
        <w:rPr>
          <w:rFonts w:ascii="Arial" w:hAnsi="Arial"/>
          <w:sz w:val="24"/>
          <w:szCs w:val="24"/>
        </w:rPr>
        <w:t>t-on une erreur de qualité ?</w:t>
      </w:r>
      <w:r w:rsidR="00E10C74">
        <w:rPr>
          <w:rFonts w:ascii="Arial" w:hAnsi="Arial"/>
          <w:sz w:val="24"/>
          <w:szCs w:val="24"/>
        </w:rPr>
        <w:tab/>
      </w:r>
      <w:r w:rsidR="00E10C74">
        <w:rPr>
          <w:rFonts w:ascii="Arial" w:hAnsi="Arial"/>
          <w:sz w:val="24"/>
          <w:szCs w:val="24"/>
        </w:rPr>
        <w:tab/>
      </w:r>
      <w:r w:rsidR="00E10C74">
        <w:rPr>
          <w:rFonts w:ascii="Arial" w:hAnsi="Arial"/>
          <w:sz w:val="24"/>
          <w:szCs w:val="24"/>
        </w:rPr>
        <w:tab/>
      </w:r>
      <w:r w:rsidR="00E10C74">
        <w:rPr>
          <w:rFonts w:ascii="Arial" w:hAnsi="Arial"/>
          <w:sz w:val="24"/>
          <w:szCs w:val="24"/>
        </w:rPr>
        <w:tab/>
      </w:r>
      <w:r w:rsidR="00E10C74">
        <w:rPr>
          <w:rFonts w:ascii="Arial" w:hAnsi="Arial"/>
          <w:sz w:val="24"/>
          <w:szCs w:val="24"/>
        </w:rPr>
        <w:tab/>
      </w:r>
      <w:r w:rsidR="00E10C74">
        <w:rPr>
          <w:rFonts w:ascii="Arial" w:hAnsi="Arial"/>
          <w:sz w:val="24"/>
          <w:szCs w:val="24"/>
        </w:rPr>
        <w:tab/>
      </w:r>
      <w:r w:rsidR="00E10C74">
        <w:rPr>
          <w:rFonts w:ascii="Arial" w:hAnsi="Arial"/>
          <w:sz w:val="24"/>
          <w:szCs w:val="24"/>
        </w:rPr>
        <w:tab/>
      </w:r>
      <w:r w:rsidR="00E10C74">
        <w:rPr>
          <w:rFonts w:ascii="Arial" w:hAnsi="Arial"/>
          <w:sz w:val="24"/>
          <w:szCs w:val="24"/>
        </w:rPr>
        <w:tab/>
      </w:r>
      <w:r w:rsidR="00E10C74">
        <w:rPr>
          <w:rFonts w:ascii="Arial" w:hAnsi="Arial"/>
          <w:sz w:val="24"/>
          <w:szCs w:val="24"/>
        </w:rPr>
        <w:tab/>
      </w:r>
      <w:r w:rsidR="00E10C74">
        <w:rPr>
          <w:rFonts w:ascii="Arial" w:hAnsi="Arial"/>
          <w:sz w:val="24"/>
          <w:szCs w:val="24"/>
        </w:rPr>
        <w:tab/>
      </w:r>
      <w:r w:rsidRPr="00E10C74">
        <w:rPr>
          <w:rFonts w:ascii="Arial" w:hAnsi="Arial"/>
          <w:b/>
          <w:bCs/>
          <w:sz w:val="24"/>
          <w:szCs w:val="24"/>
        </w:rPr>
        <w:t>(1 point)</w:t>
      </w:r>
    </w:p>
    <w:p w:rsidR="00A631C9" w:rsidRPr="00232050" w:rsidRDefault="00F434EE" w:rsidP="00232050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F434EE">
        <w:rPr>
          <w:rFonts w:ascii="Arial" w:hAnsi="Arial"/>
          <w:sz w:val="24"/>
          <w:szCs w:val="24"/>
        </w:rPr>
        <w:t xml:space="preserve">Quelles sont les conséquences des erreurs de préparation sur le plan commercial ? </w:t>
      </w:r>
      <w:r w:rsidR="005859FE">
        <w:rPr>
          <w:rFonts w:ascii="Arial" w:hAnsi="Arial"/>
          <w:sz w:val="24"/>
          <w:szCs w:val="24"/>
        </w:rPr>
        <w:tab/>
      </w:r>
      <w:r w:rsidR="005859FE">
        <w:rPr>
          <w:rFonts w:ascii="Arial" w:hAnsi="Arial"/>
          <w:sz w:val="24"/>
          <w:szCs w:val="24"/>
        </w:rPr>
        <w:tab/>
      </w:r>
      <w:r w:rsidR="005859FE">
        <w:rPr>
          <w:rFonts w:ascii="Arial" w:hAnsi="Arial"/>
          <w:sz w:val="24"/>
          <w:szCs w:val="24"/>
        </w:rPr>
        <w:tab/>
      </w:r>
      <w:r w:rsidR="005859FE">
        <w:rPr>
          <w:rFonts w:ascii="Arial" w:hAnsi="Arial"/>
          <w:sz w:val="24"/>
          <w:szCs w:val="24"/>
        </w:rPr>
        <w:tab/>
      </w:r>
      <w:r w:rsidR="005859FE">
        <w:rPr>
          <w:rFonts w:ascii="Arial" w:hAnsi="Arial"/>
          <w:sz w:val="24"/>
          <w:szCs w:val="24"/>
        </w:rPr>
        <w:tab/>
      </w:r>
      <w:r w:rsidR="005859FE">
        <w:rPr>
          <w:rFonts w:ascii="Arial" w:hAnsi="Arial"/>
          <w:sz w:val="24"/>
          <w:szCs w:val="24"/>
        </w:rPr>
        <w:tab/>
      </w:r>
      <w:r w:rsidR="005859FE">
        <w:rPr>
          <w:rFonts w:ascii="Arial" w:hAnsi="Arial"/>
          <w:sz w:val="24"/>
          <w:szCs w:val="24"/>
        </w:rPr>
        <w:tab/>
      </w:r>
      <w:r w:rsidR="005859FE">
        <w:rPr>
          <w:rFonts w:ascii="Arial" w:hAnsi="Arial"/>
          <w:sz w:val="24"/>
          <w:szCs w:val="24"/>
        </w:rPr>
        <w:tab/>
      </w:r>
      <w:r w:rsidR="005859FE">
        <w:rPr>
          <w:rFonts w:ascii="Arial" w:hAnsi="Arial"/>
          <w:sz w:val="24"/>
          <w:szCs w:val="24"/>
        </w:rPr>
        <w:tab/>
      </w:r>
      <w:r w:rsidRPr="005859FE">
        <w:rPr>
          <w:rFonts w:ascii="Arial" w:hAnsi="Arial"/>
          <w:b/>
          <w:bCs/>
          <w:sz w:val="24"/>
          <w:szCs w:val="24"/>
        </w:rPr>
        <w:t>(2 points)</w:t>
      </w:r>
    </w:p>
    <w:p w:rsidR="00F434EE" w:rsidRPr="00F434EE" w:rsidRDefault="00F434EE" w:rsidP="003A35C6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F434EE">
        <w:rPr>
          <w:rFonts w:ascii="Arial" w:hAnsi="Arial"/>
          <w:sz w:val="24"/>
          <w:szCs w:val="24"/>
        </w:rPr>
        <w:t xml:space="preserve">Quelles sont les </w:t>
      </w:r>
      <w:r w:rsidR="003D6793">
        <w:rPr>
          <w:rFonts w:ascii="Arial" w:hAnsi="Arial"/>
          <w:sz w:val="24"/>
          <w:szCs w:val="24"/>
        </w:rPr>
        <w:t xml:space="preserve">quatre </w:t>
      </w:r>
      <w:r w:rsidRPr="00F434EE">
        <w:rPr>
          <w:rFonts w:ascii="Arial" w:hAnsi="Arial"/>
          <w:sz w:val="24"/>
          <w:szCs w:val="24"/>
        </w:rPr>
        <w:t xml:space="preserve">conditions d’une bonne organisation de la préparation des commandes ? </w:t>
      </w:r>
      <w:r w:rsidR="005859FE">
        <w:rPr>
          <w:rFonts w:ascii="Arial" w:hAnsi="Arial"/>
          <w:sz w:val="24"/>
          <w:szCs w:val="24"/>
        </w:rPr>
        <w:tab/>
      </w:r>
      <w:r w:rsidR="005859FE">
        <w:rPr>
          <w:rFonts w:ascii="Arial" w:hAnsi="Arial"/>
          <w:sz w:val="24"/>
          <w:szCs w:val="24"/>
        </w:rPr>
        <w:tab/>
      </w:r>
      <w:r w:rsidR="005859FE">
        <w:rPr>
          <w:rFonts w:ascii="Arial" w:hAnsi="Arial"/>
          <w:sz w:val="24"/>
          <w:szCs w:val="24"/>
        </w:rPr>
        <w:tab/>
      </w:r>
      <w:r w:rsidR="005859FE">
        <w:rPr>
          <w:rFonts w:ascii="Arial" w:hAnsi="Arial"/>
          <w:sz w:val="24"/>
          <w:szCs w:val="24"/>
        </w:rPr>
        <w:tab/>
      </w:r>
      <w:r w:rsidR="005859FE">
        <w:rPr>
          <w:rFonts w:ascii="Arial" w:hAnsi="Arial"/>
          <w:sz w:val="24"/>
          <w:szCs w:val="24"/>
        </w:rPr>
        <w:tab/>
      </w:r>
      <w:r w:rsidR="005859FE">
        <w:rPr>
          <w:rFonts w:ascii="Arial" w:hAnsi="Arial"/>
          <w:sz w:val="24"/>
          <w:szCs w:val="24"/>
        </w:rPr>
        <w:tab/>
      </w:r>
      <w:r w:rsidR="005859FE">
        <w:rPr>
          <w:rFonts w:ascii="Arial" w:hAnsi="Arial"/>
          <w:sz w:val="24"/>
          <w:szCs w:val="24"/>
        </w:rPr>
        <w:tab/>
      </w:r>
      <w:r w:rsidR="005859FE">
        <w:rPr>
          <w:rFonts w:ascii="Arial" w:hAnsi="Arial"/>
          <w:sz w:val="24"/>
          <w:szCs w:val="24"/>
        </w:rPr>
        <w:tab/>
      </w:r>
      <w:r w:rsidRPr="005859FE">
        <w:rPr>
          <w:rFonts w:ascii="Arial" w:hAnsi="Arial"/>
          <w:b/>
          <w:bCs/>
          <w:sz w:val="24"/>
          <w:szCs w:val="24"/>
        </w:rPr>
        <w:t>(3 points)</w:t>
      </w:r>
    </w:p>
    <w:p w:rsidR="00A631C9" w:rsidRDefault="00A631C9" w:rsidP="00A631C9">
      <w:pPr>
        <w:spacing w:after="0" w:line="360" w:lineRule="auto"/>
        <w:ind w:left="1068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434EE" w:rsidRDefault="00F434EE" w:rsidP="00CC4E92">
      <w:pPr>
        <w:numPr>
          <w:ilvl w:val="0"/>
          <w:numId w:val="1"/>
        </w:numPr>
        <w:spacing w:line="360" w:lineRule="auto"/>
        <w:ind w:left="1066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34EE">
        <w:rPr>
          <w:rFonts w:ascii="Arial" w:hAnsi="Arial" w:cs="Arial"/>
          <w:b/>
          <w:sz w:val="24"/>
          <w:szCs w:val="24"/>
          <w:u w:val="single"/>
        </w:rPr>
        <w:t>Gestion des opérations d'expédition</w:t>
      </w:r>
      <w:r w:rsidR="00CC4E92">
        <w:rPr>
          <w:rFonts w:ascii="Arial" w:hAnsi="Arial" w:cs="Arial"/>
          <w:b/>
          <w:sz w:val="24"/>
          <w:szCs w:val="24"/>
          <w:u w:val="single"/>
        </w:rPr>
        <w:t xml:space="preserve"> : </w:t>
      </w:r>
      <w:r>
        <w:rPr>
          <w:rFonts w:ascii="Arial" w:hAnsi="Arial" w:cs="Arial"/>
          <w:b/>
          <w:sz w:val="24"/>
          <w:szCs w:val="24"/>
          <w:u w:val="single"/>
        </w:rPr>
        <w:t>(10 points)</w:t>
      </w:r>
    </w:p>
    <w:p w:rsidR="00A631C9" w:rsidRPr="00232050" w:rsidRDefault="00F434EE" w:rsidP="00232050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F434EE">
        <w:rPr>
          <w:rFonts w:ascii="Arial" w:hAnsi="Arial"/>
          <w:sz w:val="24"/>
          <w:szCs w:val="24"/>
        </w:rPr>
        <w:t xml:space="preserve">Donner les </w:t>
      </w:r>
      <w:r w:rsidR="00232050">
        <w:rPr>
          <w:rFonts w:ascii="Arial" w:hAnsi="Arial"/>
          <w:sz w:val="24"/>
          <w:szCs w:val="24"/>
        </w:rPr>
        <w:t xml:space="preserve">huit </w:t>
      </w:r>
      <w:r w:rsidRPr="00F434EE">
        <w:rPr>
          <w:rFonts w:ascii="Arial" w:hAnsi="Arial"/>
          <w:sz w:val="24"/>
          <w:szCs w:val="24"/>
        </w:rPr>
        <w:t>principales règles de sécurité à respecter lors d’une opération de chargement</w:t>
      </w:r>
      <w:r w:rsidR="002A7B74">
        <w:rPr>
          <w:rFonts w:ascii="Arial" w:hAnsi="Arial"/>
          <w:sz w:val="24"/>
          <w:szCs w:val="24"/>
        </w:rPr>
        <w:t>.</w:t>
      </w:r>
      <w:r w:rsidRPr="00F434EE">
        <w:rPr>
          <w:rFonts w:ascii="Arial" w:hAnsi="Arial"/>
          <w:sz w:val="24"/>
          <w:szCs w:val="24"/>
        </w:rPr>
        <w:t xml:space="preserve"> </w:t>
      </w:r>
      <w:r w:rsidR="005859FE">
        <w:rPr>
          <w:rFonts w:ascii="Arial" w:hAnsi="Arial"/>
          <w:sz w:val="24"/>
          <w:szCs w:val="24"/>
        </w:rPr>
        <w:tab/>
      </w:r>
      <w:r w:rsidR="005859FE">
        <w:rPr>
          <w:rFonts w:ascii="Arial" w:hAnsi="Arial"/>
          <w:sz w:val="24"/>
          <w:szCs w:val="24"/>
        </w:rPr>
        <w:tab/>
      </w:r>
      <w:r w:rsidR="005859FE">
        <w:rPr>
          <w:rFonts w:ascii="Arial" w:hAnsi="Arial"/>
          <w:sz w:val="24"/>
          <w:szCs w:val="24"/>
        </w:rPr>
        <w:tab/>
      </w:r>
      <w:r w:rsidR="005859FE">
        <w:rPr>
          <w:rFonts w:ascii="Arial" w:hAnsi="Arial"/>
          <w:sz w:val="24"/>
          <w:szCs w:val="24"/>
        </w:rPr>
        <w:tab/>
      </w:r>
      <w:r w:rsidR="005859FE">
        <w:rPr>
          <w:rFonts w:ascii="Arial" w:hAnsi="Arial"/>
          <w:sz w:val="24"/>
          <w:szCs w:val="24"/>
        </w:rPr>
        <w:tab/>
      </w:r>
      <w:r w:rsidR="005859FE">
        <w:rPr>
          <w:rFonts w:ascii="Arial" w:hAnsi="Arial"/>
          <w:sz w:val="24"/>
          <w:szCs w:val="24"/>
        </w:rPr>
        <w:tab/>
      </w:r>
      <w:r w:rsidR="005859FE">
        <w:rPr>
          <w:rFonts w:ascii="Arial" w:hAnsi="Arial"/>
          <w:sz w:val="24"/>
          <w:szCs w:val="24"/>
        </w:rPr>
        <w:tab/>
      </w:r>
      <w:r w:rsidR="005859FE">
        <w:rPr>
          <w:rFonts w:ascii="Arial" w:hAnsi="Arial"/>
          <w:sz w:val="24"/>
          <w:szCs w:val="24"/>
        </w:rPr>
        <w:tab/>
      </w:r>
      <w:r w:rsidR="005859FE">
        <w:rPr>
          <w:rFonts w:ascii="Arial" w:hAnsi="Arial"/>
          <w:sz w:val="24"/>
          <w:szCs w:val="24"/>
        </w:rPr>
        <w:tab/>
      </w:r>
      <w:r w:rsidRPr="005859FE">
        <w:rPr>
          <w:rFonts w:ascii="Arial" w:hAnsi="Arial"/>
          <w:b/>
          <w:bCs/>
          <w:sz w:val="24"/>
          <w:szCs w:val="24"/>
        </w:rPr>
        <w:t>(4 points)</w:t>
      </w:r>
    </w:p>
    <w:p w:rsidR="002A7B74" w:rsidRPr="00232050" w:rsidRDefault="002A7B74" w:rsidP="00232050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2C2594">
        <w:rPr>
          <w:rFonts w:ascii="Arial" w:hAnsi="Arial"/>
          <w:sz w:val="24"/>
          <w:szCs w:val="24"/>
        </w:rPr>
        <w:t xml:space="preserve">Expliquer </w:t>
      </w:r>
      <w:r>
        <w:rPr>
          <w:rFonts w:ascii="Arial" w:hAnsi="Arial"/>
          <w:sz w:val="24"/>
          <w:szCs w:val="24"/>
        </w:rPr>
        <w:t>la phrase suivante : « </w:t>
      </w:r>
      <w:r w:rsidR="00F434EE" w:rsidRPr="00F434EE">
        <w:rPr>
          <w:rFonts w:ascii="Arial" w:hAnsi="Arial"/>
          <w:sz w:val="24"/>
          <w:szCs w:val="24"/>
        </w:rPr>
        <w:t>La responsabilité du service expédition s’étend à</w:t>
      </w:r>
      <w:r>
        <w:rPr>
          <w:rFonts w:ascii="Arial" w:hAnsi="Arial"/>
          <w:sz w:val="24"/>
          <w:szCs w:val="24"/>
        </w:rPr>
        <w:t xml:space="preserve"> l’aspect économique ».</w:t>
      </w:r>
      <w:r w:rsidR="006A4CE9">
        <w:rPr>
          <w:rFonts w:ascii="Arial" w:hAnsi="Arial"/>
          <w:sz w:val="24"/>
          <w:szCs w:val="24"/>
        </w:rPr>
        <w:tab/>
      </w:r>
      <w:r w:rsidR="006A4CE9">
        <w:rPr>
          <w:rFonts w:ascii="Arial" w:hAnsi="Arial"/>
          <w:sz w:val="24"/>
          <w:szCs w:val="24"/>
        </w:rPr>
        <w:tab/>
      </w:r>
      <w:r w:rsidR="006A4CE9">
        <w:rPr>
          <w:rFonts w:ascii="Arial" w:hAnsi="Arial"/>
          <w:sz w:val="24"/>
          <w:szCs w:val="24"/>
        </w:rPr>
        <w:tab/>
      </w:r>
      <w:r w:rsidR="006A4CE9">
        <w:rPr>
          <w:rFonts w:ascii="Arial" w:hAnsi="Arial"/>
          <w:sz w:val="24"/>
          <w:szCs w:val="24"/>
        </w:rPr>
        <w:tab/>
      </w:r>
      <w:r w:rsidR="006A4CE9">
        <w:rPr>
          <w:rFonts w:ascii="Arial" w:hAnsi="Arial"/>
          <w:sz w:val="24"/>
          <w:szCs w:val="24"/>
        </w:rPr>
        <w:tab/>
      </w:r>
      <w:r w:rsidR="006A4CE9">
        <w:rPr>
          <w:rFonts w:ascii="Arial" w:hAnsi="Arial"/>
          <w:sz w:val="24"/>
          <w:szCs w:val="24"/>
        </w:rPr>
        <w:tab/>
      </w:r>
      <w:r w:rsidR="006A4CE9">
        <w:rPr>
          <w:rFonts w:ascii="Arial" w:hAnsi="Arial"/>
          <w:sz w:val="24"/>
          <w:szCs w:val="24"/>
        </w:rPr>
        <w:tab/>
      </w:r>
      <w:r w:rsidR="00F434EE" w:rsidRPr="002A7B74">
        <w:rPr>
          <w:rFonts w:ascii="Arial" w:hAnsi="Arial"/>
          <w:b/>
          <w:bCs/>
          <w:sz w:val="24"/>
          <w:szCs w:val="24"/>
        </w:rPr>
        <w:t>(2 points)</w:t>
      </w:r>
    </w:p>
    <w:p w:rsidR="005859FE" w:rsidRDefault="00F434EE" w:rsidP="003A35C6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F434EE">
        <w:rPr>
          <w:rFonts w:ascii="Arial" w:hAnsi="Arial"/>
          <w:sz w:val="24"/>
          <w:szCs w:val="24"/>
        </w:rPr>
        <w:t xml:space="preserve">Expliquer la sensibilité de la clientèle quant </w:t>
      </w:r>
      <w:r w:rsidR="002A7B74">
        <w:rPr>
          <w:rFonts w:ascii="Arial" w:hAnsi="Arial"/>
          <w:sz w:val="24"/>
          <w:szCs w:val="24"/>
        </w:rPr>
        <w:t>à la ponctualité des livraisons.</w:t>
      </w:r>
    </w:p>
    <w:p w:rsidR="00A631C9" w:rsidRPr="00232050" w:rsidRDefault="00F434EE" w:rsidP="00232050">
      <w:pPr>
        <w:spacing w:after="0" w:line="360" w:lineRule="auto"/>
        <w:ind w:left="7788"/>
        <w:contextualSpacing/>
        <w:jc w:val="both"/>
        <w:rPr>
          <w:rFonts w:ascii="Arial" w:hAnsi="Arial"/>
          <w:b/>
          <w:bCs/>
          <w:sz w:val="24"/>
          <w:szCs w:val="24"/>
        </w:rPr>
      </w:pPr>
      <w:r w:rsidRPr="005859FE">
        <w:rPr>
          <w:rFonts w:ascii="Arial" w:hAnsi="Arial"/>
          <w:b/>
          <w:bCs/>
          <w:sz w:val="24"/>
          <w:szCs w:val="24"/>
        </w:rPr>
        <w:t>(2 points)</w:t>
      </w:r>
    </w:p>
    <w:p w:rsidR="00A631C9" w:rsidRPr="002A7B74" w:rsidRDefault="003D6793" w:rsidP="00232050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Donner quatre</w:t>
      </w:r>
      <w:r w:rsidR="00F434EE" w:rsidRPr="00F434EE">
        <w:rPr>
          <w:rFonts w:ascii="Arial" w:hAnsi="Arial"/>
          <w:sz w:val="24"/>
          <w:szCs w:val="24"/>
        </w:rPr>
        <w:t xml:space="preserve"> obligations du transporteur</w:t>
      </w:r>
      <w:r w:rsidR="002A7B74">
        <w:rPr>
          <w:rFonts w:ascii="Arial" w:hAnsi="Arial"/>
          <w:sz w:val="24"/>
          <w:szCs w:val="24"/>
        </w:rPr>
        <w:t>.</w:t>
      </w:r>
      <w:r w:rsidR="00F434EE" w:rsidRPr="00F434EE">
        <w:rPr>
          <w:rFonts w:ascii="Arial" w:hAnsi="Arial"/>
          <w:sz w:val="24"/>
          <w:szCs w:val="24"/>
        </w:rPr>
        <w:t xml:space="preserve"> </w:t>
      </w:r>
      <w:r w:rsidR="005859FE">
        <w:rPr>
          <w:rFonts w:ascii="Arial" w:hAnsi="Arial"/>
          <w:sz w:val="24"/>
          <w:szCs w:val="24"/>
        </w:rPr>
        <w:tab/>
      </w:r>
      <w:r w:rsidR="005859FE">
        <w:rPr>
          <w:rFonts w:ascii="Arial" w:hAnsi="Arial"/>
          <w:sz w:val="24"/>
          <w:szCs w:val="24"/>
        </w:rPr>
        <w:tab/>
      </w:r>
      <w:r w:rsidR="006A4CE9">
        <w:rPr>
          <w:rFonts w:ascii="Arial" w:hAnsi="Arial"/>
          <w:sz w:val="24"/>
          <w:szCs w:val="24"/>
        </w:rPr>
        <w:tab/>
      </w:r>
      <w:r w:rsidR="006A4CE9">
        <w:rPr>
          <w:rFonts w:ascii="Arial" w:hAnsi="Arial"/>
          <w:sz w:val="24"/>
          <w:szCs w:val="24"/>
        </w:rPr>
        <w:tab/>
      </w:r>
      <w:r w:rsidR="00F434EE" w:rsidRPr="005859FE">
        <w:rPr>
          <w:rFonts w:ascii="Arial" w:hAnsi="Arial"/>
          <w:b/>
          <w:bCs/>
          <w:sz w:val="24"/>
          <w:szCs w:val="24"/>
        </w:rPr>
        <w:t>(2 points)</w:t>
      </w:r>
    </w:p>
    <w:p w:rsidR="00232050" w:rsidRPr="00A631C9" w:rsidRDefault="00232050" w:rsidP="002A7B74">
      <w:p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</w:p>
    <w:p w:rsidR="004E7105" w:rsidRDefault="004E7105" w:rsidP="00CC4E92">
      <w:pPr>
        <w:numPr>
          <w:ilvl w:val="0"/>
          <w:numId w:val="1"/>
        </w:numPr>
        <w:spacing w:line="360" w:lineRule="auto"/>
        <w:ind w:left="1066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730EB">
        <w:rPr>
          <w:rFonts w:ascii="Arial" w:hAnsi="Arial" w:cs="Arial"/>
          <w:b/>
          <w:sz w:val="24"/>
          <w:szCs w:val="24"/>
          <w:u w:val="single"/>
        </w:rPr>
        <w:t xml:space="preserve">Gestion des </w:t>
      </w:r>
      <w:r w:rsidR="002A7B74" w:rsidRPr="007730EB">
        <w:rPr>
          <w:rFonts w:ascii="Arial" w:hAnsi="Arial" w:cs="Arial"/>
          <w:b/>
          <w:sz w:val="24"/>
          <w:szCs w:val="24"/>
          <w:u w:val="single"/>
        </w:rPr>
        <w:t>stocks (</w:t>
      </w:r>
      <w:r w:rsidR="00502540">
        <w:rPr>
          <w:rFonts w:ascii="Arial" w:hAnsi="Arial" w:cs="Arial"/>
          <w:b/>
          <w:sz w:val="24"/>
          <w:szCs w:val="24"/>
          <w:u w:val="single"/>
        </w:rPr>
        <w:t>8</w:t>
      </w:r>
      <w:r w:rsidR="006B0938">
        <w:rPr>
          <w:rFonts w:ascii="Arial" w:hAnsi="Arial" w:cs="Arial"/>
          <w:b/>
          <w:sz w:val="24"/>
          <w:szCs w:val="24"/>
          <w:u w:val="single"/>
        </w:rPr>
        <w:t xml:space="preserve"> points)</w:t>
      </w:r>
    </w:p>
    <w:p w:rsidR="00232050" w:rsidRDefault="00232050" w:rsidP="00232050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Nommer </w:t>
      </w:r>
      <w:r w:rsidR="003D4823">
        <w:rPr>
          <w:rFonts w:ascii="Arial" w:hAnsi="Arial"/>
          <w:sz w:val="24"/>
          <w:szCs w:val="24"/>
        </w:rPr>
        <w:t>et d</w:t>
      </w:r>
      <w:r w:rsidR="00E9194D" w:rsidRPr="00C52F5B">
        <w:rPr>
          <w:rFonts w:ascii="Arial" w:hAnsi="Arial"/>
          <w:sz w:val="24"/>
          <w:szCs w:val="24"/>
        </w:rPr>
        <w:t xml:space="preserve">écrire le principe </w:t>
      </w:r>
      <w:r>
        <w:rPr>
          <w:rFonts w:ascii="Arial" w:hAnsi="Arial"/>
          <w:sz w:val="24"/>
          <w:szCs w:val="24"/>
        </w:rPr>
        <w:t xml:space="preserve">de base </w:t>
      </w:r>
      <w:r w:rsidR="00E9194D" w:rsidRPr="00C52F5B">
        <w:rPr>
          <w:rFonts w:ascii="Arial" w:hAnsi="Arial"/>
          <w:sz w:val="24"/>
          <w:szCs w:val="24"/>
        </w:rPr>
        <w:t>des trois types d’inventaires</w:t>
      </w:r>
      <w:r w:rsidR="00CC4E92">
        <w:rPr>
          <w:rFonts w:ascii="Arial" w:hAnsi="Arial"/>
          <w:sz w:val="24"/>
          <w:szCs w:val="24"/>
        </w:rPr>
        <w:t>.</w:t>
      </w:r>
      <w:r w:rsidR="00CC4E92">
        <w:rPr>
          <w:rFonts w:ascii="Arial" w:hAnsi="Arial"/>
          <w:sz w:val="24"/>
          <w:szCs w:val="24"/>
        </w:rPr>
        <w:tab/>
      </w:r>
      <w:r w:rsidRPr="00917BF9">
        <w:rPr>
          <w:rFonts w:ascii="Arial" w:hAnsi="Arial"/>
          <w:b/>
          <w:bCs/>
          <w:sz w:val="24"/>
          <w:szCs w:val="24"/>
        </w:rPr>
        <w:t>(6 points)</w:t>
      </w:r>
    </w:p>
    <w:p w:rsidR="00C52F5B" w:rsidRPr="00A631C9" w:rsidRDefault="00C52F5B" w:rsidP="00A631C9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A631C9">
        <w:rPr>
          <w:rFonts w:ascii="Arial" w:hAnsi="Arial"/>
          <w:sz w:val="24"/>
          <w:szCs w:val="24"/>
        </w:rPr>
        <w:t>Citer deux avan</w:t>
      </w:r>
      <w:r w:rsidR="003D4823" w:rsidRPr="00A631C9">
        <w:rPr>
          <w:rFonts w:ascii="Arial" w:hAnsi="Arial"/>
          <w:sz w:val="24"/>
          <w:szCs w:val="24"/>
        </w:rPr>
        <w:t>tages de l’inventaire tournant</w:t>
      </w:r>
      <w:r w:rsidR="002A7B74">
        <w:rPr>
          <w:rFonts w:ascii="Arial" w:hAnsi="Arial"/>
          <w:sz w:val="24"/>
          <w:szCs w:val="24"/>
        </w:rPr>
        <w:t>.</w:t>
      </w:r>
      <w:r w:rsidR="003D4823" w:rsidRPr="00A631C9">
        <w:rPr>
          <w:rFonts w:ascii="Arial" w:hAnsi="Arial"/>
          <w:sz w:val="24"/>
          <w:szCs w:val="24"/>
        </w:rPr>
        <w:t xml:space="preserve">           </w:t>
      </w:r>
      <w:r w:rsidR="00A631C9">
        <w:rPr>
          <w:rFonts w:ascii="Arial" w:hAnsi="Arial"/>
          <w:sz w:val="24"/>
          <w:szCs w:val="24"/>
        </w:rPr>
        <w:tab/>
      </w:r>
      <w:r w:rsidR="00A631C9">
        <w:rPr>
          <w:rFonts w:ascii="Arial" w:hAnsi="Arial"/>
          <w:sz w:val="24"/>
          <w:szCs w:val="24"/>
        </w:rPr>
        <w:tab/>
      </w:r>
      <w:r w:rsidR="00CC4E92">
        <w:rPr>
          <w:rFonts w:ascii="Arial" w:hAnsi="Arial"/>
          <w:sz w:val="24"/>
          <w:szCs w:val="24"/>
        </w:rPr>
        <w:tab/>
      </w:r>
      <w:r w:rsidR="00917BF9" w:rsidRPr="00A631C9">
        <w:rPr>
          <w:rFonts w:ascii="Arial" w:hAnsi="Arial"/>
          <w:b/>
          <w:bCs/>
          <w:sz w:val="24"/>
          <w:szCs w:val="24"/>
        </w:rPr>
        <w:t>(2 points)</w:t>
      </w:r>
    </w:p>
    <w:p w:rsidR="00A631C9" w:rsidRPr="00A631C9" w:rsidRDefault="00A631C9" w:rsidP="00A631C9">
      <w:pPr>
        <w:spacing w:after="0" w:line="360" w:lineRule="auto"/>
        <w:ind w:left="1068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12805" w:rsidRDefault="007730EB" w:rsidP="00CC4E92">
      <w:pPr>
        <w:numPr>
          <w:ilvl w:val="0"/>
          <w:numId w:val="1"/>
        </w:numPr>
        <w:spacing w:line="360" w:lineRule="auto"/>
        <w:ind w:left="1066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Gestion budgétaire </w:t>
      </w:r>
      <w:r w:rsidR="00DD11C7">
        <w:rPr>
          <w:rFonts w:ascii="Arial" w:hAnsi="Arial" w:cs="Arial"/>
          <w:b/>
          <w:sz w:val="24"/>
          <w:szCs w:val="24"/>
          <w:u w:val="single"/>
        </w:rPr>
        <w:t>(7</w:t>
      </w:r>
      <w:r w:rsidR="006B0938">
        <w:rPr>
          <w:rFonts w:ascii="Arial" w:hAnsi="Arial" w:cs="Arial"/>
          <w:b/>
          <w:sz w:val="24"/>
          <w:szCs w:val="24"/>
          <w:u w:val="single"/>
        </w:rPr>
        <w:t xml:space="preserve"> points)</w:t>
      </w:r>
    </w:p>
    <w:p w:rsidR="00232050" w:rsidRPr="00CC4E92" w:rsidRDefault="00502540" w:rsidP="001F0F4A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7730EB">
        <w:rPr>
          <w:rFonts w:ascii="Arial" w:hAnsi="Arial"/>
          <w:sz w:val="24"/>
          <w:szCs w:val="24"/>
        </w:rPr>
        <w:t xml:space="preserve">Donner sous la forme d’un </w:t>
      </w:r>
      <w:r w:rsidR="00232050">
        <w:rPr>
          <w:rFonts w:ascii="Arial" w:hAnsi="Arial"/>
          <w:sz w:val="24"/>
          <w:szCs w:val="24"/>
        </w:rPr>
        <w:t>schéma</w:t>
      </w:r>
      <w:r w:rsidRPr="007730EB">
        <w:rPr>
          <w:rFonts w:ascii="Arial" w:hAnsi="Arial"/>
          <w:sz w:val="24"/>
          <w:szCs w:val="24"/>
        </w:rPr>
        <w:t xml:space="preserve"> l’ordre d’établissement d’un système </w:t>
      </w:r>
      <w:r w:rsidRPr="00CC4E92">
        <w:rPr>
          <w:rFonts w:ascii="Arial" w:hAnsi="Arial"/>
          <w:sz w:val="24"/>
          <w:szCs w:val="24"/>
        </w:rPr>
        <w:t>budgétaire</w:t>
      </w:r>
      <w:r w:rsidR="002A7B74" w:rsidRPr="00CC4E92">
        <w:rPr>
          <w:rFonts w:ascii="Arial" w:hAnsi="Arial"/>
          <w:sz w:val="24"/>
          <w:szCs w:val="24"/>
        </w:rPr>
        <w:t>.</w:t>
      </w:r>
      <w:r w:rsidRPr="00CC4E92">
        <w:rPr>
          <w:rFonts w:ascii="Arial" w:hAnsi="Arial"/>
          <w:sz w:val="24"/>
          <w:szCs w:val="24"/>
        </w:rPr>
        <w:t xml:space="preserve"> </w:t>
      </w:r>
      <w:r w:rsidRPr="00CC4E92">
        <w:rPr>
          <w:rFonts w:ascii="Arial" w:hAnsi="Arial"/>
          <w:sz w:val="24"/>
          <w:szCs w:val="24"/>
        </w:rPr>
        <w:tab/>
      </w:r>
      <w:r w:rsidRPr="00CC4E92">
        <w:rPr>
          <w:rFonts w:ascii="Arial" w:hAnsi="Arial"/>
          <w:sz w:val="24"/>
          <w:szCs w:val="24"/>
        </w:rPr>
        <w:tab/>
      </w:r>
      <w:r w:rsidRPr="00CC4E92">
        <w:rPr>
          <w:rFonts w:ascii="Arial" w:hAnsi="Arial"/>
          <w:sz w:val="24"/>
          <w:szCs w:val="24"/>
        </w:rPr>
        <w:tab/>
      </w:r>
      <w:r w:rsidRPr="00CC4E92">
        <w:rPr>
          <w:rFonts w:ascii="Arial" w:hAnsi="Arial"/>
          <w:sz w:val="24"/>
          <w:szCs w:val="24"/>
        </w:rPr>
        <w:tab/>
      </w:r>
      <w:r w:rsidRPr="00CC4E92">
        <w:rPr>
          <w:rFonts w:ascii="Arial" w:hAnsi="Arial"/>
          <w:sz w:val="24"/>
          <w:szCs w:val="24"/>
        </w:rPr>
        <w:tab/>
      </w:r>
      <w:r w:rsidRPr="00CC4E92">
        <w:rPr>
          <w:rFonts w:ascii="Arial" w:hAnsi="Arial"/>
          <w:sz w:val="24"/>
          <w:szCs w:val="24"/>
        </w:rPr>
        <w:tab/>
      </w:r>
      <w:r w:rsidRPr="00CC4E92">
        <w:rPr>
          <w:rFonts w:ascii="Arial" w:hAnsi="Arial"/>
          <w:sz w:val="24"/>
          <w:szCs w:val="24"/>
        </w:rPr>
        <w:tab/>
      </w:r>
      <w:r w:rsidRPr="00CC4E92">
        <w:rPr>
          <w:rFonts w:ascii="Arial" w:hAnsi="Arial"/>
          <w:sz w:val="24"/>
          <w:szCs w:val="24"/>
        </w:rPr>
        <w:tab/>
      </w:r>
      <w:r w:rsidRPr="00CC4E92">
        <w:rPr>
          <w:rFonts w:ascii="Arial" w:hAnsi="Arial"/>
          <w:sz w:val="24"/>
          <w:szCs w:val="24"/>
        </w:rPr>
        <w:tab/>
      </w:r>
      <w:r w:rsidRPr="00CC4E92">
        <w:rPr>
          <w:rFonts w:ascii="Arial" w:hAnsi="Arial"/>
          <w:b/>
          <w:bCs/>
          <w:sz w:val="24"/>
          <w:szCs w:val="24"/>
        </w:rPr>
        <w:t>(5 points)</w:t>
      </w:r>
    </w:p>
    <w:p w:rsidR="00D12805" w:rsidRDefault="00A35D95" w:rsidP="00C52F5B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CC4E92">
        <w:rPr>
          <w:rFonts w:ascii="Arial" w:hAnsi="Arial" w:cs="Arial"/>
          <w:bCs/>
          <w:sz w:val="24"/>
          <w:szCs w:val="24"/>
        </w:rPr>
        <w:t xml:space="preserve">Quels sont les éléments de charges constitutifs du coût de </w:t>
      </w:r>
      <w:r w:rsidR="001F0F4A" w:rsidRPr="00CC4E92">
        <w:rPr>
          <w:rFonts w:ascii="Arial" w:hAnsi="Arial" w:cs="Arial"/>
          <w:bCs/>
          <w:sz w:val="24"/>
          <w:szCs w:val="24"/>
        </w:rPr>
        <w:t>production ?</w:t>
      </w:r>
      <w:r w:rsidR="00CC4E92" w:rsidRPr="00CC4E92">
        <w:rPr>
          <w:rFonts w:ascii="Arial" w:hAnsi="Arial" w:cs="Arial"/>
          <w:bCs/>
          <w:sz w:val="24"/>
          <w:szCs w:val="24"/>
        </w:rPr>
        <w:tab/>
      </w:r>
      <w:r w:rsidR="003D6793">
        <w:rPr>
          <w:rFonts w:ascii="Arial" w:hAnsi="Arial" w:cs="Arial"/>
          <w:bCs/>
          <w:sz w:val="24"/>
          <w:szCs w:val="24"/>
        </w:rPr>
        <w:tab/>
      </w:r>
      <w:r w:rsidR="003D6793">
        <w:rPr>
          <w:rFonts w:ascii="Arial" w:hAnsi="Arial" w:cs="Arial"/>
          <w:bCs/>
          <w:sz w:val="24"/>
          <w:szCs w:val="24"/>
        </w:rPr>
        <w:tab/>
      </w:r>
      <w:r w:rsidR="003D6793">
        <w:rPr>
          <w:rFonts w:ascii="Arial" w:hAnsi="Arial" w:cs="Arial"/>
          <w:bCs/>
          <w:sz w:val="24"/>
          <w:szCs w:val="24"/>
        </w:rPr>
        <w:tab/>
      </w:r>
      <w:r w:rsidR="003D6793">
        <w:rPr>
          <w:rFonts w:ascii="Arial" w:hAnsi="Arial" w:cs="Arial"/>
          <w:bCs/>
          <w:sz w:val="24"/>
          <w:szCs w:val="24"/>
        </w:rPr>
        <w:tab/>
      </w:r>
      <w:r w:rsidR="003D6793">
        <w:rPr>
          <w:rFonts w:ascii="Arial" w:hAnsi="Arial" w:cs="Arial"/>
          <w:bCs/>
          <w:sz w:val="24"/>
          <w:szCs w:val="24"/>
        </w:rPr>
        <w:tab/>
      </w:r>
      <w:r w:rsidR="003D6793">
        <w:rPr>
          <w:rFonts w:ascii="Arial" w:hAnsi="Arial" w:cs="Arial"/>
          <w:bCs/>
          <w:sz w:val="24"/>
          <w:szCs w:val="24"/>
        </w:rPr>
        <w:tab/>
      </w:r>
      <w:r w:rsidR="003D6793">
        <w:rPr>
          <w:rFonts w:ascii="Arial" w:hAnsi="Arial" w:cs="Arial"/>
          <w:bCs/>
          <w:sz w:val="24"/>
          <w:szCs w:val="24"/>
        </w:rPr>
        <w:tab/>
      </w:r>
      <w:r w:rsidR="003D6793">
        <w:rPr>
          <w:rFonts w:ascii="Arial" w:hAnsi="Arial" w:cs="Arial"/>
          <w:bCs/>
          <w:sz w:val="24"/>
          <w:szCs w:val="24"/>
        </w:rPr>
        <w:tab/>
      </w:r>
      <w:r w:rsidR="003D6793">
        <w:rPr>
          <w:rFonts w:ascii="Arial" w:hAnsi="Arial" w:cs="Arial"/>
          <w:bCs/>
          <w:sz w:val="24"/>
          <w:szCs w:val="24"/>
        </w:rPr>
        <w:tab/>
      </w:r>
      <w:r w:rsidR="003D6793">
        <w:rPr>
          <w:rFonts w:ascii="Arial" w:hAnsi="Arial" w:cs="Arial"/>
          <w:bCs/>
          <w:sz w:val="24"/>
          <w:szCs w:val="24"/>
        </w:rPr>
        <w:tab/>
      </w:r>
      <w:r w:rsidR="003D6793">
        <w:rPr>
          <w:rFonts w:ascii="Arial" w:hAnsi="Arial" w:cs="Arial"/>
          <w:bCs/>
          <w:sz w:val="24"/>
          <w:szCs w:val="24"/>
        </w:rPr>
        <w:tab/>
      </w:r>
      <w:r w:rsidR="002A7B74" w:rsidRPr="00CC4E92">
        <w:rPr>
          <w:rFonts w:ascii="Arial" w:hAnsi="Arial"/>
          <w:b/>
          <w:bCs/>
          <w:sz w:val="24"/>
          <w:szCs w:val="24"/>
        </w:rPr>
        <w:t>(</w:t>
      </w:r>
      <w:r w:rsidR="00DD11C7" w:rsidRPr="002A7B74">
        <w:rPr>
          <w:rFonts w:ascii="Arial" w:hAnsi="Arial"/>
          <w:b/>
          <w:bCs/>
          <w:sz w:val="24"/>
          <w:szCs w:val="24"/>
        </w:rPr>
        <w:t>2</w:t>
      </w:r>
      <w:r w:rsidR="001F0F4A">
        <w:rPr>
          <w:rFonts w:ascii="Arial" w:hAnsi="Arial"/>
          <w:b/>
          <w:bCs/>
          <w:sz w:val="24"/>
          <w:szCs w:val="24"/>
        </w:rPr>
        <w:t xml:space="preserve"> </w:t>
      </w:r>
      <w:r w:rsidR="00DD11C7" w:rsidRPr="002A7B74">
        <w:rPr>
          <w:rFonts w:ascii="Arial" w:hAnsi="Arial"/>
          <w:b/>
          <w:bCs/>
          <w:sz w:val="24"/>
          <w:szCs w:val="24"/>
        </w:rPr>
        <w:t>points)</w:t>
      </w:r>
    </w:p>
    <w:p w:rsidR="00A631C9" w:rsidRDefault="00A631C9" w:rsidP="00CC4E92">
      <w:pPr>
        <w:spacing w:after="0" w:line="360" w:lineRule="auto"/>
        <w:contextualSpacing/>
        <w:jc w:val="both"/>
        <w:rPr>
          <w:rFonts w:ascii="Arial" w:hAnsi="Arial"/>
          <w:sz w:val="24"/>
          <w:szCs w:val="24"/>
        </w:rPr>
      </w:pPr>
    </w:p>
    <w:p w:rsidR="00C90F74" w:rsidRPr="00712F20" w:rsidRDefault="00C90F74" w:rsidP="00B32585">
      <w:pPr>
        <w:keepNext/>
        <w:shd w:val="clear" w:color="auto" w:fill="CCFFCC"/>
        <w:spacing w:line="360" w:lineRule="auto"/>
        <w:outlineLvl w:val="0"/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</w:pPr>
      <w:r w:rsidRPr="00712F20"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  <w:t>PARTIE I</w:t>
      </w:r>
      <w:r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  <w:t>I</w:t>
      </w:r>
      <w:r w:rsidRPr="00712F20"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  <w:t xml:space="preserve"> : </w:t>
      </w:r>
      <w:r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  <w:t>PRATIQUE</w:t>
      </w:r>
      <w:r w:rsidRPr="00712F20"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  <w:t xml:space="preserve">                        </w:t>
      </w:r>
      <w:r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  <w:t xml:space="preserve">                               </w:t>
      </w:r>
      <w:r w:rsidR="00FC63A1"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  <w:tab/>
      </w:r>
      <w:r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  <w:t>8</w:t>
      </w:r>
      <w:r w:rsidRPr="00712F20"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  <w:t xml:space="preserve">0 points </w:t>
      </w:r>
    </w:p>
    <w:p w:rsidR="007730EB" w:rsidRPr="007730EB" w:rsidRDefault="007730EB" w:rsidP="00CC4E92">
      <w:pPr>
        <w:numPr>
          <w:ilvl w:val="0"/>
          <w:numId w:val="1"/>
        </w:numPr>
        <w:spacing w:line="360" w:lineRule="auto"/>
        <w:ind w:left="1066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730EB">
        <w:rPr>
          <w:rFonts w:ascii="Arial" w:hAnsi="Arial" w:cs="Arial"/>
          <w:b/>
          <w:sz w:val="24"/>
          <w:szCs w:val="24"/>
          <w:u w:val="single"/>
        </w:rPr>
        <w:t xml:space="preserve">Gestion physique des stocks et des </w:t>
      </w:r>
      <w:r w:rsidR="002A7B74" w:rsidRPr="007730EB">
        <w:rPr>
          <w:rFonts w:ascii="Arial" w:hAnsi="Arial" w:cs="Arial"/>
          <w:b/>
          <w:sz w:val="24"/>
          <w:szCs w:val="24"/>
          <w:u w:val="single"/>
        </w:rPr>
        <w:t>implantations</w:t>
      </w:r>
      <w:r w:rsidR="002A7B74">
        <w:rPr>
          <w:rFonts w:ascii="Arial" w:hAnsi="Arial" w:cs="Arial"/>
          <w:b/>
          <w:sz w:val="24"/>
          <w:szCs w:val="24"/>
          <w:u w:val="single"/>
        </w:rPr>
        <w:t> :</w:t>
      </w:r>
      <w:r w:rsidR="002A7B74" w:rsidRPr="007730EB">
        <w:rPr>
          <w:rFonts w:ascii="Arial" w:hAnsi="Arial" w:cs="Arial"/>
          <w:b/>
          <w:sz w:val="24"/>
          <w:szCs w:val="24"/>
          <w:u w:val="single"/>
        </w:rPr>
        <w:t>(</w:t>
      </w:r>
      <w:r w:rsidR="006A4CE9">
        <w:rPr>
          <w:rFonts w:ascii="Arial" w:hAnsi="Arial" w:cs="Arial"/>
          <w:b/>
          <w:sz w:val="24"/>
          <w:szCs w:val="24"/>
          <w:u w:val="single"/>
        </w:rPr>
        <w:t>15</w:t>
      </w:r>
      <w:r w:rsidR="006B0938">
        <w:rPr>
          <w:rFonts w:ascii="Arial" w:hAnsi="Arial" w:cs="Arial"/>
          <w:b/>
          <w:sz w:val="24"/>
          <w:szCs w:val="24"/>
          <w:u w:val="single"/>
        </w:rPr>
        <w:t xml:space="preserve"> points)</w:t>
      </w:r>
    </w:p>
    <w:p w:rsidR="00643E44" w:rsidRPr="0072332F" w:rsidRDefault="00643E44" w:rsidP="00AC3E48">
      <w:pPr>
        <w:tabs>
          <w:tab w:val="num" w:pos="720"/>
        </w:tabs>
        <w:autoSpaceDE w:val="0"/>
        <w:autoSpaceDN w:val="0"/>
        <w:adjustRightInd w:val="0"/>
        <w:spacing w:line="360" w:lineRule="auto"/>
        <w:ind w:right="-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332F">
        <w:rPr>
          <w:rFonts w:ascii="Arial" w:hAnsi="Arial" w:cs="Arial"/>
          <w:color w:val="000000" w:themeColor="text1"/>
          <w:sz w:val="24"/>
          <w:szCs w:val="24"/>
        </w:rPr>
        <w:t xml:space="preserve">Vous êtes embauché dans un entrepôt de produits </w:t>
      </w:r>
      <w:r>
        <w:rPr>
          <w:rFonts w:ascii="Arial" w:hAnsi="Arial" w:cs="Arial"/>
          <w:color w:val="000000" w:themeColor="text1"/>
          <w:sz w:val="24"/>
          <w:szCs w:val="24"/>
        </w:rPr>
        <w:t>électriques</w:t>
      </w:r>
      <w:r w:rsidRPr="0072332F">
        <w:rPr>
          <w:rFonts w:ascii="Arial" w:hAnsi="Arial" w:cs="Arial"/>
          <w:color w:val="000000" w:themeColor="text1"/>
          <w:sz w:val="24"/>
          <w:szCs w:val="24"/>
        </w:rPr>
        <w:t xml:space="preserve"> en qualité de responsable d’exploitation logistique. On envisage stocker </w:t>
      </w:r>
      <w:r w:rsidR="00EB7213">
        <w:rPr>
          <w:rFonts w:ascii="Arial" w:hAnsi="Arial" w:cs="Arial"/>
          <w:color w:val="000000" w:themeColor="text1"/>
          <w:sz w:val="24"/>
          <w:szCs w:val="24"/>
        </w:rPr>
        <w:t>18</w:t>
      </w:r>
      <w:r w:rsidRPr="0072332F">
        <w:rPr>
          <w:rFonts w:ascii="Arial" w:hAnsi="Arial" w:cs="Arial"/>
          <w:color w:val="000000" w:themeColor="text1"/>
          <w:sz w:val="24"/>
          <w:szCs w:val="24"/>
        </w:rPr>
        <w:t xml:space="preserve">000 palettes </w:t>
      </w:r>
      <w:r w:rsidR="00AC3E48">
        <w:rPr>
          <w:rFonts w:ascii="Arial" w:hAnsi="Arial" w:cs="Arial"/>
          <w:color w:val="000000" w:themeColor="text1"/>
          <w:sz w:val="24"/>
          <w:szCs w:val="24"/>
        </w:rPr>
        <w:t>ISO</w:t>
      </w:r>
      <w:r w:rsidRPr="007233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10</w:t>
      </w:r>
      <w:r w:rsidRPr="0072332F">
        <w:rPr>
          <w:rFonts w:ascii="Arial" w:hAnsi="Arial" w:cs="Arial"/>
          <w:color w:val="000000" w:themeColor="text1"/>
          <w:sz w:val="24"/>
          <w:szCs w:val="24"/>
        </w:rPr>
        <w:t>00x1200x150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mm</w:t>
      </w:r>
      <w:r w:rsidRPr="0072332F">
        <w:rPr>
          <w:rFonts w:ascii="Arial" w:hAnsi="Arial" w:cs="Arial"/>
          <w:color w:val="000000" w:themeColor="text1"/>
          <w:sz w:val="24"/>
          <w:szCs w:val="24"/>
        </w:rPr>
        <w:t xml:space="preserve"> de hauteur utile 1</w:t>
      </w:r>
      <w:r>
        <w:rPr>
          <w:rFonts w:ascii="Arial" w:hAnsi="Arial" w:cs="Arial"/>
          <w:color w:val="000000" w:themeColor="text1"/>
          <w:sz w:val="24"/>
          <w:szCs w:val="24"/>
        </w:rPr>
        <w:t>200 mm.</w:t>
      </w:r>
      <w:r w:rsidRPr="0072332F">
        <w:rPr>
          <w:rFonts w:ascii="Arial" w:hAnsi="Arial" w:cs="Arial"/>
          <w:color w:val="000000" w:themeColor="text1"/>
          <w:sz w:val="24"/>
          <w:szCs w:val="24"/>
        </w:rPr>
        <w:t xml:space="preserve"> On vous demande de choisir entre trois systèmes de stockage, celui qui demande moins de surface :</w:t>
      </w:r>
    </w:p>
    <w:p w:rsidR="00643E44" w:rsidRPr="0072332F" w:rsidRDefault="00643E44" w:rsidP="00690E18">
      <w:pPr>
        <w:tabs>
          <w:tab w:val="num" w:pos="720"/>
        </w:tabs>
        <w:autoSpaceDE w:val="0"/>
        <w:autoSpaceDN w:val="0"/>
        <w:adjustRightInd w:val="0"/>
        <w:spacing w:line="360" w:lineRule="auto"/>
        <w:ind w:right="-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46D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Système 1</w:t>
      </w:r>
      <w:r w:rsidRPr="0072332F">
        <w:rPr>
          <w:rFonts w:ascii="Arial" w:hAnsi="Arial" w:cs="Arial"/>
          <w:color w:val="000000" w:themeColor="text1"/>
          <w:sz w:val="24"/>
          <w:szCs w:val="24"/>
        </w:rPr>
        <w:t> : stockage en palettier simple profondeur selon le mode de stockage longitudinal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43E44" w:rsidRPr="0072332F" w:rsidRDefault="00643E44" w:rsidP="00690E18">
      <w:pPr>
        <w:tabs>
          <w:tab w:val="num" w:pos="720"/>
        </w:tabs>
        <w:autoSpaceDE w:val="0"/>
        <w:autoSpaceDN w:val="0"/>
        <w:adjustRightInd w:val="0"/>
        <w:spacing w:line="360" w:lineRule="auto"/>
        <w:ind w:right="-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46D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Système 2</w:t>
      </w:r>
      <w:r w:rsidRPr="0072332F">
        <w:rPr>
          <w:rFonts w:ascii="Arial" w:hAnsi="Arial" w:cs="Arial"/>
          <w:color w:val="000000" w:themeColor="text1"/>
          <w:sz w:val="24"/>
          <w:szCs w:val="24"/>
        </w:rPr>
        <w:t> : stockage en palettier simple profondeur selon le mode de stockage transversal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43E44" w:rsidRPr="0072332F" w:rsidRDefault="00643E44" w:rsidP="00643E44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0246D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Système 3</w:t>
      </w:r>
      <w:r w:rsidRPr="0072332F">
        <w:rPr>
          <w:rFonts w:ascii="Arial" w:hAnsi="Arial" w:cs="Arial"/>
          <w:color w:val="000000" w:themeColor="text1"/>
          <w:sz w:val="24"/>
          <w:szCs w:val="24"/>
        </w:rPr>
        <w:t> : stockage en accumulation (</w:t>
      </w:r>
      <w:r>
        <w:rPr>
          <w:rFonts w:ascii="Arial" w:hAnsi="Arial" w:cs="Arial"/>
          <w:color w:val="000000" w:themeColor="text1"/>
          <w:sz w:val="24"/>
          <w:szCs w:val="24"/>
        </w:rPr>
        <w:t>10</w:t>
      </w:r>
      <w:r w:rsidRPr="0072332F">
        <w:rPr>
          <w:rFonts w:ascii="Arial" w:hAnsi="Arial" w:cs="Arial"/>
          <w:color w:val="000000" w:themeColor="text1"/>
          <w:sz w:val="24"/>
          <w:szCs w:val="24"/>
        </w:rPr>
        <w:t>00</w:t>
      </w:r>
      <w:r w:rsidR="00271C85">
        <w:rPr>
          <w:rFonts w:ascii="Arial" w:hAnsi="Arial" w:cs="Arial"/>
          <w:color w:val="000000" w:themeColor="text1"/>
          <w:sz w:val="24"/>
          <w:szCs w:val="24"/>
        </w:rPr>
        <w:t xml:space="preserve"> mm</w:t>
      </w:r>
      <w:r w:rsidRPr="0072332F">
        <w:rPr>
          <w:rFonts w:ascii="Arial" w:hAnsi="Arial" w:cs="Arial"/>
          <w:color w:val="000000" w:themeColor="text1"/>
          <w:sz w:val="24"/>
          <w:szCs w:val="24"/>
        </w:rPr>
        <w:t xml:space="preserve"> en façade) dont </w:t>
      </w:r>
      <w:r w:rsidRPr="0072332F">
        <w:rPr>
          <w:rFonts w:ascii="Arial" w:hAnsi="Arial" w:cs="Arial"/>
          <w:bCs/>
          <w:sz w:val="24"/>
          <w:szCs w:val="24"/>
        </w:rPr>
        <w:t xml:space="preserve">chaque travée se compose de </w:t>
      </w:r>
      <w:r>
        <w:rPr>
          <w:rFonts w:ascii="Arial" w:hAnsi="Arial" w:cs="Arial"/>
          <w:bCs/>
          <w:sz w:val="24"/>
          <w:szCs w:val="24"/>
        </w:rPr>
        <w:t>8</w:t>
      </w:r>
      <w:r w:rsidRPr="0072332F">
        <w:rPr>
          <w:rFonts w:ascii="Arial" w:hAnsi="Arial" w:cs="Arial"/>
          <w:bCs/>
          <w:sz w:val="24"/>
          <w:szCs w:val="24"/>
        </w:rPr>
        <w:t xml:space="preserve"> palettes au sol + 2 ni</w:t>
      </w:r>
      <w:r w:rsidR="00CC4E92">
        <w:rPr>
          <w:rFonts w:ascii="Arial" w:hAnsi="Arial" w:cs="Arial"/>
          <w:bCs/>
          <w:sz w:val="24"/>
          <w:szCs w:val="24"/>
        </w:rPr>
        <w:t>veaux supplémentaires au-dessus</w:t>
      </w:r>
      <w:r>
        <w:rPr>
          <w:rFonts w:ascii="Arial" w:hAnsi="Arial" w:cs="Arial"/>
          <w:bCs/>
          <w:sz w:val="24"/>
          <w:szCs w:val="24"/>
        </w:rPr>
        <w:t>.</w:t>
      </w:r>
    </w:p>
    <w:p w:rsidR="00643E44" w:rsidRPr="0072332F" w:rsidRDefault="00643E44" w:rsidP="00690E1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2332F">
        <w:rPr>
          <w:rFonts w:ascii="Arial" w:hAnsi="Arial" w:cs="Arial"/>
          <w:bCs/>
          <w:sz w:val="24"/>
          <w:szCs w:val="24"/>
        </w:rPr>
        <w:t xml:space="preserve">L’entreprise travaille avec des chariots </w:t>
      </w:r>
      <w:r>
        <w:rPr>
          <w:rFonts w:ascii="Arial" w:hAnsi="Arial" w:cs="Arial"/>
          <w:bCs/>
          <w:sz w:val="24"/>
          <w:szCs w:val="24"/>
        </w:rPr>
        <w:t>frontaux électriques</w:t>
      </w:r>
      <w:r w:rsidRPr="0072332F">
        <w:rPr>
          <w:rFonts w:ascii="Arial" w:hAnsi="Arial" w:cs="Arial"/>
          <w:bCs/>
          <w:sz w:val="24"/>
          <w:szCs w:val="24"/>
        </w:rPr>
        <w:t xml:space="preserve"> de caractéristiques suivantes :</w:t>
      </w:r>
    </w:p>
    <w:p w:rsidR="00643E44" w:rsidRPr="00EC7EAA" w:rsidRDefault="00643E44" w:rsidP="00643E44">
      <w:pPr>
        <w:pStyle w:val="Paragraphedeliste"/>
        <w:numPr>
          <w:ilvl w:val="0"/>
          <w:numId w:val="13"/>
        </w:numPr>
        <w:spacing w:line="360" w:lineRule="auto"/>
        <w:rPr>
          <w:rFonts w:ascii="Arial" w:hAnsi="Arial"/>
          <w:bCs/>
          <w:sz w:val="24"/>
          <w:szCs w:val="24"/>
        </w:rPr>
      </w:pPr>
      <w:r w:rsidRPr="00EC7EAA">
        <w:rPr>
          <w:rFonts w:ascii="Arial" w:hAnsi="Arial"/>
          <w:bCs/>
          <w:sz w:val="24"/>
          <w:szCs w:val="24"/>
        </w:rPr>
        <w:t>Hauteur de levée avec capacité nominale : 4500 mm</w:t>
      </w:r>
      <w:r>
        <w:rPr>
          <w:rFonts w:ascii="Arial" w:hAnsi="Arial"/>
          <w:bCs/>
          <w:sz w:val="24"/>
          <w:szCs w:val="24"/>
        </w:rPr>
        <w:t> ;</w:t>
      </w:r>
    </w:p>
    <w:p w:rsidR="00643E44" w:rsidRPr="00EC7EAA" w:rsidRDefault="00643E44" w:rsidP="00643E44">
      <w:pPr>
        <w:pStyle w:val="Paragraphedeliste"/>
        <w:numPr>
          <w:ilvl w:val="0"/>
          <w:numId w:val="13"/>
        </w:numPr>
        <w:spacing w:line="360" w:lineRule="auto"/>
        <w:rPr>
          <w:rFonts w:ascii="Arial" w:hAnsi="Arial"/>
          <w:bCs/>
          <w:sz w:val="24"/>
          <w:szCs w:val="24"/>
        </w:rPr>
      </w:pPr>
      <w:r w:rsidRPr="00EC7EAA">
        <w:rPr>
          <w:rFonts w:ascii="Arial" w:hAnsi="Arial"/>
          <w:bCs/>
          <w:sz w:val="24"/>
          <w:szCs w:val="24"/>
        </w:rPr>
        <w:t>Longueur jusqu'à la face avant des fourches : 1701</w:t>
      </w:r>
      <w:r w:rsidR="00271C85">
        <w:rPr>
          <w:rFonts w:ascii="Arial" w:hAnsi="Arial"/>
          <w:bCs/>
          <w:sz w:val="24"/>
          <w:szCs w:val="24"/>
        </w:rPr>
        <w:t xml:space="preserve"> </w:t>
      </w:r>
      <w:r w:rsidRPr="00EC7EAA">
        <w:rPr>
          <w:rFonts w:ascii="Arial" w:hAnsi="Arial"/>
          <w:bCs/>
          <w:sz w:val="24"/>
          <w:szCs w:val="24"/>
        </w:rPr>
        <w:t>mm</w:t>
      </w:r>
      <w:r>
        <w:rPr>
          <w:rFonts w:ascii="Arial" w:hAnsi="Arial"/>
          <w:bCs/>
          <w:sz w:val="24"/>
          <w:szCs w:val="24"/>
        </w:rPr>
        <w:t> ;</w:t>
      </w:r>
      <w:r w:rsidRPr="00EC7EAA">
        <w:rPr>
          <w:rFonts w:ascii="Arial" w:hAnsi="Arial"/>
          <w:bCs/>
          <w:sz w:val="24"/>
          <w:szCs w:val="24"/>
        </w:rPr>
        <w:t xml:space="preserve"> </w:t>
      </w:r>
    </w:p>
    <w:p w:rsidR="00643E44" w:rsidRPr="00EC7EAA" w:rsidRDefault="00643E44" w:rsidP="00643E44">
      <w:pPr>
        <w:pStyle w:val="Paragraphedeliste"/>
        <w:numPr>
          <w:ilvl w:val="0"/>
          <w:numId w:val="13"/>
        </w:numPr>
        <w:spacing w:line="360" w:lineRule="auto"/>
        <w:rPr>
          <w:rFonts w:ascii="Arial" w:hAnsi="Arial"/>
          <w:bCs/>
          <w:sz w:val="24"/>
          <w:szCs w:val="24"/>
        </w:rPr>
      </w:pPr>
      <w:r w:rsidRPr="00EC7EAA">
        <w:rPr>
          <w:rFonts w:ascii="Arial" w:hAnsi="Arial"/>
          <w:bCs/>
          <w:sz w:val="24"/>
          <w:szCs w:val="24"/>
        </w:rPr>
        <w:t>Largeur totale : 1250 mm</w:t>
      </w:r>
      <w:r>
        <w:rPr>
          <w:rFonts w:ascii="Arial" w:hAnsi="Arial"/>
          <w:bCs/>
          <w:sz w:val="24"/>
          <w:szCs w:val="24"/>
        </w:rPr>
        <w:t> ;</w:t>
      </w:r>
    </w:p>
    <w:p w:rsidR="00643E44" w:rsidRPr="00EC7EAA" w:rsidRDefault="00643E44" w:rsidP="00643E44">
      <w:pPr>
        <w:pStyle w:val="Paragraphedeliste"/>
        <w:numPr>
          <w:ilvl w:val="0"/>
          <w:numId w:val="13"/>
        </w:numPr>
        <w:spacing w:line="360" w:lineRule="auto"/>
        <w:rPr>
          <w:rFonts w:ascii="Arial" w:hAnsi="Arial"/>
          <w:bCs/>
          <w:sz w:val="24"/>
          <w:szCs w:val="24"/>
        </w:rPr>
      </w:pPr>
      <w:r w:rsidRPr="00EC7EAA">
        <w:rPr>
          <w:rFonts w:ascii="Arial" w:hAnsi="Arial"/>
          <w:bCs/>
          <w:sz w:val="24"/>
          <w:szCs w:val="24"/>
        </w:rPr>
        <w:t>Rayon de giration : 1349</w:t>
      </w:r>
      <w:r>
        <w:rPr>
          <w:rFonts w:ascii="Arial" w:hAnsi="Arial"/>
          <w:bCs/>
          <w:sz w:val="24"/>
          <w:szCs w:val="24"/>
        </w:rPr>
        <w:t xml:space="preserve"> </w:t>
      </w:r>
      <w:r w:rsidRPr="00EC7EAA">
        <w:rPr>
          <w:rFonts w:ascii="Arial" w:hAnsi="Arial"/>
          <w:bCs/>
          <w:sz w:val="24"/>
          <w:szCs w:val="24"/>
        </w:rPr>
        <w:t>mm</w:t>
      </w:r>
      <w:r>
        <w:rPr>
          <w:rFonts w:ascii="Arial" w:hAnsi="Arial"/>
          <w:bCs/>
          <w:sz w:val="24"/>
          <w:szCs w:val="24"/>
        </w:rPr>
        <w:t> ;</w:t>
      </w:r>
    </w:p>
    <w:p w:rsidR="00643E44" w:rsidRPr="00EC7EAA" w:rsidRDefault="00643E44" w:rsidP="00643E44">
      <w:pPr>
        <w:pStyle w:val="Paragraphedeliste"/>
        <w:numPr>
          <w:ilvl w:val="0"/>
          <w:numId w:val="13"/>
        </w:numPr>
        <w:spacing w:line="360" w:lineRule="auto"/>
        <w:rPr>
          <w:rFonts w:ascii="Arial" w:hAnsi="Arial"/>
          <w:bCs/>
          <w:sz w:val="24"/>
          <w:szCs w:val="24"/>
        </w:rPr>
      </w:pPr>
      <w:r w:rsidRPr="00EC7EAA">
        <w:rPr>
          <w:rFonts w:ascii="Arial" w:hAnsi="Arial"/>
          <w:bCs/>
          <w:sz w:val="24"/>
          <w:szCs w:val="24"/>
        </w:rPr>
        <w:t>Largeur d’allée avec palette 1200mm en profondeur : 3600</w:t>
      </w:r>
      <w:r>
        <w:rPr>
          <w:rFonts w:ascii="Arial" w:hAnsi="Arial"/>
          <w:bCs/>
          <w:sz w:val="24"/>
          <w:szCs w:val="24"/>
        </w:rPr>
        <w:t xml:space="preserve"> </w:t>
      </w:r>
      <w:r w:rsidRPr="00EC7EAA">
        <w:rPr>
          <w:rFonts w:ascii="Arial" w:hAnsi="Arial"/>
          <w:bCs/>
          <w:sz w:val="24"/>
          <w:szCs w:val="24"/>
        </w:rPr>
        <w:t>mm</w:t>
      </w:r>
      <w:r>
        <w:rPr>
          <w:rFonts w:ascii="Arial" w:hAnsi="Arial"/>
          <w:bCs/>
          <w:sz w:val="24"/>
          <w:szCs w:val="24"/>
        </w:rPr>
        <w:t> ;</w:t>
      </w:r>
    </w:p>
    <w:p w:rsidR="00643E44" w:rsidRPr="00EC7EAA" w:rsidRDefault="00643E44" w:rsidP="00643E44">
      <w:pPr>
        <w:pStyle w:val="Paragraphedeliste"/>
        <w:numPr>
          <w:ilvl w:val="0"/>
          <w:numId w:val="13"/>
        </w:numPr>
        <w:spacing w:line="360" w:lineRule="auto"/>
        <w:rPr>
          <w:rFonts w:ascii="Arial" w:hAnsi="Arial"/>
          <w:bCs/>
          <w:sz w:val="24"/>
          <w:szCs w:val="24"/>
        </w:rPr>
      </w:pPr>
      <w:r w:rsidRPr="00EC7EAA">
        <w:rPr>
          <w:rFonts w:ascii="Arial" w:hAnsi="Arial"/>
          <w:bCs/>
          <w:sz w:val="24"/>
          <w:szCs w:val="24"/>
        </w:rPr>
        <w:t>Largeur d’allée avec palette 1000mm en profondeur : 3400</w:t>
      </w:r>
      <w:r>
        <w:rPr>
          <w:rFonts w:ascii="Arial" w:hAnsi="Arial"/>
          <w:bCs/>
          <w:sz w:val="24"/>
          <w:szCs w:val="24"/>
        </w:rPr>
        <w:t xml:space="preserve"> </w:t>
      </w:r>
      <w:r w:rsidRPr="00EC7EAA">
        <w:rPr>
          <w:rFonts w:ascii="Arial" w:hAnsi="Arial"/>
          <w:bCs/>
          <w:sz w:val="24"/>
          <w:szCs w:val="24"/>
        </w:rPr>
        <w:t>mm</w:t>
      </w:r>
      <w:r>
        <w:rPr>
          <w:rFonts w:ascii="Arial" w:hAnsi="Arial"/>
          <w:bCs/>
          <w:sz w:val="24"/>
          <w:szCs w:val="24"/>
        </w:rPr>
        <w:t>.</w:t>
      </w:r>
    </w:p>
    <w:p w:rsidR="00643E44" w:rsidRPr="00EC7EAA" w:rsidRDefault="00643E44" w:rsidP="00643E4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C7EAA">
        <w:rPr>
          <w:rFonts w:ascii="Arial" w:hAnsi="Arial" w:cs="Arial"/>
          <w:sz w:val="24"/>
          <w:szCs w:val="24"/>
        </w:rPr>
        <w:lastRenderedPageBreak/>
        <w:t>Quelques informations supplémentaires vous sont fourni</w:t>
      </w:r>
      <w:r>
        <w:rPr>
          <w:rFonts w:ascii="Arial" w:hAnsi="Arial" w:cs="Arial"/>
          <w:sz w:val="24"/>
          <w:szCs w:val="24"/>
        </w:rPr>
        <w:t>e</w:t>
      </w:r>
      <w:r w:rsidRPr="00EC7EAA">
        <w:rPr>
          <w:rFonts w:ascii="Arial" w:hAnsi="Arial" w:cs="Arial"/>
          <w:sz w:val="24"/>
          <w:szCs w:val="24"/>
        </w:rPr>
        <w:t>s pour mener à bien votre étude :</w:t>
      </w:r>
    </w:p>
    <w:p w:rsidR="00643E44" w:rsidRPr="00EC7EAA" w:rsidRDefault="00643E44" w:rsidP="00643E44">
      <w:pPr>
        <w:pStyle w:val="Paragraphedeliste"/>
        <w:numPr>
          <w:ilvl w:val="0"/>
          <w:numId w:val="14"/>
        </w:numPr>
        <w:spacing w:line="360" w:lineRule="auto"/>
        <w:rPr>
          <w:rFonts w:ascii="Arial" w:hAnsi="Arial"/>
          <w:bCs/>
          <w:sz w:val="24"/>
          <w:szCs w:val="24"/>
        </w:rPr>
      </w:pPr>
      <w:r w:rsidRPr="00EC7EAA">
        <w:rPr>
          <w:rFonts w:ascii="Arial" w:hAnsi="Arial"/>
          <w:bCs/>
          <w:sz w:val="24"/>
          <w:szCs w:val="24"/>
        </w:rPr>
        <w:t>Profilé de la lisse (hauteur x largeur x épaisseur) : 100x50x1,5 mm</w:t>
      </w:r>
      <w:r>
        <w:rPr>
          <w:rFonts w:ascii="Arial" w:hAnsi="Arial"/>
          <w:bCs/>
          <w:sz w:val="24"/>
          <w:szCs w:val="24"/>
        </w:rPr>
        <w:t> ;</w:t>
      </w:r>
    </w:p>
    <w:p w:rsidR="00643E44" w:rsidRPr="00EC7EAA" w:rsidRDefault="00643E44" w:rsidP="00643E44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Arial" w:hAnsi="Arial"/>
          <w:bCs/>
          <w:sz w:val="24"/>
          <w:szCs w:val="24"/>
        </w:rPr>
      </w:pPr>
      <w:r w:rsidRPr="00EC7EAA">
        <w:rPr>
          <w:rFonts w:ascii="Arial" w:hAnsi="Arial"/>
          <w:bCs/>
          <w:sz w:val="24"/>
          <w:szCs w:val="24"/>
        </w:rPr>
        <w:t xml:space="preserve">Pour les deux systèmes 1 et 2 : </w:t>
      </w:r>
      <w:r>
        <w:rPr>
          <w:rFonts w:ascii="Arial" w:hAnsi="Arial"/>
          <w:bCs/>
          <w:sz w:val="24"/>
          <w:szCs w:val="24"/>
        </w:rPr>
        <w:t>jeu arrière et vertical de 0,1 m et jeu latéral par côté palette de 0,05 m;</w:t>
      </w:r>
    </w:p>
    <w:p w:rsidR="00643E44" w:rsidRPr="008A204C" w:rsidRDefault="00643E44" w:rsidP="00643E44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Arial" w:hAnsi="Arial"/>
          <w:bCs/>
          <w:sz w:val="24"/>
          <w:szCs w:val="24"/>
        </w:rPr>
      </w:pPr>
      <w:r w:rsidRPr="00EC7EAA">
        <w:rPr>
          <w:rFonts w:ascii="Arial" w:hAnsi="Arial"/>
          <w:sz w:val="24"/>
          <w:szCs w:val="24"/>
        </w:rPr>
        <w:t xml:space="preserve">Pour le système 3 : </w:t>
      </w:r>
      <w:r>
        <w:rPr>
          <w:rFonts w:ascii="Arial" w:hAnsi="Arial"/>
          <w:sz w:val="24"/>
          <w:szCs w:val="24"/>
        </w:rPr>
        <w:t>jeu arrière de 0,1 m, jeu latéral par côté palette de 0,1 m et un jeu de travée de 0,2 m ; </w:t>
      </w:r>
    </w:p>
    <w:p w:rsidR="00643E44" w:rsidRPr="00EC7EAA" w:rsidRDefault="00643E44" w:rsidP="00643E44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Arial" w:hAnsi="Arial"/>
          <w:bCs/>
          <w:sz w:val="24"/>
          <w:szCs w:val="24"/>
        </w:rPr>
      </w:pPr>
      <w:r w:rsidRPr="00EC7EAA">
        <w:rPr>
          <w:rFonts w:ascii="Arial" w:hAnsi="Arial"/>
          <w:bCs/>
          <w:sz w:val="24"/>
          <w:szCs w:val="24"/>
        </w:rPr>
        <w:t>Les palettes du premier niveau sont déposées directement au sol</w:t>
      </w:r>
      <w:r>
        <w:rPr>
          <w:rFonts w:ascii="Arial" w:hAnsi="Arial"/>
          <w:bCs/>
          <w:sz w:val="24"/>
          <w:szCs w:val="24"/>
        </w:rPr>
        <w:t> ;</w:t>
      </w:r>
      <w:r w:rsidRPr="00EC7EAA">
        <w:rPr>
          <w:rFonts w:ascii="MS Mincho" w:eastAsia="MS Mincho" w:hAnsi="MS Mincho" w:cs="MS Mincho"/>
          <w:bCs/>
          <w:sz w:val="24"/>
          <w:szCs w:val="24"/>
        </w:rPr>
        <w:t> </w:t>
      </w:r>
    </w:p>
    <w:p w:rsidR="00643E44" w:rsidRPr="00652268" w:rsidRDefault="00643E44" w:rsidP="00271C85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Arial" w:hAnsi="Arial"/>
          <w:sz w:val="24"/>
          <w:szCs w:val="24"/>
        </w:rPr>
      </w:pPr>
      <w:r w:rsidRPr="00EC7EAA">
        <w:rPr>
          <w:rFonts w:ascii="Arial" w:hAnsi="Arial"/>
          <w:bCs/>
          <w:sz w:val="24"/>
          <w:szCs w:val="24"/>
        </w:rPr>
        <w:t>Hauteur</w:t>
      </w:r>
      <w:r w:rsidRPr="00EC7EAA">
        <w:rPr>
          <w:rFonts w:ascii="Arial" w:eastAsia="MS Mincho" w:hAnsi="Arial"/>
          <w:color w:val="000000"/>
          <w:sz w:val="24"/>
          <w:szCs w:val="24"/>
          <w:lang w:eastAsia="fr-FR"/>
        </w:rPr>
        <w:t xml:space="preserve"> utile de bâtiment est d</w:t>
      </w:r>
      <w:r w:rsidRPr="000B249A">
        <w:rPr>
          <w:rFonts w:ascii="Arial" w:eastAsia="MS Mincho" w:hAnsi="Arial"/>
          <w:color w:val="000000"/>
          <w:sz w:val="24"/>
          <w:szCs w:val="24"/>
          <w:lang w:eastAsia="fr-FR"/>
        </w:rPr>
        <w:t>e</w:t>
      </w:r>
      <w:r>
        <w:rPr>
          <w:rFonts w:ascii="Arial" w:eastAsia="MS Mincho" w:hAnsi="Arial"/>
          <w:color w:val="000000"/>
          <w:sz w:val="24"/>
          <w:szCs w:val="24"/>
          <w:lang w:eastAsia="fr-FR"/>
        </w:rPr>
        <w:t xml:space="preserve"> 6</w:t>
      </w:r>
      <w:r w:rsidR="00271C85">
        <w:rPr>
          <w:rFonts w:ascii="Arial" w:eastAsia="MS Mincho" w:hAnsi="Arial"/>
          <w:color w:val="000000"/>
          <w:sz w:val="24"/>
          <w:szCs w:val="24"/>
          <w:lang w:eastAsia="fr-FR"/>
        </w:rPr>
        <w:t xml:space="preserve"> </w:t>
      </w:r>
      <w:r>
        <w:rPr>
          <w:rFonts w:ascii="Arial" w:eastAsia="MS Mincho" w:hAnsi="Arial"/>
          <w:color w:val="000000"/>
          <w:sz w:val="24"/>
          <w:szCs w:val="24"/>
          <w:lang w:eastAsia="fr-FR"/>
        </w:rPr>
        <w:t>m.</w:t>
      </w:r>
    </w:p>
    <w:p w:rsidR="00652268" w:rsidRPr="00EF41F4" w:rsidRDefault="00652268" w:rsidP="00652268">
      <w:pPr>
        <w:pStyle w:val="Paragraphedeliste"/>
        <w:spacing w:line="360" w:lineRule="auto"/>
        <w:ind w:left="66"/>
        <w:jc w:val="both"/>
        <w:rPr>
          <w:rFonts w:ascii="Arial" w:hAnsi="Arial"/>
          <w:sz w:val="24"/>
          <w:szCs w:val="24"/>
        </w:rPr>
      </w:pPr>
      <w:r w:rsidRPr="004414C3">
        <w:rPr>
          <w:rFonts w:ascii="Arial" w:hAnsi="Arial"/>
          <w:b/>
          <w:bCs/>
          <w:sz w:val="24"/>
          <w:szCs w:val="24"/>
        </w:rPr>
        <w:t>N.B :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Pour les calculs, prendre deux chiffres après la virgule.</w:t>
      </w:r>
    </w:p>
    <w:p w:rsidR="00643E44" w:rsidRPr="002D669B" w:rsidRDefault="00643E44" w:rsidP="00271C85">
      <w:pPr>
        <w:numPr>
          <w:ilvl w:val="0"/>
          <w:numId w:val="12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Vous </w:t>
      </w:r>
      <w:r w:rsidRPr="00565466">
        <w:rPr>
          <w:rFonts w:ascii="Arial" w:hAnsi="Arial" w:cs="Arial"/>
          <w:sz w:val="24"/>
          <w:szCs w:val="24"/>
        </w:rPr>
        <w:t>êtes</w:t>
      </w:r>
      <w:r>
        <w:rPr>
          <w:rFonts w:ascii="Arial" w:hAnsi="Arial"/>
          <w:sz w:val="24"/>
          <w:szCs w:val="24"/>
        </w:rPr>
        <w:t xml:space="preserve"> </w:t>
      </w:r>
      <w:r w:rsidRPr="00565466">
        <w:rPr>
          <w:rFonts w:ascii="Arial" w:hAnsi="Arial" w:cs="Arial"/>
          <w:sz w:val="24"/>
          <w:szCs w:val="24"/>
        </w:rPr>
        <w:t>amené</w:t>
      </w:r>
      <w:r>
        <w:rPr>
          <w:rFonts w:ascii="Arial" w:hAnsi="Arial"/>
          <w:sz w:val="24"/>
          <w:szCs w:val="24"/>
        </w:rPr>
        <w:t>(e) à porter directement vos réponses aux questions suivantes sur les deux annexes VI.1 et VI.2 en détaillant vos calculs :</w:t>
      </w:r>
      <w:r>
        <w:rPr>
          <w:rFonts w:ascii="Arial" w:hAnsi="Arial"/>
          <w:sz w:val="24"/>
          <w:szCs w:val="24"/>
        </w:rPr>
        <w:tab/>
        <w:t xml:space="preserve"> </w:t>
      </w:r>
      <w:r>
        <w:rPr>
          <w:rFonts w:ascii="Arial" w:hAnsi="Arial"/>
          <w:sz w:val="24"/>
          <w:szCs w:val="24"/>
        </w:rPr>
        <w:tab/>
      </w:r>
      <w:r w:rsidR="006A4CE9">
        <w:rPr>
          <w:rFonts w:ascii="Arial" w:hAnsi="Arial"/>
          <w:b/>
          <w:bCs/>
          <w:sz w:val="24"/>
          <w:szCs w:val="24"/>
        </w:rPr>
        <w:t>(14</w:t>
      </w:r>
      <w:r w:rsidRPr="007B0197">
        <w:rPr>
          <w:rFonts w:ascii="Arial" w:hAnsi="Arial"/>
          <w:b/>
          <w:bCs/>
          <w:sz w:val="24"/>
          <w:szCs w:val="24"/>
        </w:rPr>
        <w:t xml:space="preserve"> points) </w:t>
      </w:r>
    </w:p>
    <w:p w:rsidR="00643E44" w:rsidRDefault="00643E44" w:rsidP="00271C85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="Arial" w:hAnsi="Arial"/>
          <w:sz w:val="24"/>
          <w:szCs w:val="24"/>
        </w:rPr>
      </w:pPr>
      <w:r w:rsidRPr="002D669B">
        <w:rPr>
          <w:rFonts w:ascii="Arial" w:hAnsi="Arial"/>
          <w:sz w:val="24"/>
          <w:szCs w:val="24"/>
        </w:rPr>
        <w:t>Pour le</w:t>
      </w:r>
      <w:r>
        <w:rPr>
          <w:rFonts w:ascii="Arial" w:hAnsi="Arial"/>
          <w:sz w:val="24"/>
          <w:szCs w:val="24"/>
        </w:rPr>
        <w:t>s</w:t>
      </w:r>
      <w:r w:rsidRPr="002D669B">
        <w:rPr>
          <w:rFonts w:ascii="Arial" w:hAnsi="Arial"/>
          <w:sz w:val="24"/>
          <w:szCs w:val="24"/>
        </w:rPr>
        <w:t xml:space="preserve"> système</w:t>
      </w:r>
      <w:r>
        <w:rPr>
          <w:rFonts w:ascii="Arial" w:hAnsi="Arial"/>
          <w:sz w:val="24"/>
          <w:szCs w:val="24"/>
        </w:rPr>
        <w:t>s</w:t>
      </w:r>
      <w:r w:rsidRPr="002D669B">
        <w:rPr>
          <w:rFonts w:ascii="Arial" w:hAnsi="Arial"/>
          <w:sz w:val="24"/>
          <w:szCs w:val="24"/>
        </w:rPr>
        <w:t xml:space="preserve"> 1 et 2 :</w:t>
      </w:r>
      <w:r>
        <w:rPr>
          <w:rFonts w:ascii="Arial" w:hAnsi="Arial"/>
          <w:sz w:val="24"/>
          <w:szCs w:val="24"/>
        </w:rPr>
        <w:t xml:space="preserve"> Calculer la largeur de l’allée, la hauteur du niveau inférieur, la hauteur des niveaux supérieurs, le nombre de niveaux, la surface de stockage associée à une palette et la surface de stockage nécessaire.</w:t>
      </w:r>
    </w:p>
    <w:p w:rsidR="00643E44" w:rsidRPr="002D669B" w:rsidRDefault="00643E44" w:rsidP="00271C85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Pour le système 3 : calculer la surface d’une travée, le nombre de travées et la surface de stockage nécessaire.</w:t>
      </w:r>
    </w:p>
    <w:p w:rsidR="00643E44" w:rsidRPr="00EF41F4" w:rsidRDefault="00643E44" w:rsidP="00271C85">
      <w:pPr>
        <w:numPr>
          <w:ilvl w:val="0"/>
          <w:numId w:val="12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EF41F4">
        <w:rPr>
          <w:rFonts w:ascii="Arial" w:hAnsi="Arial"/>
          <w:sz w:val="24"/>
          <w:szCs w:val="24"/>
        </w:rPr>
        <w:t>Quel est le système de stockage le plus optimal</w:t>
      </w:r>
      <w:r>
        <w:rPr>
          <w:rFonts w:ascii="Arial" w:hAnsi="Arial"/>
          <w:sz w:val="24"/>
          <w:szCs w:val="24"/>
        </w:rPr>
        <w:t> ? Justifier la</w:t>
      </w:r>
      <w:r w:rsidRPr="00EF41F4">
        <w:rPr>
          <w:rFonts w:ascii="Arial" w:hAnsi="Arial"/>
          <w:sz w:val="24"/>
          <w:szCs w:val="24"/>
        </w:rPr>
        <w:t xml:space="preserve"> réponse</w:t>
      </w:r>
      <w:r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EF41F4">
        <w:rPr>
          <w:rFonts w:ascii="Arial" w:hAnsi="Arial"/>
          <w:sz w:val="24"/>
          <w:szCs w:val="24"/>
        </w:rPr>
        <w:t xml:space="preserve"> </w:t>
      </w:r>
      <w:r w:rsidR="006A4CE9">
        <w:rPr>
          <w:rFonts w:ascii="Arial" w:hAnsi="Arial"/>
          <w:b/>
          <w:bCs/>
          <w:sz w:val="24"/>
          <w:szCs w:val="24"/>
        </w:rPr>
        <w:t>(1 point</w:t>
      </w:r>
      <w:r w:rsidRPr="00EF41F4">
        <w:rPr>
          <w:rFonts w:ascii="Arial" w:hAnsi="Arial"/>
          <w:b/>
          <w:bCs/>
          <w:sz w:val="24"/>
          <w:szCs w:val="24"/>
        </w:rPr>
        <w:t>)</w:t>
      </w:r>
    </w:p>
    <w:p w:rsidR="00CC4E92" w:rsidRDefault="00CC4E92">
      <w:pPr>
        <w:spacing w:after="0" w:line="240" w:lineRule="auto"/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br w:type="page"/>
      </w:r>
    </w:p>
    <w:p w:rsidR="00643E44" w:rsidRDefault="00643E44" w:rsidP="00643E44">
      <w:pPr>
        <w:spacing w:after="0" w:line="360" w:lineRule="auto"/>
        <w:contextualSpacing/>
        <w:jc w:val="both"/>
        <w:rPr>
          <w:rFonts w:ascii="Arial" w:hAnsi="Arial"/>
          <w:b/>
          <w:bCs/>
          <w:sz w:val="24"/>
          <w:szCs w:val="24"/>
          <w:u w:val="single"/>
        </w:rPr>
      </w:pPr>
      <w:r w:rsidRPr="00DD41C8">
        <w:rPr>
          <w:rFonts w:ascii="Arial" w:hAnsi="Arial"/>
          <w:b/>
          <w:bCs/>
          <w:sz w:val="24"/>
          <w:szCs w:val="24"/>
          <w:u w:val="single"/>
        </w:rPr>
        <w:lastRenderedPageBreak/>
        <w:t xml:space="preserve">Annexe VI : </w:t>
      </w:r>
      <w:r w:rsidRPr="00AE4379">
        <w:rPr>
          <w:rFonts w:ascii="Arial" w:hAnsi="Arial"/>
          <w:b/>
          <w:bCs/>
          <w:sz w:val="24"/>
          <w:szCs w:val="24"/>
          <w:u w:val="single"/>
        </w:rPr>
        <w:t>(à rendre avec la copie)</w:t>
      </w:r>
    </w:p>
    <w:tbl>
      <w:tblPr>
        <w:tblStyle w:val="Grilledutableau"/>
        <w:tblW w:w="0" w:type="auto"/>
        <w:tblLook w:val="04A0"/>
      </w:tblPr>
      <w:tblGrid>
        <w:gridCol w:w="2093"/>
        <w:gridCol w:w="3402"/>
        <w:gridCol w:w="3791"/>
      </w:tblGrid>
      <w:tr w:rsidR="00643E44" w:rsidTr="00652268">
        <w:tc>
          <w:tcPr>
            <w:tcW w:w="2093" w:type="dxa"/>
          </w:tcPr>
          <w:p w:rsidR="00643E44" w:rsidRPr="00110049" w:rsidRDefault="00643E44" w:rsidP="00652268">
            <w:pPr>
              <w:spacing w:after="0" w:line="360" w:lineRule="auto"/>
              <w:contextualSpacing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643E44" w:rsidRPr="00110049" w:rsidRDefault="00643E44" w:rsidP="00652268">
            <w:pPr>
              <w:spacing w:after="0" w:line="360" w:lineRule="auto"/>
              <w:contextualSpacing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10049">
              <w:rPr>
                <w:rFonts w:ascii="Arial" w:hAnsi="Arial"/>
                <w:b/>
                <w:bCs/>
                <w:sz w:val="24"/>
                <w:szCs w:val="24"/>
              </w:rPr>
              <w:t xml:space="preserve">Système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91" w:type="dxa"/>
          </w:tcPr>
          <w:p w:rsidR="00643E44" w:rsidRPr="00110049" w:rsidRDefault="00643E44" w:rsidP="00652268">
            <w:pPr>
              <w:spacing w:after="0" w:line="360" w:lineRule="auto"/>
              <w:contextualSpacing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10049">
              <w:rPr>
                <w:rFonts w:ascii="Arial" w:hAnsi="Arial"/>
                <w:b/>
                <w:bCs/>
                <w:sz w:val="24"/>
                <w:szCs w:val="24"/>
              </w:rPr>
              <w:t>Système 2</w:t>
            </w:r>
          </w:p>
        </w:tc>
      </w:tr>
      <w:tr w:rsidR="00643E44" w:rsidTr="00652268">
        <w:tc>
          <w:tcPr>
            <w:tcW w:w="2093" w:type="dxa"/>
          </w:tcPr>
          <w:p w:rsidR="00643E44" w:rsidRPr="00110049" w:rsidRDefault="00643E44" w:rsidP="00652268">
            <w:pPr>
              <w:spacing w:after="0" w:line="360" w:lineRule="auto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  <w:r w:rsidRPr="0011004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Largeur de l’allée stockage</w:t>
            </w:r>
          </w:p>
        </w:tc>
        <w:tc>
          <w:tcPr>
            <w:tcW w:w="3402" w:type="dxa"/>
          </w:tcPr>
          <w:p w:rsidR="00643E44" w:rsidRDefault="00643E44" w:rsidP="00652268">
            <w:pPr>
              <w:spacing w:after="0" w:line="360" w:lineRule="auto"/>
              <w:contextualSpacing/>
              <w:jc w:val="both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</w:p>
          <w:p w:rsidR="00643E44" w:rsidRDefault="00643E44" w:rsidP="00652268">
            <w:pPr>
              <w:spacing w:after="0" w:line="360" w:lineRule="auto"/>
              <w:contextualSpacing/>
              <w:jc w:val="both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791" w:type="dxa"/>
          </w:tcPr>
          <w:p w:rsidR="00643E44" w:rsidRDefault="00643E44" w:rsidP="00652268">
            <w:pPr>
              <w:spacing w:after="0" w:line="360" w:lineRule="auto"/>
              <w:contextualSpacing/>
              <w:jc w:val="both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643E44" w:rsidTr="00652268">
        <w:tc>
          <w:tcPr>
            <w:tcW w:w="2093" w:type="dxa"/>
          </w:tcPr>
          <w:p w:rsidR="00643E44" w:rsidRPr="00110049" w:rsidRDefault="00643E44" w:rsidP="00652268">
            <w:pPr>
              <w:spacing w:after="0" w:line="360" w:lineRule="auto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  <w:r w:rsidRPr="0011004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Hauteur du niveau inferieur</w:t>
            </w:r>
          </w:p>
        </w:tc>
        <w:tc>
          <w:tcPr>
            <w:tcW w:w="3402" w:type="dxa"/>
          </w:tcPr>
          <w:p w:rsidR="00643E44" w:rsidRDefault="00643E44" w:rsidP="00652268">
            <w:pPr>
              <w:spacing w:after="0" w:line="360" w:lineRule="auto"/>
              <w:contextualSpacing/>
              <w:jc w:val="both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791" w:type="dxa"/>
          </w:tcPr>
          <w:p w:rsidR="00643E44" w:rsidRDefault="00643E44" w:rsidP="00652268">
            <w:pPr>
              <w:spacing w:after="0" w:line="360" w:lineRule="auto"/>
              <w:contextualSpacing/>
              <w:jc w:val="both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643E44" w:rsidTr="00652268">
        <w:tc>
          <w:tcPr>
            <w:tcW w:w="2093" w:type="dxa"/>
          </w:tcPr>
          <w:p w:rsidR="00643E44" w:rsidRPr="00110049" w:rsidRDefault="00643E44" w:rsidP="00652268">
            <w:pPr>
              <w:spacing w:after="0" w:line="360" w:lineRule="auto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  <w:r w:rsidRPr="0011004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Hauteur des niveaux supérieurs</w:t>
            </w:r>
          </w:p>
        </w:tc>
        <w:tc>
          <w:tcPr>
            <w:tcW w:w="3402" w:type="dxa"/>
          </w:tcPr>
          <w:p w:rsidR="00643E44" w:rsidRDefault="00643E44" w:rsidP="00652268">
            <w:pPr>
              <w:spacing w:after="0" w:line="360" w:lineRule="auto"/>
              <w:contextualSpacing/>
              <w:jc w:val="both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791" w:type="dxa"/>
          </w:tcPr>
          <w:p w:rsidR="00643E44" w:rsidRDefault="00643E44" w:rsidP="00652268">
            <w:pPr>
              <w:spacing w:after="0" w:line="360" w:lineRule="auto"/>
              <w:contextualSpacing/>
              <w:jc w:val="both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643E44" w:rsidTr="00652268">
        <w:tc>
          <w:tcPr>
            <w:tcW w:w="2093" w:type="dxa"/>
          </w:tcPr>
          <w:p w:rsidR="00643E44" w:rsidRPr="00110049" w:rsidRDefault="00643E44" w:rsidP="00652268">
            <w:pPr>
              <w:spacing w:after="0" w:line="360" w:lineRule="auto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  <w:r w:rsidRPr="0011004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Nombre de niveaux</w:t>
            </w:r>
          </w:p>
        </w:tc>
        <w:tc>
          <w:tcPr>
            <w:tcW w:w="3402" w:type="dxa"/>
          </w:tcPr>
          <w:p w:rsidR="00643E44" w:rsidRDefault="00643E44" w:rsidP="00652268">
            <w:pPr>
              <w:spacing w:after="0" w:line="360" w:lineRule="auto"/>
              <w:contextualSpacing/>
              <w:jc w:val="both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</w:p>
          <w:p w:rsidR="00643E44" w:rsidRDefault="00643E44" w:rsidP="00652268">
            <w:pPr>
              <w:spacing w:after="0" w:line="360" w:lineRule="auto"/>
              <w:contextualSpacing/>
              <w:jc w:val="both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791" w:type="dxa"/>
          </w:tcPr>
          <w:p w:rsidR="00643E44" w:rsidRDefault="00643E44" w:rsidP="00652268">
            <w:pPr>
              <w:spacing w:after="0" w:line="360" w:lineRule="auto"/>
              <w:contextualSpacing/>
              <w:jc w:val="both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643E44" w:rsidTr="00652268">
        <w:tc>
          <w:tcPr>
            <w:tcW w:w="2093" w:type="dxa"/>
          </w:tcPr>
          <w:p w:rsidR="00643E44" w:rsidRPr="00110049" w:rsidRDefault="00643E44" w:rsidP="00652268">
            <w:pPr>
              <w:spacing w:after="0" w:line="360" w:lineRule="auto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  <w:r w:rsidRPr="0011004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Surface de stockage associée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à </w:t>
            </w:r>
            <w:r w:rsidRPr="0011004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une palette</w:t>
            </w:r>
          </w:p>
        </w:tc>
        <w:tc>
          <w:tcPr>
            <w:tcW w:w="3402" w:type="dxa"/>
          </w:tcPr>
          <w:p w:rsidR="00643E44" w:rsidRDefault="00643E44" w:rsidP="00652268">
            <w:pPr>
              <w:spacing w:after="0" w:line="360" w:lineRule="auto"/>
              <w:contextualSpacing/>
              <w:jc w:val="both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791" w:type="dxa"/>
          </w:tcPr>
          <w:p w:rsidR="00643E44" w:rsidRDefault="00643E44" w:rsidP="00652268">
            <w:pPr>
              <w:spacing w:after="0" w:line="360" w:lineRule="auto"/>
              <w:contextualSpacing/>
              <w:jc w:val="both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643E44" w:rsidTr="00652268">
        <w:tc>
          <w:tcPr>
            <w:tcW w:w="2093" w:type="dxa"/>
          </w:tcPr>
          <w:p w:rsidR="00643E44" w:rsidRPr="00110049" w:rsidRDefault="00643E44" w:rsidP="00652268">
            <w:pPr>
              <w:spacing w:after="0" w:line="360" w:lineRule="auto"/>
              <w:contextualSpacing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1004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Surface de stockage nécessaire</w:t>
            </w:r>
          </w:p>
        </w:tc>
        <w:tc>
          <w:tcPr>
            <w:tcW w:w="3402" w:type="dxa"/>
          </w:tcPr>
          <w:p w:rsidR="00643E44" w:rsidRDefault="00643E44" w:rsidP="00652268">
            <w:pPr>
              <w:spacing w:after="0" w:line="360" w:lineRule="auto"/>
              <w:contextualSpacing/>
              <w:jc w:val="both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791" w:type="dxa"/>
          </w:tcPr>
          <w:p w:rsidR="00643E44" w:rsidRDefault="00643E44" w:rsidP="00652268">
            <w:pPr>
              <w:spacing w:after="0" w:line="360" w:lineRule="auto"/>
              <w:contextualSpacing/>
              <w:jc w:val="both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643E44" w:rsidRDefault="00643E44" w:rsidP="00643E44">
      <w:pPr>
        <w:spacing w:after="0" w:line="360" w:lineRule="auto"/>
        <w:ind w:left="426"/>
        <w:contextualSpacing/>
        <w:jc w:val="both"/>
        <w:rPr>
          <w:rFonts w:ascii="Arial" w:hAnsi="Arial"/>
          <w:b/>
          <w:bCs/>
          <w:sz w:val="24"/>
          <w:szCs w:val="24"/>
          <w:u w:val="single"/>
        </w:rPr>
      </w:pPr>
      <w:r w:rsidRPr="00DD41C8">
        <w:rPr>
          <w:rFonts w:ascii="Arial" w:hAnsi="Arial"/>
          <w:b/>
          <w:bCs/>
          <w:sz w:val="24"/>
          <w:szCs w:val="24"/>
          <w:u w:val="single"/>
        </w:rPr>
        <w:t>Annexe VI</w:t>
      </w:r>
      <w:r>
        <w:rPr>
          <w:rFonts w:ascii="Arial" w:hAnsi="Arial"/>
          <w:b/>
          <w:bCs/>
          <w:sz w:val="24"/>
          <w:szCs w:val="24"/>
          <w:u w:val="single"/>
        </w:rPr>
        <w:t>I</w:t>
      </w:r>
      <w:r w:rsidRPr="00DD41C8">
        <w:rPr>
          <w:rFonts w:ascii="Arial" w:hAnsi="Arial"/>
          <w:b/>
          <w:bCs/>
          <w:sz w:val="24"/>
          <w:szCs w:val="24"/>
          <w:u w:val="single"/>
        </w:rPr>
        <w:t xml:space="preserve"> : </w:t>
      </w:r>
      <w:r w:rsidRPr="00AE4379">
        <w:rPr>
          <w:rFonts w:ascii="Arial" w:hAnsi="Arial"/>
          <w:b/>
          <w:bCs/>
          <w:sz w:val="24"/>
          <w:szCs w:val="24"/>
          <w:u w:val="single"/>
        </w:rPr>
        <w:t>(à rendre avec la copie)</w:t>
      </w:r>
    </w:p>
    <w:tbl>
      <w:tblPr>
        <w:tblStyle w:val="Grilledutableau"/>
        <w:tblW w:w="5000" w:type="pct"/>
        <w:tblLook w:val="04A0"/>
      </w:tblPr>
      <w:tblGrid>
        <w:gridCol w:w="2637"/>
        <w:gridCol w:w="6649"/>
      </w:tblGrid>
      <w:tr w:rsidR="00643E44" w:rsidTr="00652268">
        <w:tc>
          <w:tcPr>
            <w:tcW w:w="1420" w:type="pct"/>
          </w:tcPr>
          <w:p w:rsidR="00643E44" w:rsidRDefault="00643E44" w:rsidP="00652268">
            <w:pPr>
              <w:spacing w:after="0" w:line="360" w:lineRule="auto"/>
              <w:contextualSpacing/>
              <w:jc w:val="both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580" w:type="pct"/>
          </w:tcPr>
          <w:p w:rsidR="00643E44" w:rsidRPr="00576238" w:rsidRDefault="00643E44" w:rsidP="00652268">
            <w:pPr>
              <w:spacing w:after="0" w:line="360" w:lineRule="auto"/>
              <w:contextualSpacing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576238">
              <w:rPr>
                <w:rFonts w:ascii="Arial" w:hAnsi="Arial"/>
                <w:b/>
                <w:bCs/>
                <w:sz w:val="24"/>
                <w:szCs w:val="24"/>
              </w:rPr>
              <w:t>Système 3</w:t>
            </w:r>
          </w:p>
        </w:tc>
      </w:tr>
      <w:tr w:rsidR="00643E44" w:rsidTr="00652268">
        <w:tc>
          <w:tcPr>
            <w:tcW w:w="1420" w:type="pct"/>
          </w:tcPr>
          <w:p w:rsidR="00643E44" w:rsidRPr="00576238" w:rsidRDefault="00643E44" w:rsidP="00652268">
            <w:pPr>
              <w:spacing w:after="0" w:line="360" w:lineRule="auto"/>
              <w:contextualSpacing/>
              <w:jc w:val="both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  <w:r w:rsidRPr="0057623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Surface d’une travée</w:t>
            </w:r>
          </w:p>
        </w:tc>
        <w:tc>
          <w:tcPr>
            <w:tcW w:w="3580" w:type="pct"/>
          </w:tcPr>
          <w:p w:rsidR="00643E44" w:rsidRDefault="00643E44" w:rsidP="00652268">
            <w:pPr>
              <w:spacing w:after="0" w:line="360" w:lineRule="auto"/>
              <w:contextualSpacing/>
              <w:jc w:val="both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</w:p>
          <w:p w:rsidR="00643E44" w:rsidRDefault="00643E44" w:rsidP="00652268">
            <w:pPr>
              <w:spacing w:after="0" w:line="360" w:lineRule="auto"/>
              <w:contextualSpacing/>
              <w:jc w:val="both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643E44" w:rsidTr="00652268">
        <w:tc>
          <w:tcPr>
            <w:tcW w:w="1420" w:type="pct"/>
          </w:tcPr>
          <w:p w:rsidR="00643E44" w:rsidRPr="00576238" w:rsidRDefault="00643E44" w:rsidP="00652268">
            <w:pPr>
              <w:spacing w:after="0" w:line="360" w:lineRule="auto"/>
              <w:contextualSpacing/>
              <w:jc w:val="both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  <w:r w:rsidRPr="0057623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Nombre de travées</w:t>
            </w:r>
          </w:p>
        </w:tc>
        <w:tc>
          <w:tcPr>
            <w:tcW w:w="3580" w:type="pct"/>
          </w:tcPr>
          <w:p w:rsidR="00643E44" w:rsidRDefault="00643E44" w:rsidP="00652268">
            <w:pPr>
              <w:spacing w:after="0" w:line="360" w:lineRule="auto"/>
              <w:contextualSpacing/>
              <w:jc w:val="both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</w:p>
          <w:p w:rsidR="00643E44" w:rsidRDefault="00643E44" w:rsidP="00652268">
            <w:pPr>
              <w:spacing w:after="0" w:line="360" w:lineRule="auto"/>
              <w:contextualSpacing/>
              <w:jc w:val="both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643E44" w:rsidTr="00652268">
        <w:tc>
          <w:tcPr>
            <w:tcW w:w="1420" w:type="pct"/>
          </w:tcPr>
          <w:p w:rsidR="00643E44" w:rsidRPr="00576238" w:rsidRDefault="00643E44" w:rsidP="00652268">
            <w:pPr>
              <w:spacing w:after="0" w:line="360" w:lineRule="auto"/>
              <w:contextualSpacing/>
              <w:jc w:val="both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  <w:r w:rsidRPr="0057623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Surface de stockage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nécessaire</w:t>
            </w:r>
          </w:p>
        </w:tc>
        <w:tc>
          <w:tcPr>
            <w:tcW w:w="3580" w:type="pct"/>
          </w:tcPr>
          <w:p w:rsidR="00643E44" w:rsidRDefault="00643E44" w:rsidP="00652268">
            <w:pPr>
              <w:spacing w:after="0" w:line="360" w:lineRule="auto"/>
              <w:contextualSpacing/>
              <w:jc w:val="both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A631C9" w:rsidRDefault="00A631C9" w:rsidP="00A631C9">
      <w:pPr>
        <w:spacing w:after="0" w:line="360" w:lineRule="auto"/>
        <w:ind w:left="1068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730EB" w:rsidRPr="00904E9A" w:rsidRDefault="00904E9A" w:rsidP="00D87585">
      <w:pPr>
        <w:numPr>
          <w:ilvl w:val="0"/>
          <w:numId w:val="1"/>
        </w:numPr>
        <w:spacing w:line="360" w:lineRule="auto"/>
        <w:ind w:left="1066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Opérations de p</w:t>
      </w:r>
      <w:r w:rsidR="007730EB" w:rsidRPr="00904E9A">
        <w:rPr>
          <w:rFonts w:ascii="Arial" w:hAnsi="Arial" w:cs="Arial"/>
          <w:b/>
          <w:sz w:val="24"/>
          <w:szCs w:val="24"/>
          <w:u w:val="single"/>
        </w:rPr>
        <w:t>réparation de commandes</w:t>
      </w:r>
      <w:r w:rsidR="005B294B">
        <w:rPr>
          <w:rFonts w:ascii="Arial" w:hAnsi="Arial" w:cs="Arial"/>
          <w:b/>
          <w:sz w:val="24"/>
          <w:szCs w:val="24"/>
          <w:u w:val="single"/>
        </w:rPr>
        <w:t> :</w:t>
      </w:r>
      <w:r w:rsidR="007730EB" w:rsidRPr="00904E9A">
        <w:rPr>
          <w:rFonts w:ascii="Arial" w:hAnsi="Arial" w:cs="Arial"/>
          <w:b/>
          <w:sz w:val="24"/>
          <w:szCs w:val="24"/>
          <w:u w:val="single"/>
        </w:rPr>
        <w:t> </w:t>
      </w:r>
      <w:r w:rsidR="006B0938">
        <w:rPr>
          <w:rFonts w:ascii="Arial" w:hAnsi="Arial" w:cs="Arial"/>
          <w:b/>
          <w:sz w:val="24"/>
          <w:szCs w:val="24"/>
          <w:u w:val="single"/>
        </w:rPr>
        <w:t>(12 points)</w:t>
      </w:r>
    </w:p>
    <w:p w:rsidR="007730EB" w:rsidRPr="007730EB" w:rsidRDefault="007730EB" w:rsidP="00D87585">
      <w:pPr>
        <w:jc w:val="both"/>
        <w:rPr>
          <w:rFonts w:ascii="Arial" w:hAnsi="Arial" w:cs="Arial"/>
          <w:sz w:val="24"/>
          <w:szCs w:val="24"/>
        </w:rPr>
      </w:pPr>
      <w:r w:rsidRPr="007730EB">
        <w:rPr>
          <w:rFonts w:ascii="Arial" w:hAnsi="Arial" w:cs="Arial"/>
          <w:sz w:val="24"/>
          <w:szCs w:val="24"/>
        </w:rPr>
        <w:t>Votre entreprise dispose d’un entrepôt de stockage et de redistribution de colis complet.</w:t>
      </w:r>
    </w:p>
    <w:p w:rsidR="007730EB" w:rsidRPr="005512FD" w:rsidRDefault="007730EB" w:rsidP="00D87585">
      <w:pPr>
        <w:jc w:val="both"/>
        <w:rPr>
          <w:rFonts w:ascii="Arial" w:hAnsi="Arial" w:cs="Arial"/>
          <w:sz w:val="24"/>
          <w:szCs w:val="24"/>
        </w:rPr>
      </w:pPr>
      <w:r w:rsidRPr="007730EB">
        <w:rPr>
          <w:rFonts w:ascii="Arial" w:hAnsi="Arial" w:cs="Arial"/>
          <w:sz w:val="24"/>
          <w:szCs w:val="24"/>
        </w:rPr>
        <w:t xml:space="preserve">Le mode de stockage est au sol, où chaque référence est stockée dans </w:t>
      </w:r>
      <w:r w:rsidRPr="005512FD">
        <w:rPr>
          <w:rFonts w:ascii="Arial" w:hAnsi="Arial" w:cs="Arial"/>
          <w:sz w:val="24"/>
          <w:szCs w:val="24"/>
        </w:rPr>
        <w:t>un seul emplacement.</w:t>
      </w:r>
    </w:p>
    <w:p w:rsidR="00001AA9" w:rsidRDefault="007730EB" w:rsidP="00D87585">
      <w:pPr>
        <w:tabs>
          <w:tab w:val="left" w:pos="7635"/>
        </w:tabs>
        <w:jc w:val="both"/>
        <w:rPr>
          <w:rFonts w:ascii="Arial" w:hAnsi="Arial" w:cs="Arial"/>
          <w:sz w:val="24"/>
          <w:szCs w:val="24"/>
        </w:rPr>
      </w:pPr>
      <w:r w:rsidRPr="007730EB">
        <w:rPr>
          <w:rFonts w:ascii="Arial" w:hAnsi="Arial" w:cs="Arial"/>
          <w:sz w:val="24"/>
          <w:szCs w:val="24"/>
        </w:rPr>
        <w:t>Ci-après, le plan du magasin</w:t>
      </w:r>
      <w:r w:rsidR="00001AA9">
        <w:rPr>
          <w:rFonts w:ascii="Arial" w:hAnsi="Arial" w:cs="Arial"/>
          <w:sz w:val="24"/>
          <w:szCs w:val="24"/>
        </w:rPr>
        <w:t> :</w:t>
      </w:r>
    </w:p>
    <w:p w:rsidR="007730EB" w:rsidRPr="007730EB" w:rsidRDefault="003C322E" w:rsidP="00001AA9">
      <w:pPr>
        <w:tabs>
          <w:tab w:val="left" w:pos="76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2" o:spid="_x0000_s1028" type="#_x0000_t32" style="position:absolute;margin-left:377.6pt;margin-top:2.6pt;width:0;height:22.5pt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" strokeweight="4.5pt">
            <v:stroke endarrow="block"/>
          </v:shape>
        </w:pict>
      </w:r>
      <w:r w:rsidR="00001AA9">
        <w:rPr>
          <w:rFonts w:ascii="Arial" w:hAnsi="Arial" w:cs="Arial"/>
          <w:sz w:val="24"/>
          <w:szCs w:val="24"/>
        </w:rPr>
        <w:tab/>
      </w:r>
    </w:p>
    <w:tbl>
      <w:tblPr>
        <w:tblW w:w="9301" w:type="dxa"/>
        <w:jc w:val="center"/>
        <w:tblLayout w:type="fixed"/>
        <w:tblLook w:val="04A0"/>
      </w:tblPr>
      <w:tblGrid>
        <w:gridCol w:w="1033"/>
        <w:gridCol w:w="1033"/>
        <w:gridCol w:w="1034"/>
        <w:gridCol w:w="1033"/>
        <w:gridCol w:w="1034"/>
        <w:gridCol w:w="1033"/>
        <w:gridCol w:w="1034"/>
        <w:gridCol w:w="1033"/>
        <w:gridCol w:w="1034"/>
      </w:tblGrid>
      <w:tr w:rsidR="00001AA9" w:rsidRPr="00001AA9" w:rsidTr="003C01B0">
        <w:trPr>
          <w:jc w:val="center"/>
        </w:trPr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  <w:r w:rsidRPr="00001AA9">
              <w:rPr>
                <w:rFonts w:ascii="Arial" w:hAnsi="Arial" w:cs="Arial"/>
                <w:sz w:val="24"/>
                <w:szCs w:val="24"/>
              </w:rPr>
              <w:t>Sortie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1AA9" w:rsidRPr="00001AA9" w:rsidTr="003C01B0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  <w:r w:rsidRPr="00001AA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1AA9" w:rsidRPr="00001AA9" w:rsidTr="003C01B0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  <w:r w:rsidRPr="00001AA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1AA9" w:rsidRPr="00001AA9" w:rsidTr="003C01B0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  <w:r w:rsidRPr="00001AA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1AA9" w:rsidRPr="00001AA9" w:rsidTr="003C01B0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  <w:r w:rsidRPr="00001AA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1AA9" w:rsidRPr="00001AA9" w:rsidTr="003C01B0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  <w:r w:rsidRPr="00001AA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1AA9" w:rsidRPr="00001AA9" w:rsidTr="003C01B0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  <w:r w:rsidRPr="00001AA9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  <w:r w:rsidRPr="00001AA9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  <w:r w:rsidRPr="00001AA9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  <w:r w:rsidRPr="00001AA9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  <w:r w:rsidRPr="00001AA9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  <w:r w:rsidRPr="00001AA9">
              <w:rPr>
                <w:rFonts w:ascii="Arial" w:hAnsi="Arial" w:cs="Arial"/>
                <w:sz w:val="24"/>
                <w:szCs w:val="24"/>
              </w:rPr>
              <w:t>F</w:t>
            </w:r>
          </w:p>
        </w:tc>
      </w:tr>
      <w:tr w:rsidR="00001AA9" w:rsidRPr="00001AA9" w:rsidTr="003C01B0">
        <w:trPr>
          <w:jc w:val="center"/>
        </w:trPr>
        <w:tc>
          <w:tcPr>
            <w:tcW w:w="1033" w:type="dxa"/>
            <w:tcBorders>
              <w:top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001AA9" w:rsidRPr="00001AA9" w:rsidRDefault="003C322E" w:rsidP="00001A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fr-FR"/>
              </w:rPr>
              <w:pict>
                <v:shape id="AutoShape 31" o:spid="_x0000_s1027" type="#_x0000_t32" style="position:absolute;margin-left:14pt;margin-top:18.95pt;width:0;height:24pt;flip:y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" strokeweight="4.5pt">
                  <v:stroke endarrow="block"/>
                </v:shape>
              </w:pict>
            </w:r>
            <w:r w:rsidR="00001AA9" w:rsidRPr="00001AA9">
              <w:rPr>
                <w:rFonts w:ascii="Arial" w:hAnsi="Arial" w:cs="Arial"/>
                <w:sz w:val="24"/>
                <w:szCs w:val="24"/>
              </w:rPr>
              <w:t>Entrée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</w:tcBorders>
            <w:vAlign w:val="center"/>
          </w:tcPr>
          <w:p w:rsidR="00001AA9" w:rsidRPr="00001AA9" w:rsidRDefault="00001AA9" w:rsidP="00001A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730EB" w:rsidRDefault="007730EB" w:rsidP="007730EB">
      <w:pPr>
        <w:rPr>
          <w:rFonts w:ascii="Arial" w:hAnsi="Arial" w:cs="Arial"/>
          <w:sz w:val="24"/>
          <w:szCs w:val="24"/>
        </w:rPr>
      </w:pPr>
    </w:p>
    <w:p w:rsidR="00CC4E92" w:rsidRDefault="00CC4E92" w:rsidP="007730EB">
      <w:pPr>
        <w:rPr>
          <w:rFonts w:ascii="Arial" w:hAnsi="Arial" w:cs="Arial"/>
          <w:sz w:val="24"/>
          <w:szCs w:val="24"/>
        </w:rPr>
      </w:pPr>
    </w:p>
    <w:p w:rsidR="007730EB" w:rsidRPr="007730EB" w:rsidRDefault="007730EB" w:rsidP="007730EB">
      <w:pPr>
        <w:rPr>
          <w:rFonts w:ascii="Arial" w:hAnsi="Arial" w:cs="Arial"/>
          <w:sz w:val="24"/>
          <w:szCs w:val="24"/>
        </w:rPr>
      </w:pPr>
      <w:r w:rsidRPr="007730EB">
        <w:rPr>
          <w:rFonts w:ascii="Arial" w:hAnsi="Arial" w:cs="Arial"/>
          <w:sz w:val="24"/>
          <w:szCs w:val="24"/>
        </w:rPr>
        <w:t>Les références sont stockées dans les emplacements suivants :</w:t>
      </w:r>
    </w:p>
    <w:p w:rsidR="007730EB" w:rsidRPr="007730EB" w:rsidRDefault="004C307C" w:rsidP="00904E9A">
      <w:pPr>
        <w:rPr>
          <w:rFonts w:ascii="Arial" w:hAnsi="Arial" w:cs="Arial"/>
          <w:sz w:val="24"/>
          <w:szCs w:val="24"/>
        </w:rPr>
      </w:pPr>
      <w:r w:rsidRPr="007730EB"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>
            <wp:extent cx="5753100" cy="29337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E92" w:rsidRDefault="00CC4E92" w:rsidP="007730EB">
      <w:pPr>
        <w:rPr>
          <w:rFonts w:ascii="Arial" w:hAnsi="Arial" w:cs="Arial"/>
          <w:sz w:val="24"/>
          <w:szCs w:val="24"/>
        </w:rPr>
      </w:pPr>
    </w:p>
    <w:p w:rsidR="00CC4E92" w:rsidRDefault="00CC4E92" w:rsidP="007730EB">
      <w:pPr>
        <w:rPr>
          <w:rFonts w:ascii="Arial" w:hAnsi="Arial" w:cs="Arial"/>
          <w:sz w:val="24"/>
          <w:szCs w:val="24"/>
        </w:rPr>
      </w:pPr>
    </w:p>
    <w:p w:rsidR="00CC4E92" w:rsidRDefault="00CC4E92" w:rsidP="007730EB">
      <w:pPr>
        <w:rPr>
          <w:rFonts w:ascii="Arial" w:hAnsi="Arial" w:cs="Arial"/>
          <w:sz w:val="24"/>
          <w:szCs w:val="24"/>
        </w:rPr>
      </w:pPr>
    </w:p>
    <w:p w:rsidR="00CC4E92" w:rsidRDefault="00CC4E92" w:rsidP="007730EB">
      <w:pPr>
        <w:rPr>
          <w:rFonts w:ascii="Arial" w:hAnsi="Arial" w:cs="Arial"/>
          <w:sz w:val="24"/>
          <w:szCs w:val="24"/>
        </w:rPr>
      </w:pPr>
    </w:p>
    <w:p w:rsidR="00CC4E92" w:rsidRDefault="00CC4E92" w:rsidP="007730EB">
      <w:pPr>
        <w:rPr>
          <w:rFonts w:ascii="Arial" w:hAnsi="Arial" w:cs="Arial"/>
          <w:sz w:val="24"/>
          <w:szCs w:val="24"/>
        </w:rPr>
      </w:pPr>
    </w:p>
    <w:p w:rsidR="00CC4E92" w:rsidRDefault="00CC4E92" w:rsidP="007730EB">
      <w:pPr>
        <w:rPr>
          <w:rFonts w:ascii="Arial" w:hAnsi="Arial" w:cs="Arial"/>
          <w:sz w:val="24"/>
          <w:szCs w:val="24"/>
        </w:rPr>
      </w:pPr>
    </w:p>
    <w:p w:rsidR="00C01ECB" w:rsidRPr="007730EB" w:rsidRDefault="007730EB" w:rsidP="00CC4E92">
      <w:pPr>
        <w:rPr>
          <w:rFonts w:ascii="Arial" w:hAnsi="Arial" w:cs="Arial"/>
          <w:sz w:val="24"/>
          <w:szCs w:val="24"/>
        </w:rPr>
      </w:pPr>
      <w:r w:rsidRPr="007730EB">
        <w:rPr>
          <w:rFonts w:ascii="Arial" w:hAnsi="Arial" w:cs="Arial"/>
          <w:sz w:val="24"/>
          <w:szCs w:val="24"/>
        </w:rPr>
        <w:lastRenderedPageBreak/>
        <w:t>Aujourd’hui, l’ent</w:t>
      </w:r>
      <w:r w:rsidR="00CC4E92">
        <w:rPr>
          <w:rFonts w:ascii="Arial" w:hAnsi="Arial" w:cs="Arial"/>
          <w:sz w:val="24"/>
          <w:szCs w:val="24"/>
        </w:rPr>
        <w:t>reprise reçoit quatre commandes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2268"/>
      </w:tblGrid>
      <w:tr w:rsidR="007730EB" w:rsidRPr="007730EB" w:rsidTr="00235F09">
        <w:trPr>
          <w:trHeight w:hRule="exact" w:val="284"/>
        </w:trPr>
        <w:tc>
          <w:tcPr>
            <w:tcW w:w="4219" w:type="dxa"/>
            <w:gridSpan w:val="2"/>
          </w:tcPr>
          <w:p w:rsidR="007730EB" w:rsidRPr="007730EB" w:rsidRDefault="007730EB" w:rsidP="00B132D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 xml:space="preserve">          Commande n°1</w:t>
            </w:r>
          </w:p>
        </w:tc>
      </w:tr>
      <w:tr w:rsidR="007730EB" w:rsidRPr="007730EB" w:rsidTr="00235F09">
        <w:trPr>
          <w:trHeight w:hRule="exact" w:val="284"/>
        </w:trPr>
        <w:tc>
          <w:tcPr>
            <w:tcW w:w="1951" w:type="dxa"/>
          </w:tcPr>
          <w:p w:rsidR="007730EB" w:rsidRPr="007730EB" w:rsidRDefault="007730EB" w:rsidP="00B132D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 xml:space="preserve">         Références</w:t>
            </w:r>
          </w:p>
        </w:tc>
        <w:tc>
          <w:tcPr>
            <w:tcW w:w="2268" w:type="dxa"/>
          </w:tcPr>
          <w:p w:rsidR="007730EB" w:rsidRPr="007730EB" w:rsidRDefault="007730EB" w:rsidP="00B132D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 xml:space="preserve">        Quantité</w:t>
            </w:r>
          </w:p>
        </w:tc>
      </w:tr>
      <w:tr w:rsidR="007730EB" w:rsidRPr="007730EB" w:rsidTr="00235F09">
        <w:trPr>
          <w:trHeight w:hRule="exact" w:val="284"/>
        </w:trPr>
        <w:tc>
          <w:tcPr>
            <w:tcW w:w="1951" w:type="dxa"/>
          </w:tcPr>
          <w:p w:rsidR="007730EB" w:rsidRPr="007730EB" w:rsidRDefault="007730EB" w:rsidP="00B132D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Z01</w:t>
            </w:r>
          </w:p>
        </w:tc>
        <w:tc>
          <w:tcPr>
            <w:tcW w:w="2268" w:type="dxa"/>
          </w:tcPr>
          <w:p w:rsidR="007730EB" w:rsidRPr="007730EB" w:rsidRDefault="007730EB" w:rsidP="00B132D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7730EB" w:rsidRPr="007730EB" w:rsidTr="00235F09">
        <w:trPr>
          <w:trHeight w:hRule="exact" w:val="284"/>
        </w:trPr>
        <w:tc>
          <w:tcPr>
            <w:tcW w:w="1951" w:type="dxa"/>
          </w:tcPr>
          <w:p w:rsidR="007730EB" w:rsidRPr="007730EB" w:rsidRDefault="007730EB" w:rsidP="00B132D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Z29</w:t>
            </w:r>
          </w:p>
        </w:tc>
        <w:tc>
          <w:tcPr>
            <w:tcW w:w="2268" w:type="dxa"/>
          </w:tcPr>
          <w:p w:rsidR="007730EB" w:rsidRPr="007730EB" w:rsidRDefault="007730EB" w:rsidP="00B132D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7730EB" w:rsidRPr="007730EB" w:rsidTr="00235F09">
        <w:trPr>
          <w:trHeight w:hRule="exact" w:val="284"/>
        </w:trPr>
        <w:tc>
          <w:tcPr>
            <w:tcW w:w="1951" w:type="dxa"/>
          </w:tcPr>
          <w:p w:rsidR="007730EB" w:rsidRPr="007730EB" w:rsidRDefault="007730EB" w:rsidP="00B132D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Z20</w:t>
            </w:r>
          </w:p>
        </w:tc>
        <w:tc>
          <w:tcPr>
            <w:tcW w:w="2268" w:type="dxa"/>
          </w:tcPr>
          <w:p w:rsidR="007730EB" w:rsidRPr="007730EB" w:rsidRDefault="007730EB" w:rsidP="00B132D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7730EB" w:rsidRPr="007730EB" w:rsidTr="00235F09">
        <w:trPr>
          <w:trHeight w:hRule="exact" w:val="284"/>
        </w:trPr>
        <w:tc>
          <w:tcPr>
            <w:tcW w:w="1951" w:type="dxa"/>
          </w:tcPr>
          <w:p w:rsidR="007730EB" w:rsidRPr="007730EB" w:rsidRDefault="007730EB" w:rsidP="00B132D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Z06</w:t>
            </w:r>
          </w:p>
        </w:tc>
        <w:tc>
          <w:tcPr>
            <w:tcW w:w="2268" w:type="dxa"/>
          </w:tcPr>
          <w:p w:rsidR="007730EB" w:rsidRPr="007730EB" w:rsidRDefault="007730EB" w:rsidP="00B132D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7730EB" w:rsidRPr="007730EB" w:rsidTr="00235F09">
        <w:trPr>
          <w:trHeight w:hRule="exact" w:val="284"/>
        </w:trPr>
        <w:tc>
          <w:tcPr>
            <w:tcW w:w="1951" w:type="dxa"/>
          </w:tcPr>
          <w:p w:rsidR="007730EB" w:rsidRPr="007730EB" w:rsidRDefault="007730EB" w:rsidP="00B132D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Z09</w:t>
            </w:r>
          </w:p>
        </w:tc>
        <w:tc>
          <w:tcPr>
            <w:tcW w:w="2268" w:type="dxa"/>
          </w:tcPr>
          <w:p w:rsidR="007730EB" w:rsidRPr="007730EB" w:rsidRDefault="007730EB" w:rsidP="00B132D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:rsidR="003C01B0" w:rsidRPr="003C01B0" w:rsidRDefault="003C01B0" w:rsidP="003C01B0">
      <w:pPr>
        <w:spacing w:after="0"/>
        <w:rPr>
          <w:vanish/>
        </w:rPr>
      </w:pPr>
    </w:p>
    <w:tbl>
      <w:tblPr>
        <w:tblpPr w:leftFromText="141" w:rightFromText="141" w:vertAnchor="text" w:horzAnchor="margin" w:tblpXSpec="right" w:tblpY="-19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2268"/>
      </w:tblGrid>
      <w:tr w:rsidR="007730EB" w:rsidRPr="007730EB" w:rsidTr="00235F09">
        <w:trPr>
          <w:trHeight w:hRule="exact" w:val="284"/>
        </w:trPr>
        <w:tc>
          <w:tcPr>
            <w:tcW w:w="4219" w:type="dxa"/>
            <w:gridSpan w:val="2"/>
          </w:tcPr>
          <w:p w:rsidR="007730EB" w:rsidRPr="007730EB" w:rsidRDefault="007730EB" w:rsidP="00B132D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 xml:space="preserve">       Commande n°2</w:t>
            </w:r>
          </w:p>
        </w:tc>
      </w:tr>
      <w:tr w:rsidR="007730EB" w:rsidRPr="007730EB" w:rsidTr="00235F09">
        <w:trPr>
          <w:trHeight w:hRule="exact" w:val="284"/>
        </w:trPr>
        <w:tc>
          <w:tcPr>
            <w:tcW w:w="1951" w:type="dxa"/>
          </w:tcPr>
          <w:p w:rsidR="007730EB" w:rsidRPr="007730EB" w:rsidRDefault="007730EB" w:rsidP="00B132D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 xml:space="preserve">       Références</w:t>
            </w:r>
          </w:p>
        </w:tc>
        <w:tc>
          <w:tcPr>
            <w:tcW w:w="2268" w:type="dxa"/>
          </w:tcPr>
          <w:p w:rsidR="007730EB" w:rsidRPr="007730EB" w:rsidRDefault="007730EB" w:rsidP="00B132D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 xml:space="preserve">      Quantité</w:t>
            </w:r>
          </w:p>
        </w:tc>
      </w:tr>
      <w:tr w:rsidR="007730EB" w:rsidRPr="007730EB" w:rsidTr="00235F09">
        <w:trPr>
          <w:trHeight w:hRule="exact" w:val="284"/>
        </w:trPr>
        <w:tc>
          <w:tcPr>
            <w:tcW w:w="1951" w:type="dxa"/>
          </w:tcPr>
          <w:p w:rsidR="007730EB" w:rsidRPr="007730EB" w:rsidRDefault="007730EB" w:rsidP="00B132D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Z17</w:t>
            </w:r>
          </w:p>
        </w:tc>
        <w:tc>
          <w:tcPr>
            <w:tcW w:w="2268" w:type="dxa"/>
          </w:tcPr>
          <w:p w:rsidR="007730EB" w:rsidRPr="007730EB" w:rsidRDefault="007730EB" w:rsidP="00B132D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730EB" w:rsidRPr="007730EB" w:rsidTr="00235F09">
        <w:trPr>
          <w:trHeight w:hRule="exact" w:val="284"/>
        </w:trPr>
        <w:tc>
          <w:tcPr>
            <w:tcW w:w="1951" w:type="dxa"/>
          </w:tcPr>
          <w:p w:rsidR="007730EB" w:rsidRPr="007730EB" w:rsidRDefault="007730EB" w:rsidP="00B132D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Z01</w:t>
            </w:r>
          </w:p>
        </w:tc>
        <w:tc>
          <w:tcPr>
            <w:tcW w:w="2268" w:type="dxa"/>
          </w:tcPr>
          <w:p w:rsidR="007730EB" w:rsidRPr="007730EB" w:rsidRDefault="007730EB" w:rsidP="00B132D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7730EB" w:rsidRPr="007730EB" w:rsidTr="00235F09">
        <w:trPr>
          <w:trHeight w:hRule="exact" w:val="284"/>
        </w:trPr>
        <w:tc>
          <w:tcPr>
            <w:tcW w:w="1951" w:type="dxa"/>
          </w:tcPr>
          <w:p w:rsidR="007730EB" w:rsidRPr="007730EB" w:rsidRDefault="007730EB" w:rsidP="00B132D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Z28</w:t>
            </w:r>
          </w:p>
        </w:tc>
        <w:tc>
          <w:tcPr>
            <w:tcW w:w="2268" w:type="dxa"/>
          </w:tcPr>
          <w:p w:rsidR="007730EB" w:rsidRPr="007730EB" w:rsidRDefault="007730EB" w:rsidP="00B132D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7730EB" w:rsidRPr="007730EB" w:rsidTr="00235F09">
        <w:trPr>
          <w:trHeight w:hRule="exact" w:val="284"/>
        </w:trPr>
        <w:tc>
          <w:tcPr>
            <w:tcW w:w="1951" w:type="dxa"/>
          </w:tcPr>
          <w:p w:rsidR="007730EB" w:rsidRPr="007730EB" w:rsidRDefault="007730EB" w:rsidP="00B132D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Z16</w:t>
            </w:r>
          </w:p>
        </w:tc>
        <w:tc>
          <w:tcPr>
            <w:tcW w:w="2268" w:type="dxa"/>
          </w:tcPr>
          <w:p w:rsidR="007730EB" w:rsidRPr="007730EB" w:rsidRDefault="007730EB" w:rsidP="00B132D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7730EB" w:rsidRPr="007730EB" w:rsidTr="00235F09">
        <w:trPr>
          <w:trHeight w:hRule="exact" w:val="284"/>
        </w:trPr>
        <w:tc>
          <w:tcPr>
            <w:tcW w:w="1951" w:type="dxa"/>
          </w:tcPr>
          <w:p w:rsidR="007730EB" w:rsidRPr="007730EB" w:rsidRDefault="007730EB" w:rsidP="00B132D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Z11</w:t>
            </w:r>
          </w:p>
        </w:tc>
        <w:tc>
          <w:tcPr>
            <w:tcW w:w="2268" w:type="dxa"/>
          </w:tcPr>
          <w:p w:rsidR="007730EB" w:rsidRPr="007730EB" w:rsidRDefault="007730EB" w:rsidP="00B132D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</w:tbl>
    <w:p w:rsidR="007730EB" w:rsidRPr="007730EB" w:rsidRDefault="007730EB" w:rsidP="007730EB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2268"/>
      </w:tblGrid>
      <w:tr w:rsidR="007730EB" w:rsidRPr="007730EB" w:rsidTr="00235F09">
        <w:trPr>
          <w:trHeight w:hRule="exact" w:val="284"/>
        </w:trPr>
        <w:tc>
          <w:tcPr>
            <w:tcW w:w="4219" w:type="dxa"/>
            <w:gridSpan w:val="2"/>
          </w:tcPr>
          <w:p w:rsidR="007730EB" w:rsidRPr="007730EB" w:rsidRDefault="007730EB" w:rsidP="00B132D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 xml:space="preserve">         Commande n°3</w:t>
            </w:r>
          </w:p>
        </w:tc>
      </w:tr>
      <w:tr w:rsidR="007730EB" w:rsidRPr="007730EB" w:rsidTr="00235F09">
        <w:trPr>
          <w:trHeight w:hRule="exact" w:val="284"/>
        </w:trPr>
        <w:tc>
          <w:tcPr>
            <w:tcW w:w="1951" w:type="dxa"/>
          </w:tcPr>
          <w:p w:rsidR="007730EB" w:rsidRPr="007730EB" w:rsidRDefault="007730EB" w:rsidP="00B132D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 xml:space="preserve">         Références</w:t>
            </w:r>
          </w:p>
        </w:tc>
        <w:tc>
          <w:tcPr>
            <w:tcW w:w="2268" w:type="dxa"/>
          </w:tcPr>
          <w:p w:rsidR="007730EB" w:rsidRPr="007730EB" w:rsidRDefault="007730EB" w:rsidP="00B132D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 xml:space="preserve">       Quantité</w:t>
            </w:r>
          </w:p>
        </w:tc>
      </w:tr>
      <w:tr w:rsidR="007730EB" w:rsidRPr="007730EB" w:rsidTr="00235F09">
        <w:trPr>
          <w:trHeight w:hRule="exact" w:val="284"/>
        </w:trPr>
        <w:tc>
          <w:tcPr>
            <w:tcW w:w="1951" w:type="dxa"/>
          </w:tcPr>
          <w:p w:rsidR="007730EB" w:rsidRPr="007730EB" w:rsidRDefault="007730EB" w:rsidP="00B132D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Z19</w:t>
            </w:r>
          </w:p>
        </w:tc>
        <w:tc>
          <w:tcPr>
            <w:tcW w:w="2268" w:type="dxa"/>
          </w:tcPr>
          <w:p w:rsidR="007730EB" w:rsidRPr="007730EB" w:rsidRDefault="007730EB" w:rsidP="00B132D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730EB" w:rsidRPr="007730EB" w:rsidTr="00235F09">
        <w:trPr>
          <w:trHeight w:hRule="exact" w:val="284"/>
        </w:trPr>
        <w:tc>
          <w:tcPr>
            <w:tcW w:w="1951" w:type="dxa"/>
          </w:tcPr>
          <w:p w:rsidR="007730EB" w:rsidRPr="007730EB" w:rsidRDefault="007730EB" w:rsidP="00B132D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Z20</w:t>
            </w:r>
          </w:p>
        </w:tc>
        <w:tc>
          <w:tcPr>
            <w:tcW w:w="2268" w:type="dxa"/>
          </w:tcPr>
          <w:p w:rsidR="007730EB" w:rsidRPr="007730EB" w:rsidRDefault="007730EB" w:rsidP="00B132D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7730EB" w:rsidRPr="007730EB" w:rsidTr="00235F09">
        <w:trPr>
          <w:trHeight w:hRule="exact" w:val="284"/>
        </w:trPr>
        <w:tc>
          <w:tcPr>
            <w:tcW w:w="1951" w:type="dxa"/>
          </w:tcPr>
          <w:p w:rsidR="007730EB" w:rsidRPr="007730EB" w:rsidRDefault="007730EB" w:rsidP="00B132D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Z06</w:t>
            </w:r>
          </w:p>
        </w:tc>
        <w:tc>
          <w:tcPr>
            <w:tcW w:w="2268" w:type="dxa"/>
          </w:tcPr>
          <w:p w:rsidR="007730EB" w:rsidRPr="007730EB" w:rsidRDefault="007730EB" w:rsidP="00B132D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7730EB" w:rsidRPr="007730EB" w:rsidTr="00235F09">
        <w:trPr>
          <w:trHeight w:hRule="exact" w:val="284"/>
        </w:trPr>
        <w:tc>
          <w:tcPr>
            <w:tcW w:w="1951" w:type="dxa"/>
          </w:tcPr>
          <w:p w:rsidR="007730EB" w:rsidRPr="007730EB" w:rsidRDefault="007730EB" w:rsidP="00B132D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Z</w:t>
            </w:r>
            <w:r w:rsidR="001B7996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7730EB" w:rsidRPr="007730EB" w:rsidRDefault="007730EB" w:rsidP="00B132D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730EB" w:rsidRPr="007730EB" w:rsidTr="00235F09">
        <w:trPr>
          <w:trHeight w:hRule="exact" w:val="284"/>
        </w:trPr>
        <w:tc>
          <w:tcPr>
            <w:tcW w:w="1951" w:type="dxa"/>
          </w:tcPr>
          <w:p w:rsidR="007730EB" w:rsidRPr="007730EB" w:rsidRDefault="007730EB" w:rsidP="00B132D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Z16</w:t>
            </w:r>
          </w:p>
        </w:tc>
        <w:tc>
          <w:tcPr>
            <w:tcW w:w="2268" w:type="dxa"/>
          </w:tcPr>
          <w:p w:rsidR="007730EB" w:rsidRPr="007730EB" w:rsidRDefault="007730EB" w:rsidP="00B132D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</w:tbl>
    <w:p w:rsidR="003C01B0" w:rsidRPr="003C01B0" w:rsidRDefault="003C01B0" w:rsidP="003C01B0">
      <w:pPr>
        <w:spacing w:after="0"/>
        <w:rPr>
          <w:vanish/>
        </w:rPr>
      </w:pPr>
    </w:p>
    <w:tbl>
      <w:tblPr>
        <w:tblpPr w:leftFromText="141" w:rightFromText="141" w:vertAnchor="text" w:horzAnchor="margin" w:tblpXSpec="right" w:tblpY="-19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2268"/>
      </w:tblGrid>
      <w:tr w:rsidR="007730EB" w:rsidRPr="007730EB" w:rsidTr="00235F09">
        <w:trPr>
          <w:trHeight w:hRule="exact" w:val="284"/>
        </w:trPr>
        <w:tc>
          <w:tcPr>
            <w:tcW w:w="4219" w:type="dxa"/>
            <w:gridSpan w:val="2"/>
          </w:tcPr>
          <w:p w:rsidR="007730EB" w:rsidRPr="007730EB" w:rsidRDefault="007730EB" w:rsidP="00B132D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 xml:space="preserve">         Commande n°4</w:t>
            </w:r>
          </w:p>
        </w:tc>
      </w:tr>
      <w:tr w:rsidR="007730EB" w:rsidRPr="007730EB" w:rsidTr="00235F09">
        <w:trPr>
          <w:trHeight w:hRule="exact" w:val="284"/>
        </w:trPr>
        <w:tc>
          <w:tcPr>
            <w:tcW w:w="1951" w:type="dxa"/>
          </w:tcPr>
          <w:p w:rsidR="007730EB" w:rsidRPr="007730EB" w:rsidRDefault="007730EB" w:rsidP="00B132D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 xml:space="preserve">        Références</w:t>
            </w:r>
          </w:p>
        </w:tc>
        <w:tc>
          <w:tcPr>
            <w:tcW w:w="2268" w:type="dxa"/>
          </w:tcPr>
          <w:p w:rsidR="007730EB" w:rsidRPr="007730EB" w:rsidRDefault="007730EB" w:rsidP="00B132D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 xml:space="preserve">       Quantité</w:t>
            </w:r>
          </w:p>
        </w:tc>
      </w:tr>
      <w:tr w:rsidR="007730EB" w:rsidRPr="007730EB" w:rsidTr="00235F09">
        <w:trPr>
          <w:trHeight w:hRule="exact" w:val="284"/>
        </w:trPr>
        <w:tc>
          <w:tcPr>
            <w:tcW w:w="1951" w:type="dxa"/>
          </w:tcPr>
          <w:p w:rsidR="007730EB" w:rsidRPr="007730EB" w:rsidRDefault="007730EB" w:rsidP="00B132D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Z19</w:t>
            </w:r>
          </w:p>
        </w:tc>
        <w:tc>
          <w:tcPr>
            <w:tcW w:w="2268" w:type="dxa"/>
          </w:tcPr>
          <w:p w:rsidR="007730EB" w:rsidRPr="007730EB" w:rsidRDefault="007730EB" w:rsidP="00B132D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730EB" w:rsidRPr="007730EB" w:rsidTr="00235F09">
        <w:trPr>
          <w:trHeight w:hRule="exact" w:val="284"/>
        </w:trPr>
        <w:tc>
          <w:tcPr>
            <w:tcW w:w="1951" w:type="dxa"/>
          </w:tcPr>
          <w:p w:rsidR="007730EB" w:rsidRPr="007730EB" w:rsidRDefault="007730EB" w:rsidP="00B132D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Z29</w:t>
            </w:r>
          </w:p>
        </w:tc>
        <w:tc>
          <w:tcPr>
            <w:tcW w:w="2268" w:type="dxa"/>
          </w:tcPr>
          <w:p w:rsidR="007730EB" w:rsidRPr="007730EB" w:rsidRDefault="007730EB" w:rsidP="00B132D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7730EB" w:rsidRPr="007730EB" w:rsidTr="00235F09">
        <w:trPr>
          <w:trHeight w:hRule="exact" w:val="284"/>
        </w:trPr>
        <w:tc>
          <w:tcPr>
            <w:tcW w:w="1951" w:type="dxa"/>
          </w:tcPr>
          <w:p w:rsidR="007730EB" w:rsidRPr="007730EB" w:rsidRDefault="007730EB" w:rsidP="00B132D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Z11</w:t>
            </w:r>
          </w:p>
        </w:tc>
        <w:tc>
          <w:tcPr>
            <w:tcW w:w="2268" w:type="dxa"/>
          </w:tcPr>
          <w:p w:rsidR="007730EB" w:rsidRPr="007730EB" w:rsidRDefault="007730EB" w:rsidP="00B132D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730EB" w:rsidRPr="007730EB" w:rsidTr="00235F09">
        <w:trPr>
          <w:trHeight w:hRule="exact" w:val="284"/>
        </w:trPr>
        <w:tc>
          <w:tcPr>
            <w:tcW w:w="1951" w:type="dxa"/>
          </w:tcPr>
          <w:p w:rsidR="007730EB" w:rsidRPr="007730EB" w:rsidRDefault="007730EB" w:rsidP="00B132D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Z17</w:t>
            </w:r>
          </w:p>
        </w:tc>
        <w:tc>
          <w:tcPr>
            <w:tcW w:w="2268" w:type="dxa"/>
          </w:tcPr>
          <w:p w:rsidR="007730EB" w:rsidRPr="007730EB" w:rsidRDefault="007730EB" w:rsidP="00B132D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730EB" w:rsidRPr="007730EB" w:rsidTr="00235F09">
        <w:trPr>
          <w:trHeight w:hRule="exact" w:val="284"/>
        </w:trPr>
        <w:tc>
          <w:tcPr>
            <w:tcW w:w="1951" w:type="dxa"/>
          </w:tcPr>
          <w:p w:rsidR="007730EB" w:rsidRPr="007730EB" w:rsidRDefault="007730EB" w:rsidP="00B132D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Z02</w:t>
            </w:r>
          </w:p>
        </w:tc>
        <w:tc>
          <w:tcPr>
            <w:tcW w:w="2268" w:type="dxa"/>
          </w:tcPr>
          <w:p w:rsidR="007730EB" w:rsidRPr="007730EB" w:rsidRDefault="007730EB" w:rsidP="00B132D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p w:rsidR="007730EB" w:rsidRPr="007730EB" w:rsidRDefault="007730EB" w:rsidP="007730EB">
      <w:pPr>
        <w:rPr>
          <w:rFonts w:ascii="Arial" w:hAnsi="Arial" w:cs="Arial"/>
          <w:sz w:val="24"/>
          <w:szCs w:val="24"/>
        </w:rPr>
      </w:pPr>
    </w:p>
    <w:p w:rsidR="007730EB" w:rsidRPr="00837989" w:rsidRDefault="007730EB" w:rsidP="00D87585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904E9A">
        <w:rPr>
          <w:rFonts w:ascii="Arial" w:hAnsi="Arial"/>
          <w:sz w:val="24"/>
          <w:szCs w:val="24"/>
        </w:rPr>
        <w:t>Votre travail consiste à dresser le bordereau récapitulatif de préparation de commande</w:t>
      </w:r>
      <w:r w:rsidR="005B294B">
        <w:rPr>
          <w:rFonts w:ascii="Arial" w:hAnsi="Arial"/>
          <w:sz w:val="24"/>
          <w:szCs w:val="24"/>
        </w:rPr>
        <w:t xml:space="preserve"> </w:t>
      </w:r>
      <w:r w:rsidR="005B294B">
        <w:rPr>
          <w:rFonts w:ascii="Arial" w:hAnsi="Arial" w:cs="Arial"/>
          <w:sz w:val="24"/>
          <w:szCs w:val="24"/>
        </w:rPr>
        <w:t>(annexe VII.1)</w:t>
      </w:r>
      <w:r w:rsidRPr="00904E9A">
        <w:rPr>
          <w:rFonts w:ascii="Arial" w:hAnsi="Arial"/>
          <w:sz w:val="24"/>
          <w:szCs w:val="24"/>
        </w:rPr>
        <w:t>, selon les conditions suivantes :</w:t>
      </w:r>
      <w:r w:rsidR="00837989">
        <w:rPr>
          <w:rFonts w:ascii="Arial" w:hAnsi="Arial"/>
          <w:sz w:val="24"/>
          <w:szCs w:val="24"/>
        </w:rPr>
        <w:t xml:space="preserve"> </w:t>
      </w:r>
      <w:r w:rsidR="00837989">
        <w:rPr>
          <w:rFonts w:ascii="Arial" w:hAnsi="Arial"/>
          <w:sz w:val="24"/>
          <w:szCs w:val="24"/>
        </w:rPr>
        <w:tab/>
      </w:r>
      <w:r w:rsidR="00837989">
        <w:rPr>
          <w:rFonts w:ascii="Arial" w:hAnsi="Arial"/>
          <w:sz w:val="24"/>
          <w:szCs w:val="24"/>
        </w:rPr>
        <w:tab/>
      </w:r>
      <w:r w:rsidR="00837989">
        <w:rPr>
          <w:rFonts w:ascii="Arial" w:hAnsi="Arial"/>
          <w:b/>
          <w:bCs/>
          <w:sz w:val="24"/>
          <w:szCs w:val="24"/>
        </w:rPr>
        <w:t>(12</w:t>
      </w:r>
      <w:r w:rsidR="00837989" w:rsidRPr="004E7DB5">
        <w:rPr>
          <w:rFonts w:ascii="Arial" w:hAnsi="Arial"/>
          <w:b/>
          <w:bCs/>
          <w:sz w:val="24"/>
          <w:szCs w:val="24"/>
        </w:rPr>
        <w:t xml:space="preserve"> points)</w:t>
      </w:r>
    </w:p>
    <w:p w:rsidR="00A631C9" w:rsidRDefault="00A631C9" w:rsidP="00D87585">
      <w:pPr>
        <w:pStyle w:val="Paragraphedeliste"/>
        <w:ind w:left="1776"/>
        <w:contextualSpacing/>
        <w:jc w:val="both"/>
        <w:rPr>
          <w:rFonts w:ascii="Arial" w:hAnsi="Arial"/>
          <w:sz w:val="24"/>
          <w:szCs w:val="24"/>
        </w:rPr>
      </w:pPr>
    </w:p>
    <w:p w:rsidR="007730EB" w:rsidRPr="007730EB" w:rsidRDefault="007730EB" w:rsidP="00D87585">
      <w:pPr>
        <w:pStyle w:val="Paragraphedeliste"/>
        <w:numPr>
          <w:ilvl w:val="0"/>
          <w:numId w:val="9"/>
        </w:numPr>
        <w:contextualSpacing/>
        <w:jc w:val="both"/>
        <w:rPr>
          <w:rFonts w:ascii="Arial" w:hAnsi="Arial"/>
          <w:sz w:val="24"/>
          <w:szCs w:val="24"/>
        </w:rPr>
      </w:pPr>
      <w:r w:rsidRPr="007730EB">
        <w:rPr>
          <w:rFonts w:ascii="Arial" w:hAnsi="Arial"/>
          <w:sz w:val="24"/>
          <w:szCs w:val="24"/>
        </w:rPr>
        <w:t>Un seul préparateur se charge de prélever la totalité des commandes (1 préparateur – plusieurs commandes)</w:t>
      </w:r>
      <w:r w:rsidR="00D87585">
        <w:rPr>
          <w:rFonts w:ascii="Arial" w:hAnsi="Arial"/>
          <w:sz w:val="24"/>
          <w:szCs w:val="24"/>
        </w:rPr>
        <w:t> ;</w:t>
      </w:r>
    </w:p>
    <w:p w:rsidR="007730EB" w:rsidRPr="007730EB" w:rsidRDefault="007730EB" w:rsidP="00D87585">
      <w:pPr>
        <w:pStyle w:val="Paragraphedeliste"/>
        <w:numPr>
          <w:ilvl w:val="0"/>
          <w:numId w:val="9"/>
        </w:numPr>
        <w:contextualSpacing/>
        <w:jc w:val="both"/>
        <w:rPr>
          <w:rFonts w:ascii="Arial" w:hAnsi="Arial"/>
          <w:sz w:val="24"/>
          <w:szCs w:val="24"/>
        </w:rPr>
      </w:pPr>
      <w:r w:rsidRPr="007730EB">
        <w:rPr>
          <w:rFonts w:ascii="Arial" w:hAnsi="Arial"/>
          <w:sz w:val="24"/>
          <w:szCs w:val="24"/>
        </w:rPr>
        <w:t>Le mode de prélèvement : par allée (la priorité est donnée à la référence sur votre gauche)</w:t>
      </w:r>
      <w:r w:rsidR="00D87585">
        <w:rPr>
          <w:rFonts w:ascii="Arial" w:hAnsi="Arial"/>
          <w:sz w:val="24"/>
          <w:szCs w:val="24"/>
        </w:rPr>
        <w:t>.</w:t>
      </w:r>
    </w:p>
    <w:p w:rsidR="007730EB" w:rsidRPr="007730EB" w:rsidRDefault="005B294B" w:rsidP="007730EB">
      <w:pPr>
        <w:rPr>
          <w:rFonts w:ascii="Arial" w:hAnsi="Arial" w:cs="Arial"/>
          <w:sz w:val="24"/>
          <w:szCs w:val="24"/>
        </w:rPr>
      </w:pPr>
      <w:r w:rsidRPr="00D87585">
        <w:rPr>
          <w:rFonts w:ascii="Arial" w:hAnsi="Arial" w:cs="Arial"/>
          <w:b/>
          <w:bCs/>
          <w:sz w:val="24"/>
          <w:szCs w:val="24"/>
          <w:u w:val="single"/>
        </w:rPr>
        <w:t>Annexe VII.1 :</w:t>
      </w:r>
      <w:r>
        <w:rPr>
          <w:rFonts w:ascii="Arial" w:hAnsi="Arial" w:cs="Arial"/>
          <w:sz w:val="24"/>
          <w:szCs w:val="24"/>
        </w:rPr>
        <w:t xml:space="preserve"> </w:t>
      </w:r>
      <w:r w:rsidR="007730EB" w:rsidRPr="00D85677">
        <w:rPr>
          <w:rFonts w:ascii="Arial" w:hAnsi="Arial" w:cs="Arial"/>
          <w:b/>
          <w:bCs/>
          <w:sz w:val="24"/>
          <w:szCs w:val="24"/>
          <w:u w:val="single"/>
        </w:rPr>
        <w:t>Bordereau de préparation de commandes (</w:t>
      </w:r>
      <w:r w:rsidR="007730EB" w:rsidRPr="00904E9A">
        <w:rPr>
          <w:rFonts w:ascii="Arial" w:hAnsi="Arial" w:cs="Arial"/>
          <w:b/>
          <w:bCs/>
          <w:sz w:val="24"/>
          <w:szCs w:val="24"/>
          <w:u w:val="single"/>
        </w:rPr>
        <w:t>à rendre avec la copie</w:t>
      </w:r>
      <w:r w:rsidR="007730EB" w:rsidRPr="007730EB">
        <w:rPr>
          <w:rFonts w:ascii="Arial" w:hAnsi="Arial" w:cs="Arial"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8"/>
        <w:gridCol w:w="1794"/>
        <w:gridCol w:w="2742"/>
      </w:tblGrid>
      <w:tr w:rsidR="007730EB" w:rsidRPr="007730EB" w:rsidTr="008E37B4">
        <w:trPr>
          <w:trHeight w:val="436"/>
          <w:jc w:val="center"/>
        </w:trPr>
        <w:tc>
          <w:tcPr>
            <w:tcW w:w="1518" w:type="dxa"/>
            <w:vAlign w:val="center"/>
          </w:tcPr>
          <w:p w:rsidR="007730EB" w:rsidRPr="00AA30BB" w:rsidRDefault="007730EB" w:rsidP="008E37B4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30BB">
              <w:rPr>
                <w:rFonts w:ascii="Arial" w:hAnsi="Arial" w:cs="Arial"/>
                <w:b/>
                <w:bCs/>
                <w:sz w:val="24"/>
                <w:szCs w:val="24"/>
              </w:rPr>
              <w:t>Ordre</w:t>
            </w:r>
          </w:p>
        </w:tc>
        <w:tc>
          <w:tcPr>
            <w:tcW w:w="1794" w:type="dxa"/>
            <w:vAlign w:val="center"/>
          </w:tcPr>
          <w:p w:rsidR="007730EB" w:rsidRPr="00AA30BB" w:rsidRDefault="007730EB" w:rsidP="008E37B4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30BB">
              <w:rPr>
                <w:rFonts w:ascii="Arial" w:hAnsi="Arial" w:cs="Arial"/>
                <w:b/>
                <w:bCs/>
                <w:sz w:val="24"/>
                <w:szCs w:val="24"/>
              </w:rPr>
              <w:t>Référence</w:t>
            </w:r>
          </w:p>
        </w:tc>
        <w:tc>
          <w:tcPr>
            <w:tcW w:w="2742" w:type="dxa"/>
            <w:vAlign w:val="center"/>
          </w:tcPr>
          <w:p w:rsidR="007730EB" w:rsidRPr="00AA30BB" w:rsidRDefault="007730EB" w:rsidP="008E37B4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30BB">
              <w:rPr>
                <w:rFonts w:ascii="Arial" w:hAnsi="Arial" w:cs="Arial"/>
                <w:b/>
                <w:bCs/>
                <w:sz w:val="24"/>
                <w:szCs w:val="24"/>
              </w:rPr>
              <w:t>Quantité totale</w:t>
            </w:r>
          </w:p>
        </w:tc>
      </w:tr>
      <w:tr w:rsidR="007730EB" w:rsidRPr="007730EB" w:rsidTr="008E37B4">
        <w:trPr>
          <w:jc w:val="center"/>
        </w:trPr>
        <w:tc>
          <w:tcPr>
            <w:tcW w:w="1518" w:type="dxa"/>
            <w:vAlign w:val="center"/>
          </w:tcPr>
          <w:p w:rsidR="007730EB" w:rsidRPr="00AA30BB" w:rsidRDefault="007730EB" w:rsidP="008E37B4">
            <w:pPr>
              <w:ind w:left="7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30B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4" w:type="dxa"/>
            <w:vAlign w:val="center"/>
          </w:tcPr>
          <w:p w:rsidR="007730EB" w:rsidRPr="007730EB" w:rsidRDefault="007730EB" w:rsidP="008E37B4">
            <w:pPr>
              <w:ind w:left="720"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:rsidR="007730EB" w:rsidRPr="007730EB" w:rsidRDefault="007730EB" w:rsidP="008E37B4">
            <w:pPr>
              <w:ind w:left="720"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730EB" w:rsidRPr="007730EB" w:rsidTr="008E37B4">
        <w:trPr>
          <w:jc w:val="center"/>
        </w:trPr>
        <w:tc>
          <w:tcPr>
            <w:tcW w:w="1518" w:type="dxa"/>
            <w:vAlign w:val="center"/>
          </w:tcPr>
          <w:p w:rsidR="007730EB" w:rsidRPr="00AA30BB" w:rsidRDefault="007730EB" w:rsidP="008E37B4">
            <w:pPr>
              <w:ind w:left="7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30B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94" w:type="dxa"/>
            <w:vAlign w:val="center"/>
          </w:tcPr>
          <w:p w:rsidR="007730EB" w:rsidRPr="007730EB" w:rsidRDefault="007730EB" w:rsidP="008E37B4">
            <w:pPr>
              <w:ind w:left="720"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:rsidR="007730EB" w:rsidRPr="007730EB" w:rsidRDefault="007730EB" w:rsidP="008E37B4">
            <w:pPr>
              <w:ind w:left="720"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730EB" w:rsidRPr="007730EB" w:rsidTr="008E37B4">
        <w:trPr>
          <w:jc w:val="center"/>
        </w:trPr>
        <w:tc>
          <w:tcPr>
            <w:tcW w:w="1518" w:type="dxa"/>
            <w:vAlign w:val="center"/>
          </w:tcPr>
          <w:p w:rsidR="007730EB" w:rsidRPr="00AA30BB" w:rsidRDefault="007730EB" w:rsidP="008E37B4">
            <w:pPr>
              <w:ind w:left="7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30BB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94" w:type="dxa"/>
            <w:vAlign w:val="center"/>
          </w:tcPr>
          <w:p w:rsidR="007730EB" w:rsidRPr="007730EB" w:rsidRDefault="007730EB" w:rsidP="008E37B4">
            <w:pPr>
              <w:ind w:left="720"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:rsidR="007730EB" w:rsidRPr="007730EB" w:rsidRDefault="007730EB" w:rsidP="008E37B4">
            <w:pPr>
              <w:ind w:left="720"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730EB" w:rsidRPr="007730EB" w:rsidTr="008E37B4">
        <w:trPr>
          <w:jc w:val="center"/>
        </w:trPr>
        <w:tc>
          <w:tcPr>
            <w:tcW w:w="1518" w:type="dxa"/>
            <w:vAlign w:val="center"/>
          </w:tcPr>
          <w:p w:rsidR="007730EB" w:rsidRPr="00AA30BB" w:rsidRDefault="007730EB" w:rsidP="008E37B4">
            <w:pPr>
              <w:ind w:left="7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30BB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94" w:type="dxa"/>
            <w:vAlign w:val="center"/>
          </w:tcPr>
          <w:p w:rsidR="007730EB" w:rsidRPr="007730EB" w:rsidRDefault="007730EB" w:rsidP="008E37B4">
            <w:pPr>
              <w:ind w:left="720"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:rsidR="007730EB" w:rsidRPr="007730EB" w:rsidRDefault="007730EB" w:rsidP="008E37B4">
            <w:pPr>
              <w:ind w:left="720"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730EB" w:rsidRPr="007730EB" w:rsidTr="008E37B4">
        <w:trPr>
          <w:jc w:val="center"/>
        </w:trPr>
        <w:tc>
          <w:tcPr>
            <w:tcW w:w="1518" w:type="dxa"/>
            <w:vAlign w:val="center"/>
          </w:tcPr>
          <w:p w:rsidR="007730EB" w:rsidRPr="00AA30BB" w:rsidRDefault="007730EB" w:rsidP="008E37B4">
            <w:pPr>
              <w:ind w:left="7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30BB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94" w:type="dxa"/>
            <w:vAlign w:val="center"/>
          </w:tcPr>
          <w:p w:rsidR="007730EB" w:rsidRPr="007730EB" w:rsidRDefault="007730EB" w:rsidP="008E37B4">
            <w:pPr>
              <w:ind w:left="720"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:rsidR="007730EB" w:rsidRPr="007730EB" w:rsidRDefault="007730EB" w:rsidP="008E37B4">
            <w:pPr>
              <w:ind w:left="720"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730EB" w:rsidRPr="007730EB" w:rsidTr="008E37B4">
        <w:trPr>
          <w:jc w:val="center"/>
        </w:trPr>
        <w:tc>
          <w:tcPr>
            <w:tcW w:w="1518" w:type="dxa"/>
            <w:vAlign w:val="center"/>
          </w:tcPr>
          <w:p w:rsidR="007730EB" w:rsidRPr="00AA30BB" w:rsidRDefault="007730EB" w:rsidP="008E37B4">
            <w:pPr>
              <w:ind w:left="7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30BB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94" w:type="dxa"/>
            <w:vAlign w:val="center"/>
          </w:tcPr>
          <w:p w:rsidR="007730EB" w:rsidRPr="007730EB" w:rsidRDefault="007730EB" w:rsidP="008E37B4">
            <w:pPr>
              <w:ind w:left="720"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:rsidR="007730EB" w:rsidRPr="007730EB" w:rsidRDefault="007730EB" w:rsidP="008E37B4">
            <w:pPr>
              <w:ind w:left="720"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730EB" w:rsidRPr="007730EB" w:rsidTr="008E37B4">
        <w:trPr>
          <w:jc w:val="center"/>
        </w:trPr>
        <w:tc>
          <w:tcPr>
            <w:tcW w:w="1518" w:type="dxa"/>
            <w:vAlign w:val="center"/>
          </w:tcPr>
          <w:p w:rsidR="007730EB" w:rsidRPr="00AA30BB" w:rsidRDefault="007730EB" w:rsidP="008E37B4">
            <w:pPr>
              <w:ind w:left="7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30BB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94" w:type="dxa"/>
            <w:vAlign w:val="center"/>
          </w:tcPr>
          <w:p w:rsidR="007730EB" w:rsidRPr="007730EB" w:rsidRDefault="007730EB" w:rsidP="008E37B4">
            <w:pPr>
              <w:ind w:left="720"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:rsidR="007730EB" w:rsidRPr="007730EB" w:rsidRDefault="007730EB" w:rsidP="008E37B4">
            <w:pPr>
              <w:ind w:left="720"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730EB" w:rsidRPr="007730EB" w:rsidTr="008E37B4">
        <w:trPr>
          <w:jc w:val="center"/>
        </w:trPr>
        <w:tc>
          <w:tcPr>
            <w:tcW w:w="1518" w:type="dxa"/>
            <w:vAlign w:val="center"/>
          </w:tcPr>
          <w:p w:rsidR="007730EB" w:rsidRPr="00AA30BB" w:rsidRDefault="007730EB" w:rsidP="008E37B4">
            <w:pPr>
              <w:ind w:left="7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30BB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94" w:type="dxa"/>
            <w:vAlign w:val="center"/>
          </w:tcPr>
          <w:p w:rsidR="007730EB" w:rsidRPr="007730EB" w:rsidRDefault="007730EB" w:rsidP="008E37B4">
            <w:pPr>
              <w:ind w:left="720"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:rsidR="007730EB" w:rsidRPr="007730EB" w:rsidRDefault="007730EB" w:rsidP="008E37B4">
            <w:pPr>
              <w:ind w:left="720"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730EB" w:rsidRPr="007730EB" w:rsidTr="008E37B4">
        <w:trPr>
          <w:jc w:val="center"/>
        </w:trPr>
        <w:tc>
          <w:tcPr>
            <w:tcW w:w="1518" w:type="dxa"/>
            <w:vAlign w:val="center"/>
          </w:tcPr>
          <w:p w:rsidR="007730EB" w:rsidRPr="00AA30BB" w:rsidRDefault="007730EB" w:rsidP="008E37B4">
            <w:pPr>
              <w:ind w:left="7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30BB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94" w:type="dxa"/>
            <w:vAlign w:val="center"/>
          </w:tcPr>
          <w:p w:rsidR="007730EB" w:rsidRPr="007730EB" w:rsidRDefault="007730EB" w:rsidP="008E37B4">
            <w:pPr>
              <w:ind w:left="720"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:rsidR="007730EB" w:rsidRPr="007730EB" w:rsidRDefault="007730EB" w:rsidP="008E37B4">
            <w:pPr>
              <w:ind w:left="720"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730EB" w:rsidRPr="007730EB" w:rsidTr="008E37B4">
        <w:trPr>
          <w:jc w:val="center"/>
        </w:trPr>
        <w:tc>
          <w:tcPr>
            <w:tcW w:w="1518" w:type="dxa"/>
            <w:vAlign w:val="center"/>
          </w:tcPr>
          <w:p w:rsidR="007730EB" w:rsidRPr="00AA30BB" w:rsidRDefault="007730EB" w:rsidP="008E37B4">
            <w:pPr>
              <w:ind w:left="7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30BB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94" w:type="dxa"/>
            <w:vAlign w:val="center"/>
          </w:tcPr>
          <w:p w:rsidR="007730EB" w:rsidRPr="007730EB" w:rsidRDefault="007730EB" w:rsidP="008E37B4">
            <w:pPr>
              <w:ind w:left="720"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:rsidR="007730EB" w:rsidRPr="007730EB" w:rsidRDefault="007730EB" w:rsidP="008E37B4">
            <w:pPr>
              <w:ind w:left="720"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730EB" w:rsidRPr="007730EB" w:rsidTr="008E37B4">
        <w:trPr>
          <w:jc w:val="center"/>
        </w:trPr>
        <w:tc>
          <w:tcPr>
            <w:tcW w:w="1518" w:type="dxa"/>
            <w:vAlign w:val="center"/>
          </w:tcPr>
          <w:p w:rsidR="007730EB" w:rsidRPr="00AA30BB" w:rsidRDefault="007730EB" w:rsidP="008E37B4">
            <w:pPr>
              <w:ind w:left="7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30BB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94" w:type="dxa"/>
            <w:vAlign w:val="center"/>
          </w:tcPr>
          <w:p w:rsidR="007730EB" w:rsidRPr="007730EB" w:rsidRDefault="007730EB" w:rsidP="008E37B4">
            <w:pPr>
              <w:ind w:left="720"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:rsidR="007730EB" w:rsidRPr="007730EB" w:rsidRDefault="007730EB" w:rsidP="008E37B4">
            <w:pPr>
              <w:ind w:left="720"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730EB" w:rsidRPr="007730EB" w:rsidTr="008E37B4">
        <w:trPr>
          <w:jc w:val="center"/>
        </w:trPr>
        <w:tc>
          <w:tcPr>
            <w:tcW w:w="1518" w:type="dxa"/>
            <w:vAlign w:val="center"/>
          </w:tcPr>
          <w:p w:rsidR="007730EB" w:rsidRPr="00AA30BB" w:rsidRDefault="007730EB" w:rsidP="008E37B4">
            <w:pPr>
              <w:ind w:left="7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30BB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94" w:type="dxa"/>
            <w:vAlign w:val="center"/>
          </w:tcPr>
          <w:p w:rsidR="007730EB" w:rsidRPr="007730EB" w:rsidRDefault="007730EB" w:rsidP="008E37B4">
            <w:pPr>
              <w:ind w:left="720"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:rsidR="007730EB" w:rsidRPr="007730EB" w:rsidRDefault="007730EB" w:rsidP="008E37B4">
            <w:pPr>
              <w:ind w:left="720"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8E2F16" w:rsidRPr="007730EB" w:rsidRDefault="008E2F16" w:rsidP="007730EB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7730EB" w:rsidRDefault="00904E9A" w:rsidP="006C62F3">
      <w:pPr>
        <w:numPr>
          <w:ilvl w:val="0"/>
          <w:numId w:val="1"/>
        </w:numPr>
        <w:spacing w:line="360" w:lineRule="auto"/>
        <w:ind w:left="1066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Gestion des </w:t>
      </w:r>
      <w:r w:rsidR="008E37B4">
        <w:rPr>
          <w:rFonts w:ascii="Arial" w:hAnsi="Arial" w:cs="Arial"/>
          <w:b/>
          <w:sz w:val="24"/>
          <w:szCs w:val="24"/>
          <w:u w:val="single"/>
        </w:rPr>
        <w:t>stocks :(</w:t>
      </w:r>
      <w:r w:rsidR="006B0938">
        <w:rPr>
          <w:rFonts w:ascii="Arial" w:hAnsi="Arial" w:cs="Arial"/>
          <w:b/>
          <w:sz w:val="24"/>
          <w:szCs w:val="24"/>
          <w:u w:val="single"/>
        </w:rPr>
        <w:t>13</w:t>
      </w:r>
      <w:r w:rsidR="005441E0">
        <w:rPr>
          <w:rFonts w:ascii="Arial" w:hAnsi="Arial" w:cs="Arial"/>
          <w:b/>
          <w:sz w:val="24"/>
          <w:szCs w:val="24"/>
          <w:u w:val="single"/>
        </w:rPr>
        <w:t xml:space="preserve"> points)</w:t>
      </w:r>
    </w:p>
    <w:p w:rsidR="007730EB" w:rsidRDefault="007730EB" w:rsidP="006C62F3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7730EB">
        <w:rPr>
          <w:rFonts w:ascii="Arial" w:hAnsi="Arial" w:cs="Arial"/>
          <w:sz w:val="24"/>
          <w:szCs w:val="24"/>
          <w:u w:val="single"/>
        </w:rPr>
        <w:t xml:space="preserve">Etablissement du planning de l’inventaire tournant : </w:t>
      </w:r>
    </w:p>
    <w:p w:rsidR="007730EB" w:rsidRPr="007730EB" w:rsidRDefault="007730EB" w:rsidP="006C62F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730EB">
        <w:rPr>
          <w:rFonts w:ascii="Arial" w:hAnsi="Arial" w:cs="Arial"/>
          <w:sz w:val="24"/>
          <w:szCs w:val="24"/>
        </w:rPr>
        <w:t>Pour pouvoir planifier l’inventaire tournant de l’année prochaine, vous disposez des informations suivantes :</w:t>
      </w:r>
    </w:p>
    <w:p w:rsidR="007730EB" w:rsidRDefault="006C62F3" w:rsidP="006C62F3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Annexe </w:t>
      </w:r>
      <w:r w:rsidR="00A96771">
        <w:rPr>
          <w:rFonts w:ascii="Arial" w:hAnsi="Arial" w:cs="Arial"/>
          <w:sz w:val="24"/>
          <w:szCs w:val="24"/>
        </w:rPr>
        <w:t>VIII</w:t>
      </w:r>
      <w:r>
        <w:rPr>
          <w:rFonts w:ascii="Arial" w:hAnsi="Arial" w:cs="Arial"/>
          <w:sz w:val="24"/>
          <w:szCs w:val="24"/>
        </w:rPr>
        <w:t>-1</w:t>
      </w:r>
      <w:r w:rsidR="007730EB" w:rsidRPr="007730EB">
        <w:rPr>
          <w:rFonts w:ascii="Arial" w:hAnsi="Arial" w:cs="Arial"/>
          <w:sz w:val="24"/>
          <w:szCs w:val="24"/>
        </w:rPr>
        <w:t>: Présente le nombre de mouvements par famille</w:t>
      </w:r>
      <w:r w:rsidR="003D4823">
        <w:rPr>
          <w:rFonts w:ascii="Arial" w:hAnsi="Arial" w:cs="Arial"/>
          <w:sz w:val="24"/>
          <w:szCs w:val="24"/>
        </w:rPr>
        <w:t xml:space="preserve"> de produits</w:t>
      </w:r>
      <w:r w:rsidR="007730EB" w:rsidRPr="007730EB">
        <w:rPr>
          <w:rFonts w:ascii="Arial" w:hAnsi="Arial" w:cs="Arial"/>
          <w:sz w:val="24"/>
          <w:szCs w:val="24"/>
        </w:rPr>
        <w:t xml:space="preserve"> ainsi que le cout unitaire </w:t>
      </w:r>
      <w:r w:rsidR="003D4823">
        <w:rPr>
          <w:rFonts w:ascii="Arial" w:hAnsi="Arial" w:cs="Arial"/>
          <w:sz w:val="24"/>
          <w:szCs w:val="24"/>
        </w:rPr>
        <w:t>par colis</w:t>
      </w:r>
      <w:r w:rsidR="00F172F0">
        <w:rPr>
          <w:rFonts w:ascii="Arial" w:hAnsi="Arial" w:cs="Arial"/>
          <w:sz w:val="24"/>
          <w:szCs w:val="24"/>
        </w:rPr>
        <w:t> ;</w:t>
      </w:r>
      <w:r w:rsidR="003D4823">
        <w:rPr>
          <w:rFonts w:ascii="Arial" w:hAnsi="Arial" w:cs="Arial"/>
          <w:sz w:val="24"/>
          <w:szCs w:val="24"/>
        </w:rPr>
        <w:t xml:space="preserve"> </w:t>
      </w:r>
    </w:p>
    <w:p w:rsidR="007730EB" w:rsidRDefault="006C62F3" w:rsidP="006C62F3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Annexe </w:t>
      </w:r>
      <w:r w:rsidR="00A96771">
        <w:rPr>
          <w:rFonts w:ascii="Arial" w:hAnsi="Arial" w:cs="Arial"/>
          <w:sz w:val="24"/>
          <w:szCs w:val="24"/>
        </w:rPr>
        <w:t>VIII</w:t>
      </w:r>
      <w:r>
        <w:rPr>
          <w:rFonts w:ascii="Arial" w:hAnsi="Arial" w:cs="Arial"/>
          <w:sz w:val="24"/>
          <w:szCs w:val="24"/>
        </w:rPr>
        <w:t>-1’</w:t>
      </w:r>
      <w:r w:rsidR="007730EB" w:rsidRPr="007730EB">
        <w:rPr>
          <w:rFonts w:ascii="Arial" w:hAnsi="Arial" w:cs="Arial"/>
          <w:sz w:val="24"/>
          <w:szCs w:val="24"/>
        </w:rPr>
        <w:t xml:space="preserve">: dans </w:t>
      </w:r>
      <w:r w:rsidR="00235F09">
        <w:rPr>
          <w:rFonts w:ascii="Arial" w:hAnsi="Arial" w:cs="Arial"/>
          <w:sz w:val="24"/>
          <w:szCs w:val="24"/>
        </w:rPr>
        <w:t>laquelle</w:t>
      </w:r>
      <w:r w:rsidR="007730EB" w:rsidRPr="007730EB">
        <w:rPr>
          <w:rFonts w:ascii="Arial" w:hAnsi="Arial" w:cs="Arial"/>
          <w:sz w:val="24"/>
          <w:szCs w:val="24"/>
        </w:rPr>
        <w:t xml:space="preserve"> vous devez effectuer la classification ABC</w:t>
      </w:r>
      <w:r w:rsidR="00F172F0">
        <w:rPr>
          <w:rFonts w:ascii="Arial" w:hAnsi="Arial" w:cs="Arial"/>
          <w:sz w:val="24"/>
          <w:szCs w:val="24"/>
        </w:rPr>
        <w:t> ;</w:t>
      </w:r>
    </w:p>
    <w:p w:rsidR="007730EB" w:rsidRDefault="006C62F3" w:rsidP="006C62F3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Annexe </w:t>
      </w:r>
      <w:r w:rsidR="00A96771">
        <w:rPr>
          <w:rFonts w:ascii="Arial" w:hAnsi="Arial" w:cs="Arial"/>
          <w:sz w:val="24"/>
          <w:szCs w:val="24"/>
        </w:rPr>
        <w:t>VIII</w:t>
      </w:r>
      <w:r>
        <w:rPr>
          <w:rFonts w:ascii="Arial" w:hAnsi="Arial" w:cs="Arial"/>
          <w:sz w:val="24"/>
          <w:szCs w:val="24"/>
        </w:rPr>
        <w:t>-3</w:t>
      </w:r>
      <w:r w:rsidR="007730EB" w:rsidRPr="007730EB">
        <w:rPr>
          <w:rFonts w:ascii="Arial" w:hAnsi="Arial" w:cs="Arial"/>
          <w:sz w:val="24"/>
          <w:szCs w:val="24"/>
        </w:rPr>
        <w:t> : ayant pour but la détermination du nombre de comptage</w:t>
      </w:r>
      <w:r w:rsidR="003D4823">
        <w:rPr>
          <w:rFonts w:ascii="Arial" w:hAnsi="Arial" w:cs="Arial"/>
          <w:sz w:val="24"/>
          <w:szCs w:val="24"/>
        </w:rPr>
        <w:t>s</w:t>
      </w:r>
      <w:r w:rsidR="007730EB" w:rsidRPr="007730EB">
        <w:rPr>
          <w:rFonts w:ascii="Arial" w:hAnsi="Arial" w:cs="Arial"/>
          <w:sz w:val="24"/>
          <w:szCs w:val="24"/>
        </w:rPr>
        <w:t xml:space="preserve"> par jour</w:t>
      </w:r>
      <w:r w:rsidR="00F172F0">
        <w:rPr>
          <w:rFonts w:ascii="Arial" w:hAnsi="Arial" w:cs="Arial"/>
          <w:sz w:val="24"/>
          <w:szCs w:val="24"/>
        </w:rPr>
        <w:t>.</w:t>
      </w:r>
    </w:p>
    <w:p w:rsidR="008E37B4" w:rsidRPr="007730EB" w:rsidRDefault="008E37B4" w:rsidP="006C62F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730EB" w:rsidRPr="007730EB" w:rsidRDefault="007730EB" w:rsidP="006C62F3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730EB">
        <w:rPr>
          <w:rFonts w:ascii="Arial" w:hAnsi="Arial" w:cs="Arial"/>
          <w:sz w:val="24"/>
          <w:szCs w:val="24"/>
        </w:rPr>
        <w:t xml:space="preserve">Données complémentaires : </w:t>
      </w:r>
    </w:p>
    <w:p w:rsidR="007730EB" w:rsidRPr="007730EB" w:rsidRDefault="007730EB" w:rsidP="006C62F3">
      <w:pPr>
        <w:numPr>
          <w:ilvl w:val="1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730EB">
        <w:rPr>
          <w:rFonts w:ascii="Arial" w:hAnsi="Arial" w:cs="Arial"/>
          <w:sz w:val="24"/>
          <w:szCs w:val="24"/>
        </w:rPr>
        <w:t>Le nombre de semaines consacrées à l’inventaire tournant : 42 semaines</w:t>
      </w:r>
      <w:r w:rsidR="00F172F0">
        <w:rPr>
          <w:rFonts w:ascii="Arial" w:hAnsi="Arial" w:cs="Arial"/>
          <w:sz w:val="24"/>
          <w:szCs w:val="24"/>
        </w:rPr>
        <w:t> ;</w:t>
      </w:r>
    </w:p>
    <w:p w:rsidR="007730EB" w:rsidRPr="007730EB" w:rsidRDefault="007730EB" w:rsidP="006C62F3">
      <w:pPr>
        <w:numPr>
          <w:ilvl w:val="1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730EB">
        <w:rPr>
          <w:rFonts w:ascii="Arial" w:hAnsi="Arial" w:cs="Arial"/>
          <w:sz w:val="24"/>
          <w:szCs w:val="24"/>
        </w:rPr>
        <w:t xml:space="preserve">Le nombre de </w:t>
      </w:r>
      <w:r w:rsidR="008E37B4" w:rsidRPr="007730EB">
        <w:rPr>
          <w:rFonts w:ascii="Arial" w:hAnsi="Arial" w:cs="Arial"/>
          <w:sz w:val="24"/>
          <w:szCs w:val="24"/>
        </w:rPr>
        <w:t>jours travaillés</w:t>
      </w:r>
      <w:r w:rsidRPr="007730EB">
        <w:rPr>
          <w:rFonts w:ascii="Arial" w:hAnsi="Arial" w:cs="Arial"/>
          <w:sz w:val="24"/>
          <w:szCs w:val="24"/>
        </w:rPr>
        <w:t xml:space="preserve"> </w:t>
      </w:r>
      <w:r w:rsidR="008E37B4" w:rsidRPr="007730EB">
        <w:rPr>
          <w:rFonts w:ascii="Arial" w:hAnsi="Arial" w:cs="Arial"/>
          <w:sz w:val="24"/>
          <w:szCs w:val="24"/>
        </w:rPr>
        <w:t>par semaine</w:t>
      </w:r>
      <w:r w:rsidRPr="007730EB">
        <w:rPr>
          <w:rFonts w:ascii="Arial" w:hAnsi="Arial" w:cs="Arial"/>
          <w:sz w:val="24"/>
          <w:szCs w:val="24"/>
        </w:rPr>
        <w:t> : 5 jours</w:t>
      </w:r>
      <w:r w:rsidR="00F172F0">
        <w:rPr>
          <w:rFonts w:ascii="Arial" w:hAnsi="Arial" w:cs="Arial"/>
          <w:sz w:val="24"/>
          <w:szCs w:val="24"/>
        </w:rPr>
        <w:t> ;</w:t>
      </w:r>
    </w:p>
    <w:p w:rsidR="007730EB" w:rsidRPr="007730EB" w:rsidRDefault="007730EB" w:rsidP="006C62F3">
      <w:pPr>
        <w:numPr>
          <w:ilvl w:val="1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730EB">
        <w:rPr>
          <w:rFonts w:ascii="Arial" w:hAnsi="Arial" w:cs="Arial"/>
          <w:sz w:val="24"/>
          <w:szCs w:val="24"/>
        </w:rPr>
        <w:t xml:space="preserve">Le comptage de </w:t>
      </w:r>
      <w:r w:rsidR="008E37B4" w:rsidRPr="007730EB">
        <w:rPr>
          <w:rFonts w:ascii="Arial" w:hAnsi="Arial" w:cs="Arial"/>
          <w:sz w:val="24"/>
          <w:szCs w:val="24"/>
        </w:rPr>
        <w:t>la classe</w:t>
      </w:r>
      <w:r w:rsidRPr="007730EB">
        <w:rPr>
          <w:rFonts w:ascii="Arial" w:hAnsi="Arial" w:cs="Arial"/>
          <w:sz w:val="24"/>
          <w:szCs w:val="24"/>
        </w:rPr>
        <w:t xml:space="preserve"> C sera intégré dans l’inventaire annuel</w:t>
      </w:r>
      <w:r w:rsidR="00F172F0">
        <w:rPr>
          <w:rFonts w:ascii="Arial" w:hAnsi="Arial" w:cs="Arial"/>
          <w:sz w:val="24"/>
          <w:szCs w:val="24"/>
        </w:rPr>
        <w:t> ;</w:t>
      </w:r>
    </w:p>
    <w:p w:rsidR="007730EB" w:rsidRPr="007730EB" w:rsidRDefault="007730EB" w:rsidP="006C62F3">
      <w:pPr>
        <w:numPr>
          <w:ilvl w:val="1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730EB">
        <w:rPr>
          <w:rFonts w:ascii="Arial" w:hAnsi="Arial" w:cs="Arial"/>
          <w:sz w:val="24"/>
          <w:szCs w:val="24"/>
        </w:rPr>
        <w:t xml:space="preserve">Le </w:t>
      </w:r>
      <w:r w:rsidR="00F172F0">
        <w:rPr>
          <w:rFonts w:ascii="Arial" w:hAnsi="Arial" w:cs="Arial"/>
          <w:sz w:val="24"/>
          <w:szCs w:val="24"/>
        </w:rPr>
        <w:t>nombre de comptage par personne et par jour :</w:t>
      </w:r>
      <w:r w:rsidRPr="007730EB">
        <w:rPr>
          <w:rFonts w:ascii="Arial" w:hAnsi="Arial" w:cs="Arial"/>
          <w:sz w:val="24"/>
          <w:szCs w:val="24"/>
        </w:rPr>
        <w:t xml:space="preserve"> 4 comptages</w:t>
      </w:r>
      <w:r w:rsidR="00F172F0">
        <w:rPr>
          <w:rFonts w:ascii="Arial" w:hAnsi="Arial" w:cs="Arial"/>
          <w:sz w:val="24"/>
          <w:szCs w:val="24"/>
        </w:rPr>
        <w:t> ;</w:t>
      </w:r>
    </w:p>
    <w:p w:rsidR="007730EB" w:rsidRPr="007730EB" w:rsidRDefault="007730EB" w:rsidP="006C62F3">
      <w:pPr>
        <w:numPr>
          <w:ilvl w:val="1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730EB">
        <w:rPr>
          <w:rFonts w:ascii="Arial" w:hAnsi="Arial" w:cs="Arial"/>
          <w:sz w:val="24"/>
          <w:szCs w:val="24"/>
        </w:rPr>
        <w:t>L</w:t>
      </w:r>
      <w:r w:rsidR="00F172F0">
        <w:rPr>
          <w:rFonts w:ascii="Arial" w:hAnsi="Arial" w:cs="Arial"/>
          <w:sz w:val="24"/>
          <w:szCs w:val="24"/>
        </w:rPr>
        <w:t>e nombre d’articles par famille :</w:t>
      </w:r>
      <w:r w:rsidRPr="007730EB">
        <w:rPr>
          <w:rFonts w:ascii="Arial" w:hAnsi="Arial" w:cs="Arial"/>
          <w:sz w:val="24"/>
          <w:szCs w:val="24"/>
        </w:rPr>
        <w:t xml:space="preserve"> 60 articles</w:t>
      </w:r>
      <w:r w:rsidR="00F172F0">
        <w:rPr>
          <w:rFonts w:ascii="Arial" w:hAnsi="Arial" w:cs="Arial"/>
          <w:sz w:val="24"/>
          <w:szCs w:val="24"/>
        </w:rPr>
        <w:t>.</w:t>
      </w:r>
    </w:p>
    <w:p w:rsidR="007730EB" w:rsidRDefault="007730EB" w:rsidP="006C62F3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</w:p>
    <w:p w:rsidR="007730EB" w:rsidRPr="007730EB" w:rsidRDefault="007730EB" w:rsidP="006C62F3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7730EB">
        <w:rPr>
          <w:rFonts w:ascii="Arial" w:hAnsi="Arial" w:cs="Arial"/>
          <w:sz w:val="24"/>
          <w:szCs w:val="24"/>
          <w:u w:val="single"/>
        </w:rPr>
        <w:t xml:space="preserve">Suivi du planning </w:t>
      </w:r>
    </w:p>
    <w:p w:rsidR="007730EB" w:rsidRDefault="007730EB" w:rsidP="006C62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0EB">
        <w:rPr>
          <w:rFonts w:ascii="Arial" w:hAnsi="Arial" w:cs="Arial"/>
          <w:sz w:val="24"/>
          <w:szCs w:val="24"/>
        </w:rPr>
        <w:t>Après l’écoulement du premier mois</w:t>
      </w:r>
      <w:r w:rsidR="00F172F0">
        <w:rPr>
          <w:rFonts w:ascii="Arial" w:hAnsi="Arial" w:cs="Arial"/>
          <w:sz w:val="24"/>
          <w:szCs w:val="24"/>
        </w:rPr>
        <w:t>,</w:t>
      </w:r>
      <w:r w:rsidRPr="007730EB">
        <w:rPr>
          <w:rFonts w:ascii="Arial" w:hAnsi="Arial" w:cs="Arial"/>
          <w:sz w:val="24"/>
          <w:szCs w:val="24"/>
        </w:rPr>
        <w:t xml:space="preserve"> vous avez constaté que </w:t>
      </w:r>
      <w:r w:rsidR="008E37B4" w:rsidRPr="007730EB">
        <w:rPr>
          <w:rFonts w:ascii="Arial" w:hAnsi="Arial" w:cs="Arial"/>
          <w:sz w:val="24"/>
          <w:szCs w:val="24"/>
        </w:rPr>
        <w:t>les personnes concernées</w:t>
      </w:r>
      <w:r w:rsidRPr="007730EB">
        <w:rPr>
          <w:rFonts w:ascii="Arial" w:hAnsi="Arial" w:cs="Arial"/>
          <w:sz w:val="24"/>
          <w:szCs w:val="24"/>
        </w:rPr>
        <w:t xml:space="preserve"> par le comptage ne respectent pas le planning établi ; c’est pourquoi vous êtes censé planifier des heures supplémentaires en </w:t>
      </w:r>
      <w:r w:rsidR="00235F09">
        <w:rPr>
          <w:rFonts w:ascii="Arial" w:hAnsi="Arial" w:cs="Arial"/>
          <w:sz w:val="24"/>
          <w:szCs w:val="24"/>
        </w:rPr>
        <w:t>fin de la semaine 4</w:t>
      </w:r>
      <w:r w:rsidRPr="007730EB">
        <w:rPr>
          <w:rFonts w:ascii="Arial" w:hAnsi="Arial" w:cs="Arial"/>
          <w:sz w:val="24"/>
          <w:szCs w:val="24"/>
        </w:rPr>
        <w:t xml:space="preserve"> afin </w:t>
      </w:r>
      <w:r w:rsidR="00F172F0">
        <w:rPr>
          <w:rFonts w:ascii="Arial" w:hAnsi="Arial" w:cs="Arial"/>
          <w:sz w:val="24"/>
          <w:szCs w:val="24"/>
        </w:rPr>
        <w:t xml:space="preserve">de rattraper le retard cumulé. </w:t>
      </w:r>
      <w:r w:rsidRPr="007730EB">
        <w:rPr>
          <w:rFonts w:ascii="Arial" w:hAnsi="Arial" w:cs="Arial"/>
          <w:sz w:val="24"/>
          <w:szCs w:val="24"/>
        </w:rPr>
        <w:t xml:space="preserve">Pour ce faire vous disposez de :   </w:t>
      </w:r>
    </w:p>
    <w:p w:rsidR="007730EB" w:rsidRPr="007730EB" w:rsidRDefault="006C62F3" w:rsidP="006C62F3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L’Annexe </w:t>
      </w:r>
      <w:r w:rsidR="00DA0512">
        <w:rPr>
          <w:rFonts w:ascii="Arial" w:hAnsi="Arial" w:cs="Arial"/>
          <w:sz w:val="24"/>
          <w:szCs w:val="24"/>
        </w:rPr>
        <w:t>VIII</w:t>
      </w:r>
      <w:r>
        <w:rPr>
          <w:rFonts w:ascii="Arial" w:hAnsi="Arial" w:cs="Arial"/>
          <w:sz w:val="24"/>
          <w:szCs w:val="24"/>
        </w:rPr>
        <w:t>-4</w:t>
      </w:r>
      <w:r w:rsidR="007730EB" w:rsidRPr="007730EB">
        <w:rPr>
          <w:rFonts w:ascii="Arial" w:hAnsi="Arial" w:cs="Arial"/>
          <w:sz w:val="24"/>
          <w:szCs w:val="24"/>
        </w:rPr>
        <w:t>: ayant pour but le suivi de la réalisation du planning durant le mois de janvier</w:t>
      </w:r>
      <w:r w:rsidR="00F172F0">
        <w:rPr>
          <w:rFonts w:ascii="Arial" w:hAnsi="Arial" w:cs="Arial"/>
          <w:sz w:val="24"/>
          <w:szCs w:val="24"/>
        </w:rPr>
        <w:t>.</w:t>
      </w:r>
    </w:p>
    <w:p w:rsidR="007730EB" w:rsidRPr="007730EB" w:rsidRDefault="007730EB" w:rsidP="006C62F3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7730EB" w:rsidRDefault="007730EB" w:rsidP="006C62F3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730EB">
        <w:rPr>
          <w:rFonts w:ascii="Arial" w:hAnsi="Arial" w:cs="Arial"/>
          <w:b/>
          <w:bCs/>
          <w:sz w:val="24"/>
          <w:szCs w:val="24"/>
          <w:u w:val="single"/>
        </w:rPr>
        <w:t xml:space="preserve">Travail à faire : </w:t>
      </w:r>
    </w:p>
    <w:p w:rsidR="007730EB" w:rsidRPr="00904E9A" w:rsidRDefault="007730EB" w:rsidP="006C62F3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904E9A">
        <w:rPr>
          <w:rFonts w:ascii="Arial" w:hAnsi="Arial"/>
          <w:sz w:val="24"/>
          <w:szCs w:val="24"/>
        </w:rPr>
        <w:t>Effectuer la classification ABC des dix familles de prod</w:t>
      </w:r>
      <w:r w:rsidR="00DA0512">
        <w:rPr>
          <w:rFonts w:ascii="Arial" w:hAnsi="Arial"/>
          <w:sz w:val="24"/>
          <w:szCs w:val="24"/>
        </w:rPr>
        <w:t>uits</w:t>
      </w:r>
      <w:r w:rsidR="00F94ACC">
        <w:rPr>
          <w:rFonts w:ascii="Arial" w:hAnsi="Arial"/>
          <w:sz w:val="24"/>
          <w:szCs w:val="24"/>
        </w:rPr>
        <w:t xml:space="preserve">, selon la valeur de </w:t>
      </w:r>
      <w:r w:rsidR="00B64E55">
        <w:rPr>
          <w:rFonts w:ascii="Arial" w:hAnsi="Arial"/>
          <w:sz w:val="24"/>
          <w:szCs w:val="24"/>
        </w:rPr>
        <w:t>sortie</w:t>
      </w:r>
      <w:r w:rsidR="008E37B4">
        <w:rPr>
          <w:rFonts w:ascii="Arial" w:hAnsi="Arial"/>
          <w:sz w:val="24"/>
          <w:szCs w:val="24"/>
        </w:rPr>
        <w:t>, en</w:t>
      </w:r>
      <w:r w:rsidRPr="00904E9A">
        <w:rPr>
          <w:rFonts w:ascii="Arial" w:hAnsi="Arial"/>
          <w:sz w:val="24"/>
          <w:szCs w:val="24"/>
        </w:rPr>
        <w:t xml:space="preserve"> rempl</w:t>
      </w:r>
      <w:r w:rsidR="006C62F3">
        <w:rPr>
          <w:rFonts w:ascii="Arial" w:hAnsi="Arial"/>
          <w:sz w:val="24"/>
          <w:szCs w:val="24"/>
        </w:rPr>
        <w:t xml:space="preserve">issant le tableau de l’annexe </w:t>
      </w:r>
      <w:r w:rsidR="00DA0512">
        <w:rPr>
          <w:rFonts w:ascii="Arial" w:hAnsi="Arial"/>
          <w:sz w:val="24"/>
          <w:szCs w:val="24"/>
        </w:rPr>
        <w:t>VII</w:t>
      </w:r>
      <w:r w:rsidR="006C62F3">
        <w:rPr>
          <w:rFonts w:ascii="Arial" w:hAnsi="Arial"/>
          <w:sz w:val="24"/>
          <w:szCs w:val="24"/>
        </w:rPr>
        <w:t>I-2.</w:t>
      </w:r>
      <w:r w:rsidR="00A631C9">
        <w:rPr>
          <w:rFonts w:ascii="Arial" w:hAnsi="Arial"/>
          <w:color w:val="FF0000"/>
          <w:sz w:val="24"/>
          <w:szCs w:val="24"/>
        </w:rPr>
        <w:tab/>
      </w:r>
      <w:r w:rsidR="008129F3">
        <w:rPr>
          <w:rFonts w:ascii="Arial" w:hAnsi="Arial"/>
          <w:color w:val="FF0000"/>
          <w:sz w:val="24"/>
          <w:szCs w:val="24"/>
        </w:rPr>
        <w:tab/>
      </w:r>
      <w:r w:rsidR="006C62F3">
        <w:rPr>
          <w:rFonts w:ascii="Arial" w:hAnsi="Arial"/>
          <w:color w:val="FF0000"/>
          <w:sz w:val="24"/>
          <w:szCs w:val="24"/>
        </w:rPr>
        <w:tab/>
      </w:r>
      <w:r w:rsidR="008129F3">
        <w:rPr>
          <w:rFonts w:ascii="Arial" w:hAnsi="Arial"/>
          <w:b/>
          <w:bCs/>
          <w:sz w:val="24"/>
          <w:szCs w:val="24"/>
        </w:rPr>
        <w:t>(6</w:t>
      </w:r>
      <w:r w:rsidR="008129F3" w:rsidRPr="004E7DB5">
        <w:rPr>
          <w:rFonts w:ascii="Arial" w:hAnsi="Arial"/>
          <w:b/>
          <w:bCs/>
          <w:sz w:val="24"/>
          <w:szCs w:val="24"/>
        </w:rPr>
        <w:t xml:space="preserve"> points)</w:t>
      </w:r>
    </w:p>
    <w:p w:rsidR="007730EB" w:rsidRPr="00904E9A" w:rsidRDefault="007730EB" w:rsidP="006C62F3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904E9A">
        <w:rPr>
          <w:rFonts w:ascii="Arial" w:hAnsi="Arial"/>
          <w:sz w:val="24"/>
          <w:szCs w:val="24"/>
        </w:rPr>
        <w:t xml:space="preserve">Calculer le nombre de comptage à réaliser par jour ainsi que l’effectif nécessaire en </w:t>
      </w:r>
      <w:r w:rsidR="008E37B4" w:rsidRPr="00904E9A">
        <w:rPr>
          <w:rFonts w:ascii="Arial" w:hAnsi="Arial"/>
          <w:sz w:val="24"/>
          <w:szCs w:val="24"/>
        </w:rPr>
        <w:t>remplissant le</w:t>
      </w:r>
      <w:r w:rsidR="006C62F3">
        <w:rPr>
          <w:rFonts w:ascii="Arial" w:hAnsi="Arial"/>
          <w:sz w:val="24"/>
          <w:szCs w:val="24"/>
        </w:rPr>
        <w:t xml:space="preserve"> tableau donné en annexe </w:t>
      </w:r>
      <w:r w:rsidR="00DA0512">
        <w:rPr>
          <w:rFonts w:ascii="Arial" w:hAnsi="Arial"/>
          <w:sz w:val="24"/>
          <w:szCs w:val="24"/>
        </w:rPr>
        <w:t>VII</w:t>
      </w:r>
      <w:r w:rsidR="00B64E55">
        <w:rPr>
          <w:rFonts w:ascii="Arial" w:hAnsi="Arial"/>
          <w:sz w:val="24"/>
          <w:szCs w:val="24"/>
        </w:rPr>
        <w:t>I-3</w:t>
      </w:r>
      <w:r w:rsidR="006C62F3">
        <w:rPr>
          <w:rFonts w:ascii="Arial" w:hAnsi="Arial"/>
          <w:sz w:val="24"/>
          <w:szCs w:val="24"/>
        </w:rPr>
        <w:t>.</w:t>
      </w:r>
      <w:r w:rsidR="00A631C9">
        <w:rPr>
          <w:rFonts w:ascii="Arial" w:hAnsi="Arial"/>
          <w:color w:val="FF0000"/>
          <w:sz w:val="24"/>
          <w:szCs w:val="24"/>
        </w:rPr>
        <w:tab/>
      </w:r>
      <w:r w:rsidR="00A631C9">
        <w:rPr>
          <w:rFonts w:ascii="Arial" w:hAnsi="Arial"/>
          <w:color w:val="FF0000"/>
          <w:sz w:val="24"/>
          <w:szCs w:val="24"/>
        </w:rPr>
        <w:tab/>
      </w:r>
      <w:r w:rsidR="008129F3">
        <w:rPr>
          <w:rFonts w:ascii="Arial" w:hAnsi="Arial"/>
          <w:color w:val="FF0000"/>
          <w:sz w:val="24"/>
          <w:szCs w:val="24"/>
        </w:rPr>
        <w:tab/>
      </w:r>
      <w:r w:rsidR="008129F3">
        <w:rPr>
          <w:rFonts w:ascii="Arial" w:hAnsi="Arial"/>
          <w:b/>
          <w:bCs/>
          <w:sz w:val="24"/>
          <w:szCs w:val="24"/>
        </w:rPr>
        <w:t>(2,5</w:t>
      </w:r>
      <w:r w:rsidR="008129F3" w:rsidRPr="004E7DB5">
        <w:rPr>
          <w:rFonts w:ascii="Arial" w:hAnsi="Arial"/>
          <w:b/>
          <w:bCs/>
          <w:sz w:val="24"/>
          <w:szCs w:val="24"/>
        </w:rPr>
        <w:t xml:space="preserve"> points)</w:t>
      </w:r>
    </w:p>
    <w:p w:rsidR="007730EB" w:rsidRPr="004B1610" w:rsidRDefault="007730EB" w:rsidP="006C62F3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904E9A">
        <w:rPr>
          <w:rFonts w:ascii="Arial" w:hAnsi="Arial"/>
          <w:sz w:val="24"/>
          <w:szCs w:val="24"/>
        </w:rPr>
        <w:t xml:space="preserve">Calculer le pourcentage cumulé mesurant le respect du planning en </w:t>
      </w:r>
      <w:r w:rsidR="008E37B4" w:rsidRPr="00904E9A">
        <w:rPr>
          <w:rFonts w:ascii="Arial" w:hAnsi="Arial"/>
          <w:sz w:val="24"/>
          <w:szCs w:val="24"/>
        </w:rPr>
        <w:t>remplissant le</w:t>
      </w:r>
      <w:r w:rsidR="006C62F3">
        <w:rPr>
          <w:rFonts w:ascii="Arial" w:hAnsi="Arial"/>
          <w:sz w:val="24"/>
          <w:szCs w:val="24"/>
        </w:rPr>
        <w:t xml:space="preserve"> tableau de l’annexe </w:t>
      </w:r>
      <w:r w:rsidR="00DA0512">
        <w:rPr>
          <w:rFonts w:ascii="Arial" w:hAnsi="Arial"/>
          <w:sz w:val="24"/>
          <w:szCs w:val="24"/>
        </w:rPr>
        <w:t>VII</w:t>
      </w:r>
      <w:r w:rsidR="00B64E55">
        <w:rPr>
          <w:rFonts w:ascii="Arial" w:hAnsi="Arial"/>
          <w:sz w:val="24"/>
          <w:szCs w:val="24"/>
        </w:rPr>
        <w:t>I-4</w:t>
      </w:r>
      <w:r w:rsidR="006C62F3">
        <w:rPr>
          <w:rFonts w:ascii="Arial" w:hAnsi="Arial"/>
          <w:sz w:val="24"/>
          <w:szCs w:val="24"/>
        </w:rPr>
        <w:t>.</w:t>
      </w:r>
      <w:r w:rsidR="00A631C9">
        <w:rPr>
          <w:rFonts w:ascii="Arial" w:hAnsi="Arial"/>
          <w:color w:val="FF0000"/>
          <w:sz w:val="24"/>
          <w:szCs w:val="24"/>
        </w:rPr>
        <w:tab/>
      </w:r>
      <w:r w:rsidR="006C62F3">
        <w:rPr>
          <w:rFonts w:ascii="Arial" w:hAnsi="Arial"/>
          <w:color w:val="FF0000"/>
          <w:sz w:val="24"/>
          <w:szCs w:val="24"/>
        </w:rPr>
        <w:tab/>
      </w:r>
      <w:r w:rsidR="00A631C9">
        <w:rPr>
          <w:rFonts w:ascii="Arial" w:hAnsi="Arial"/>
          <w:color w:val="FF0000"/>
          <w:sz w:val="24"/>
          <w:szCs w:val="24"/>
        </w:rPr>
        <w:tab/>
      </w:r>
      <w:r w:rsidR="004B1610">
        <w:rPr>
          <w:rFonts w:ascii="Arial" w:hAnsi="Arial"/>
          <w:color w:val="FF0000"/>
          <w:sz w:val="24"/>
          <w:szCs w:val="24"/>
        </w:rPr>
        <w:tab/>
      </w:r>
      <w:r w:rsidR="004B1610">
        <w:rPr>
          <w:rFonts w:ascii="Arial" w:hAnsi="Arial"/>
          <w:color w:val="FF0000"/>
          <w:sz w:val="24"/>
          <w:szCs w:val="24"/>
        </w:rPr>
        <w:tab/>
      </w:r>
      <w:r w:rsidR="004B1610">
        <w:rPr>
          <w:rFonts w:ascii="Arial" w:hAnsi="Arial"/>
          <w:color w:val="FF0000"/>
          <w:sz w:val="24"/>
          <w:szCs w:val="24"/>
        </w:rPr>
        <w:tab/>
      </w:r>
      <w:r w:rsidR="004B1610">
        <w:rPr>
          <w:rFonts w:ascii="Arial" w:hAnsi="Arial"/>
          <w:color w:val="FF0000"/>
          <w:sz w:val="24"/>
          <w:szCs w:val="24"/>
        </w:rPr>
        <w:tab/>
      </w:r>
      <w:r w:rsidR="004B1610">
        <w:rPr>
          <w:rFonts w:ascii="Arial" w:hAnsi="Arial"/>
          <w:b/>
          <w:bCs/>
          <w:sz w:val="24"/>
          <w:szCs w:val="24"/>
        </w:rPr>
        <w:t xml:space="preserve">(3 </w:t>
      </w:r>
      <w:r w:rsidR="004B1610" w:rsidRPr="004B1610">
        <w:rPr>
          <w:rFonts w:ascii="Arial" w:hAnsi="Arial"/>
          <w:b/>
          <w:bCs/>
          <w:sz w:val="24"/>
          <w:szCs w:val="24"/>
        </w:rPr>
        <w:t>points)</w:t>
      </w:r>
    </w:p>
    <w:p w:rsidR="00A631C9" w:rsidRDefault="00A631C9" w:rsidP="006C62F3">
      <w:pPr>
        <w:spacing w:after="0" w:line="360" w:lineRule="auto"/>
        <w:rPr>
          <w:rFonts w:ascii="Arial" w:hAnsi="Arial"/>
          <w:color w:val="FF0000"/>
          <w:sz w:val="24"/>
          <w:szCs w:val="24"/>
        </w:rPr>
      </w:pPr>
    </w:p>
    <w:p w:rsidR="007730EB" w:rsidRDefault="003D4823" w:rsidP="00B64E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Suite au résultat</w:t>
      </w:r>
      <w:r w:rsidR="006C62F3">
        <w:rPr>
          <w:rFonts w:ascii="Arial" w:hAnsi="Arial" w:cs="Arial"/>
          <w:sz w:val="24"/>
          <w:szCs w:val="24"/>
        </w:rPr>
        <w:t xml:space="preserve"> de la question 2</w:t>
      </w:r>
      <w:r w:rsidR="00B64E55">
        <w:rPr>
          <w:rFonts w:ascii="Arial" w:hAnsi="Arial" w:cs="Arial"/>
          <w:sz w:val="24"/>
          <w:szCs w:val="24"/>
        </w:rPr>
        <w:t>1</w:t>
      </w:r>
      <w:r w:rsidR="006C62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et </w:t>
      </w:r>
      <w:r w:rsidRPr="007730EB">
        <w:rPr>
          <w:rFonts w:ascii="Arial" w:hAnsi="Arial" w:cs="Arial"/>
          <w:sz w:val="24"/>
          <w:szCs w:val="24"/>
        </w:rPr>
        <w:t>afin de rattraper le retard cumulé durant le mois de janvier</w:t>
      </w:r>
      <w:r>
        <w:rPr>
          <w:rFonts w:ascii="Arial" w:hAnsi="Arial" w:cs="Arial"/>
          <w:sz w:val="24"/>
          <w:szCs w:val="24"/>
        </w:rPr>
        <w:t xml:space="preserve">, </w:t>
      </w:r>
      <w:r w:rsidR="007730EB" w:rsidRPr="007730EB">
        <w:rPr>
          <w:rFonts w:ascii="Arial" w:hAnsi="Arial" w:cs="Arial"/>
          <w:sz w:val="24"/>
          <w:szCs w:val="24"/>
        </w:rPr>
        <w:t xml:space="preserve">il s’est avéré indispensable de travailler </w:t>
      </w:r>
      <w:r>
        <w:rPr>
          <w:rFonts w:ascii="Arial" w:hAnsi="Arial" w:cs="Arial"/>
          <w:sz w:val="24"/>
          <w:szCs w:val="24"/>
        </w:rPr>
        <w:t>le samedi de la semaine ‘S4’</w:t>
      </w:r>
      <w:r w:rsidR="00C33CEA">
        <w:rPr>
          <w:rFonts w:ascii="Arial" w:hAnsi="Arial" w:cs="Arial"/>
          <w:sz w:val="24"/>
          <w:szCs w:val="24"/>
        </w:rPr>
        <w:t xml:space="preserve"> en </w:t>
      </w:r>
      <w:r w:rsidR="00C33CEA" w:rsidRPr="007730EB">
        <w:rPr>
          <w:rFonts w:ascii="Arial" w:hAnsi="Arial" w:cs="Arial"/>
          <w:sz w:val="24"/>
          <w:szCs w:val="24"/>
        </w:rPr>
        <w:t>heures supplémentaire</w:t>
      </w:r>
      <w:r w:rsidR="00C33CEA">
        <w:rPr>
          <w:rFonts w:ascii="Arial" w:hAnsi="Arial" w:cs="Arial"/>
          <w:sz w:val="24"/>
          <w:szCs w:val="24"/>
        </w:rPr>
        <w:t>s</w:t>
      </w:r>
      <w:r w:rsidR="008E37B4">
        <w:rPr>
          <w:rFonts w:ascii="Arial" w:hAnsi="Arial" w:cs="Arial"/>
          <w:sz w:val="24"/>
          <w:szCs w:val="24"/>
        </w:rPr>
        <w:t>.</w:t>
      </w:r>
    </w:p>
    <w:p w:rsidR="007730EB" w:rsidRPr="00904E9A" w:rsidRDefault="003D4823" w:rsidP="005A1271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</w:t>
      </w:r>
      <w:r w:rsidRPr="00904E9A">
        <w:rPr>
          <w:rFonts w:ascii="Arial" w:hAnsi="Arial"/>
          <w:sz w:val="24"/>
          <w:szCs w:val="24"/>
        </w:rPr>
        <w:t xml:space="preserve">our rattraper </w:t>
      </w:r>
      <w:r>
        <w:rPr>
          <w:rFonts w:ascii="Arial" w:hAnsi="Arial"/>
          <w:sz w:val="24"/>
          <w:szCs w:val="24"/>
        </w:rPr>
        <w:t xml:space="preserve">ce </w:t>
      </w:r>
      <w:r w:rsidR="008E37B4">
        <w:rPr>
          <w:rFonts w:ascii="Arial" w:hAnsi="Arial"/>
          <w:sz w:val="24"/>
          <w:szCs w:val="24"/>
        </w:rPr>
        <w:t xml:space="preserve">retard, </w:t>
      </w:r>
      <w:r w:rsidR="00A82C04">
        <w:rPr>
          <w:rFonts w:ascii="Arial" w:hAnsi="Arial"/>
          <w:sz w:val="24"/>
          <w:szCs w:val="24"/>
        </w:rPr>
        <w:t xml:space="preserve">quel est </w:t>
      </w:r>
      <w:r w:rsidR="00A82C04" w:rsidRPr="00904E9A">
        <w:rPr>
          <w:rFonts w:ascii="Arial" w:hAnsi="Arial"/>
          <w:sz w:val="24"/>
          <w:szCs w:val="24"/>
        </w:rPr>
        <w:t>l</w:t>
      </w:r>
      <w:r w:rsidR="00A82C04">
        <w:rPr>
          <w:rFonts w:ascii="Arial" w:hAnsi="Arial"/>
          <w:sz w:val="24"/>
          <w:szCs w:val="24"/>
        </w:rPr>
        <w:t xml:space="preserve">e nombre de personnes </w:t>
      </w:r>
      <w:r w:rsidR="00A82C04">
        <w:rPr>
          <w:rFonts w:ascii="Arial" w:hAnsi="Arial" w:cs="Arial"/>
          <w:sz w:val="24"/>
          <w:szCs w:val="24"/>
        </w:rPr>
        <w:t>qui vont devoir effectuer des</w:t>
      </w:r>
      <w:r w:rsidR="00A82C04" w:rsidRPr="000C5CA0">
        <w:rPr>
          <w:rFonts w:ascii="Arial" w:hAnsi="Arial" w:cs="Arial"/>
          <w:sz w:val="24"/>
          <w:szCs w:val="24"/>
        </w:rPr>
        <w:t xml:space="preserve"> heures supplémentaires</w:t>
      </w:r>
      <w:r w:rsidR="007730EB" w:rsidRPr="00904E9A">
        <w:rPr>
          <w:rFonts w:ascii="Arial" w:hAnsi="Arial"/>
          <w:sz w:val="24"/>
          <w:szCs w:val="24"/>
        </w:rPr>
        <w:t>?</w:t>
      </w:r>
      <w:r w:rsidR="004B1610">
        <w:rPr>
          <w:rFonts w:ascii="Arial" w:hAnsi="Arial"/>
          <w:sz w:val="24"/>
          <w:szCs w:val="24"/>
        </w:rPr>
        <w:t xml:space="preserve"> </w:t>
      </w:r>
      <w:r w:rsidR="004B1610">
        <w:rPr>
          <w:rFonts w:ascii="Arial" w:hAnsi="Arial"/>
          <w:sz w:val="24"/>
          <w:szCs w:val="24"/>
        </w:rPr>
        <w:tab/>
      </w:r>
      <w:r w:rsidR="004B1610">
        <w:rPr>
          <w:rFonts w:ascii="Arial" w:hAnsi="Arial"/>
          <w:sz w:val="24"/>
          <w:szCs w:val="24"/>
        </w:rPr>
        <w:tab/>
      </w:r>
      <w:r w:rsidR="004B1610">
        <w:rPr>
          <w:rFonts w:ascii="Arial" w:hAnsi="Arial"/>
          <w:sz w:val="24"/>
          <w:szCs w:val="24"/>
        </w:rPr>
        <w:tab/>
      </w:r>
      <w:r w:rsidR="00C33CEA">
        <w:rPr>
          <w:rFonts w:ascii="Arial" w:hAnsi="Arial"/>
          <w:sz w:val="24"/>
          <w:szCs w:val="24"/>
        </w:rPr>
        <w:tab/>
      </w:r>
      <w:r w:rsidR="005A1271">
        <w:rPr>
          <w:rFonts w:ascii="Arial" w:hAnsi="Arial"/>
          <w:sz w:val="24"/>
          <w:szCs w:val="24"/>
        </w:rPr>
        <w:tab/>
      </w:r>
      <w:r w:rsidR="004B1610">
        <w:rPr>
          <w:rFonts w:ascii="Arial" w:hAnsi="Arial"/>
          <w:b/>
          <w:bCs/>
          <w:sz w:val="24"/>
          <w:szCs w:val="24"/>
        </w:rPr>
        <w:t>(1,5</w:t>
      </w:r>
      <w:r w:rsidR="004B1610" w:rsidRPr="000B45F8">
        <w:rPr>
          <w:rFonts w:ascii="Arial" w:hAnsi="Arial"/>
          <w:b/>
          <w:bCs/>
          <w:sz w:val="24"/>
          <w:szCs w:val="24"/>
        </w:rPr>
        <w:t xml:space="preserve"> poin</w:t>
      </w:r>
      <w:r w:rsidR="00A82C04">
        <w:rPr>
          <w:rFonts w:ascii="Arial" w:hAnsi="Arial"/>
          <w:b/>
          <w:bCs/>
          <w:sz w:val="24"/>
          <w:szCs w:val="24"/>
        </w:rPr>
        <w:t>t</w:t>
      </w:r>
      <w:r w:rsidR="004B1610" w:rsidRPr="000B45F8">
        <w:rPr>
          <w:rFonts w:ascii="Arial" w:hAnsi="Arial"/>
          <w:b/>
          <w:bCs/>
          <w:sz w:val="24"/>
          <w:szCs w:val="24"/>
        </w:rPr>
        <w:t>)</w:t>
      </w:r>
    </w:p>
    <w:p w:rsidR="007730EB" w:rsidRPr="00B64E55" w:rsidRDefault="007730EB" w:rsidP="007730EB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64E55">
        <w:rPr>
          <w:rFonts w:ascii="Arial" w:hAnsi="Arial" w:cs="Arial"/>
          <w:b/>
          <w:bCs/>
          <w:sz w:val="24"/>
          <w:szCs w:val="24"/>
          <w:u w:val="single"/>
        </w:rPr>
        <w:t>Annexe ‘’</w:t>
      </w:r>
      <w:r w:rsidR="00DA0512" w:rsidRPr="00B64E55">
        <w:rPr>
          <w:rFonts w:ascii="Arial" w:hAnsi="Arial" w:cs="Arial"/>
          <w:b/>
          <w:bCs/>
          <w:sz w:val="24"/>
          <w:szCs w:val="24"/>
          <w:u w:val="single"/>
        </w:rPr>
        <w:t>VII</w:t>
      </w:r>
      <w:r w:rsidRPr="00B64E55">
        <w:rPr>
          <w:rFonts w:ascii="Arial" w:hAnsi="Arial" w:cs="Arial"/>
          <w:b/>
          <w:bCs/>
          <w:sz w:val="24"/>
          <w:szCs w:val="24"/>
          <w:u w:val="single"/>
        </w:rPr>
        <w:t xml:space="preserve">I-1’’ : </w:t>
      </w:r>
    </w:p>
    <w:tbl>
      <w:tblPr>
        <w:tblW w:w="8726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30"/>
        <w:gridCol w:w="3026"/>
        <w:gridCol w:w="3170"/>
      </w:tblGrid>
      <w:tr w:rsidR="007730EB" w:rsidRPr="007730EB" w:rsidTr="0061356B">
        <w:trPr>
          <w:trHeight w:hRule="exact" w:val="478"/>
        </w:trPr>
        <w:tc>
          <w:tcPr>
            <w:tcW w:w="2530" w:type="dxa"/>
            <w:shd w:val="clear" w:color="auto" w:fill="auto"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730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Famille de produits</w:t>
            </w:r>
          </w:p>
        </w:tc>
        <w:tc>
          <w:tcPr>
            <w:tcW w:w="3026" w:type="dxa"/>
            <w:shd w:val="clear" w:color="auto" w:fill="auto"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730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Nombre de mouvements</w:t>
            </w:r>
          </w:p>
        </w:tc>
        <w:tc>
          <w:tcPr>
            <w:tcW w:w="3170" w:type="dxa"/>
            <w:shd w:val="clear" w:color="auto" w:fill="auto"/>
            <w:vAlign w:val="center"/>
            <w:hideMark/>
          </w:tcPr>
          <w:p w:rsidR="007730EB" w:rsidRPr="007730EB" w:rsidRDefault="005A1271" w:rsidP="00B132D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Coû</w:t>
            </w:r>
            <w:r w:rsidR="007730EB" w:rsidRPr="007730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 par colis</w:t>
            </w:r>
          </w:p>
        </w:tc>
      </w:tr>
      <w:tr w:rsidR="007730EB" w:rsidRPr="007730EB" w:rsidTr="0061356B">
        <w:trPr>
          <w:trHeight w:hRule="exact" w:val="478"/>
        </w:trPr>
        <w:tc>
          <w:tcPr>
            <w:tcW w:w="2530" w:type="dxa"/>
            <w:shd w:val="clear" w:color="auto" w:fill="auto"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30EB">
              <w:rPr>
                <w:rFonts w:ascii="Arial" w:hAnsi="Arial" w:cs="Arial"/>
                <w:color w:val="000000"/>
                <w:sz w:val="24"/>
                <w:szCs w:val="24"/>
              </w:rPr>
              <w:t>F01</w:t>
            </w:r>
          </w:p>
        </w:tc>
        <w:tc>
          <w:tcPr>
            <w:tcW w:w="3026" w:type="dxa"/>
            <w:shd w:val="clear" w:color="auto" w:fill="auto"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30EB">
              <w:rPr>
                <w:rFonts w:ascii="Arial" w:hAnsi="Arial" w:cs="Arial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170" w:type="dxa"/>
            <w:shd w:val="clear" w:color="auto" w:fill="auto"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30EB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  <w:tr w:rsidR="007730EB" w:rsidRPr="007730EB" w:rsidTr="0061356B">
        <w:trPr>
          <w:trHeight w:hRule="exact" w:val="478"/>
        </w:trPr>
        <w:tc>
          <w:tcPr>
            <w:tcW w:w="2530" w:type="dxa"/>
            <w:shd w:val="clear" w:color="auto" w:fill="auto"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30EB">
              <w:rPr>
                <w:rFonts w:ascii="Arial" w:hAnsi="Arial" w:cs="Arial"/>
                <w:color w:val="000000"/>
                <w:sz w:val="24"/>
                <w:szCs w:val="24"/>
              </w:rPr>
              <w:t>F02</w:t>
            </w:r>
          </w:p>
        </w:tc>
        <w:tc>
          <w:tcPr>
            <w:tcW w:w="3026" w:type="dxa"/>
            <w:shd w:val="clear" w:color="auto" w:fill="auto"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30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170" w:type="dxa"/>
            <w:shd w:val="clear" w:color="auto" w:fill="auto"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30EB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</w:tr>
      <w:tr w:rsidR="007730EB" w:rsidRPr="007730EB" w:rsidTr="0061356B">
        <w:trPr>
          <w:trHeight w:hRule="exact" w:val="478"/>
        </w:trPr>
        <w:tc>
          <w:tcPr>
            <w:tcW w:w="2530" w:type="dxa"/>
            <w:shd w:val="clear" w:color="auto" w:fill="auto"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30EB">
              <w:rPr>
                <w:rFonts w:ascii="Arial" w:hAnsi="Arial" w:cs="Arial"/>
                <w:color w:val="000000"/>
                <w:sz w:val="24"/>
                <w:szCs w:val="24"/>
              </w:rPr>
              <w:t>F03</w:t>
            </w:r>
          </w:p>
        </w:tc>
        <w:tc>
          <w:tcPr>
            <w:tcW w:w="3026" w:type="dxa"/>
            <w:shd w:val="clear" w:color="auto" w:fill="auto"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30EB">
              <w:rPr>
                <w:rFonts w:ascii="Arial" w:hAnsi="Arial" w:cs="Arial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170" w:type="dxa"/>
            <w:shd w:val="clear" w:color="auto" w:fill="auto"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30EB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</w:tr>
      <w:tr w:rsidR="007730EB" w:rsidRPr="007730EB" w:rsidTr="0061356B">
        <w:trPr>
          <w:trHeight w:hRule="exact" w:val="478"/>
        </w:trPr>
        <w:tc>
          <w:tcPr>
            <w:tcW w:w="2530" w:type="dxa"/>
            <w:shd w:val="clear" w:color="auto" w:fill="auto"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30EB">
              <w:rPr>
                <w:rFonts w:ascii="Arial" w:hAnsi="Arial" w:cs="Arial"/>
                <w:color w:val="000000"/>
                <w:sz w:val="24"/>
                <w:szCs w:val="24"/>
              </w:rPr>
              <w:t>F04</w:t>
            </w:r>
          </w:p>
        </w:tc>
        <w:tc>
          <w:tcPr>
            <w:tcW w:w="3026" w:type="dxa"/>
            <w:shd w:val="clear" w:color="auto" w:fill="auto"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30EB">
              <w:rPr>
                <w:rFonts w:ascii="Arial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170" w:type="dxa"/>
            <w:shd w:val="clear" w:color="auto" w:fill="auto"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30EB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7730EB" w:rsidRPr="007730EB" w:rsidTr="0061356B">
        <w:trPr>
          <w:trHeight w:hRule="exact" w:val="478"/>
        </w:trPr>
        <w:tc>
          <w:tcPr>
            <w:tcW w:w="2530" w:type="dxa"/>
            <w:shd w:val="clear" w:color="auto" w:fill="auto"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30EB">
              <w:rPr>
                <w:rFonts w:ascii="Arial" w:hAnsi="Arial" w:cs="Arial"/>
                <w:color w:val="000000"/>
                <w:sz w:val="24"/>
                <w:szCs w:val="24"/>
              </w:rPr>
              <w:t>F05</w:t>
            </w:r>
          </w:p>
        </w:tc>
        <w:tc>
          <w:tcPr>
            <w:tcW w:w="3026" w:type="dxa"/>
            <w:shd w:val="clear" w:color="auto" w:fill="auto"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30EB">
              <w:rPr>
                <w:rFonts w:ascii="Arial" w:hAnsi="Arial" w:cs="Arial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170" w:type="dxa"/>
            <w:shd w:val="clear" w:color="auto" w:fill="auto"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30EB">
              <w:rPr>
                <w:rFonts w:ascii="Arial" w:hAnsi="Arial" w:cs="Arial"/>
                <w:color w:val="000000"/>
                <w:sz w:val="24"/>
                <w:szCs w:val="24"/>
              </w:rPr>
              <w:t>44</w:t>
            </w:r>
          </w:p>
        </w:tc>
      </w:tr>
      <w:tr w:rsidR="007730EB" w:rsidRPr="007730EB" w:rsidTr="0061356B">
        <w:trPr>
          <w:trHeight w:hRule="exact" w:val="478"/>
        </w:trPr>
        <w:tc>
          <w:tcPr>
            <w:tcW w:w="2530" w:type="dxa"/>
            <w:shd w:val="clear" w:color="auto" w:fill="auto"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30EB">
              <w:rPr>
                <w:rFonts w:ascii="Arial" w:hAnsi="Arial" w:cs="Arial"/>
                <w:color w:val="000000"/>
                <w:sz w:val="24"/>
                <w:szCs w:val="24"/>
              </w:rPr>
              <w:t>F06</w:t>
            </w:r>
          </w:p>
        </w:tc>
        <w:tc>
          <w:tcPr>
            <w:tcW w:w="3026" w:type="dxa"/>
            <w:shd w:val="clear" w:color="auto" w:fill="auto"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30EB">
              <w:rPr>
                <w:rFonts w:ascii="Arial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170" w:type="dxa"/>
            <w:shd w:val="clear" w:color="auto" w:fill="auto"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30EB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</w:tr>
      <w:tr w:rsidR="007730EB" w:rsidRPr="007730EB" w:rsidTr="0061356B">
        <w:trPr>
          <w:trHeight w:hRule="exact" w:val="478"/>
        </w:trPr>
        <w:tc>
          <w:tcPr>
            <w:tcW w:w="2530" w:type="dxa"/>
            <w:shd w:val="clear" w:color="auto" w:fill="auto"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30EB">
              <w:rPr>
                <w:rFonts w:ascii="Arial" w:hAnsi="Arial" w:cs="Arial"/>
                <w:color w:val="000000"/>
                <w:sz w:val="24"/>
                <w:szCs w:val="24"/>
              </w:rPr>
              <w:t>F07</w:t>
            </w:r>
          </w:p>
        </w:tc>
        <w:tc>
          <w:tcPr>
            <w:tcW w:w="3026" w:type="dxa"/>
            <w:shd w:val="clear" w:color="auto" w:fill="auto"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30EB">
              <w:rPr>
                <w:rFonts w:ascii="Arial" w:hAnsi="Arial" w:cs="Arial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3170" w:type="dxa"/>
            <w:shd w:val="clear" w:color="auto" w:fill="auto"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30EB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</w:tr>
      <w:tr w:rsidR="007730EB" w:rsidRPr="007730EB" w:rsidTr="0061356B">
        <w:trPr>
          <w:trHeight w:hRule="exact" w:val="478"/>
        </w:trPr>
        <w:tc>
          <w:tcPr>
            <w:tcW w:w="2530" w:type="dxa"/>
            <w:shd w:val="clear" w:color="auto" w:fill="auto"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30EB">
              <w:rPr>
                <w:rFonts w:ascii="Arial" w:hAnsi="Arial" w:cs="Arial"/>
                <w:color w:val="000000"/>
                <w:sz w:val="24"/>
                <w:szCs w:val="24"/>
              </w:rPr>
              <w:t>F08</w:t>
            </w:r>
          </w:p>
        </w:tc>
        <w:tc>
          <w:tcPr>
            <w:tcW w:w="3026" w:type="dxa"/>
            <w:shd w:val="clear" w:color="auto" w:fill="auto"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30EB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70" w:type="dxa"/>
            <w:shd w:val="clear" w:color="auto" w:fill="auto"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30EB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7730EB" w:rsidRPr="007730EB" w:rsidTr="0061356B">
        <w:trPr>
          <w:trHeight w:hRule="exact" w:val="478"/>
        </w:trPr>
        <w:tc>
          <w:tcPr>
            <w:tcW w:w="2530" w:type="dxa"/>
            <w:shd w:val="clear" w:color="auto" w:fill="auto"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30EB">
              <w:rPr>
                <w:rFonts w:ascii="Arial" w:hAnsi="Arial" w:cs="Arial"/>
                <w:color w:val="000000"/>
                <w:sz w:val="24"/>
                <w:szCs w:val="24"/>
              </w:rPr>
              <w:t>F09</w:t>
            </w:r>
          </w:p>
        </w:tc>
        <w:tc>
          <w:tcPr>
            <w:tcW w:w="3026" w:type="dxa"/>
            <w:shd w:val="clear" w:color="auto" w:fill="auto"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30EB">
              <w:rPr>
                <w:rFonts w:ascii="Arial" w:hAnsi="Arial" w:cs="Arial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3170" w:type="dxa"/>
            <w:shd w:val="clear" w:color="auto" w:fill="auto"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30EB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7730EB" w:rsidRPr="007730EB" w:rsidTr="0061356B">
        <w:trPr>
          <w:trHeight w:hRule="exact" w:val="478"/>
        </w:trPr>
        <w:tc>
          <w:tcPr>
            <w:tcW w:w="2530" w:type="dxa"/>
            <w:shd w:val="clear" w:color="auto" w:fill="auto"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30EB">
              <w:rPr>
                <w:rFonts w:ascii="Arial" w:hAnsi="Arial" w:cs="Arial"/>
                <w:color w:val="000000"/>
                <w:sz w:val="24"/>
                <w:szCs w:val="24"/>
              </w:rPr>
              <w:t>F10</w:t>
            </w:r>
          </w:p>
        </w:tc>
        <w:tc>
          <w:tcPr>
            <w:tcW w:w="3026" w:type="dxa"/>
            <w:shd w:val="clear" w:color="auto" w:fill="auto"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30EB">
              <w:rPr>
                <w:rFonts w:ascii="Arial" w:hAnsi="Arial" w:cs="Arial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170" w:type="dxa"/>
            <w:shd w:val="clear" w:color="auto" w:fill="auto"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30EB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</w:tbl>
    <w:p w:rsidR="005A1271" w:rsidRPr="00C01ECB" w:rsidRDefault="005A1271" w:rsidP="00C01ECB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A1271">
        <w:rPr>
          <w:rFonts w:ascii="Arial" w:hAnsi="Arial" w:cs="Arial"/>
          <w:b/>
          <w:bCs/>
          <w:sz w:val="24"/>
          <w:szCs w:val="24"/>
          <w:u w:val="single"/>
        </w:rPr>
        <w:t xml:space="preserve">Annexe </w:t>
      </w:r>
      <w:r w:rsidR="00DA0512" w:rsidRPr="005A1271">
        <w:rPr>
          <w:rFonts w:ascii="Arial" w:hAnsi="Arial" w:cs="Arial"/>
          <w:b/>
          <w:bCs/>
          <w:sz w:val="24"/>
          <w:szCs w:val="24"/>
          <w:u w:val="single"/>
        </w:rPr>
        <w:t>VII</w:t>
      </w:r>
      <w:r w:rsidRPr="005A1271">
        <w:rPr>
          <w:rFonts w:ascii="Arial" w:hAnsi="Arial" w:cs="Arial"/>
          <w:b/>
          <w:bCs/>
          <w:sz w:val="24"/>
          <w:szCs w:val="24"/>
          <w:u w:val="single"/>
        </w:rPr>
        <w:t>I-2</w:t>
      </w:r>
      <w:r w:rsidR="007730EB" w:rsidRPr="005A1271">
        <w:rPr>
          <w:rFonts w:ascii="Arial" w:hAnsi="Arial" w:cs="Arial"/>
          <w:b/>
          <w:bCs/>
          <w:sz w:val="24"/>
          <w:szCs w:val="24"/>
          <w:u w:val="single"/>
        </w:rPr>
        <w:t> :</w:t>
      </w:r>
      <w:r w:rsidR="007730EB" w:rsidRPr="007730EB">
        <w:rPr>
          <w:rFonts w:ascii="Arial" w:hAnsi="Arial" w:cs="Arial"/>
          <w:sz w:val="24"/>
          <w:szCs w:val="24"/>
          <w:u w:val="single"/>
        </w:rPr>
        <w:t xml:space="preserve"> </w:t>
      </w:r>
      <w:r w:rsidR="00CF07AF">
        <w:rPr>
          <w:rFonts w:ascii="Arial" w:hAnsi="Arial" w:cs="Arial"/>
          <w:sz w:val="24"/>
          <w:szCs w:val="24"/>
          <w:u w:val="single"/>
        </w:rPr>
        <w:t xml:space="preserve"> </w:t>
      </w:r>
      <w:r w:rsidR="00CF07AF" w:rsidRPr="005A1271">
        <w:rPr>
          <w:rFonts w:ascii="Arial" w:hAnsi="Arial" w:cs="Arial"/>
          <w:b/>
          <w:bCs/>
          <w:sz w:val="24"/>
          <w:szCs w:val="24"/>
        </w:rPr>
        <w:t>(à rendre avec la copie)</w:t>
      </w:r>
    </w:p>
    <w:tbl>
      <w:tblPr>
        <w:tblW w:w="975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18"/>
        <w:gridCol w:w="1614"/>
        <w:gridCol w:w="1612"/>
        <w:gridCol w:w="1618"/>
        <w:gridCol w:w="1676"/>
        <w:gridCol w:w="1614"/>
      </w:tblGrid>
      <w:tr w:rsidR="00F94ACC" w:rsidRPr="007730EB" w:rsidTr="008E37B4">
        <w:trPr>
          <w:trHeight w:val="1021"/>
        </w:trPr>
        <w:tc>
          <w:tcPr>
            <w:tcW w:w="1618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7730E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Famille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de produits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Valeur de sorti</w:t>
            </w:r>
            <w:r w:rsidR="005A12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F94ACC" w:rsidRPr="007730EB" w:rsidRDefault="00F94ACC" w:rsidP="00F94A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F94ACC" w:rsidRPr="007730EB" w:rsidRDefault="00F94ACC" w:rsidP="00F94A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F94ACC" w:rsidRPr="007730EB" w:rsidRDefault="00F94ACC" w:rsidP="00F94A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7730E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Classe</w:t>
            </w:r>
          </w:p>
        </w:tc>
      </w:tr>
      <w:tr w:rsidR="00F94ACC" w:rsidRPr="007730EB" w:rsidTr="00F94ACC">
        <w:trPr>
          <w:trHeight w:hRule="exact" w:val="476"/>
        </w:trPr>
        <w:tc>
          <w:tcPr>
            <w:tcW w:w="1618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94ACC" w:rsidRPr="007730EB" w:rsidTr="00F94ACC">
        <w:trPr>
          <w:trHeight w:hRule="exact" w:val="476"/>
        </w:trPr>
        <w:tc>
          <w:tcPr>
            <w:tcW w:w="1618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94ACC" w:rsidRPr="007730EB" w:rsidTr="00F94ACC">
        <w:trPr>
          <w:trHeight w:hRule="exact" w:val="476"/>
        </w:trPr>
        <w:tc>
          <w:tcPr>
            <w:tcW w:w="1618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94ACC" w:rsidRPr="007730EB" w:rsidTr="00F94ACC">
        <w:trPr>
          <w:trHeight w:hRule="exact" w:val="476"/>
        </w:trPr>
        <w:tc>
          <w:tcPr>
            <w:tcW w:w="1618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94ACC" w:rsidRPr="007730EB" w:rsidTr="00F94ACC">
        <w:trPr>
          <w:trHeight w:hRule="exact" w:val="476"/>
        </w:trPr>
        <w:tc>
          <w:tcPr>
            <w:tcW w:w="1618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94ACC" w:rsidRPr="007730EB" w:rsidTr="00F94ACC">
        <w:trPr>
          <w:trHeight w:hRule="exact" w:val="476"/>
        </w:trPr>
        <w:tc>
          <w:tcPr>
            <w:tcW w:w="1618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94ACC" w:rsidRPr="007730EB" w:rsidTr="00F94ACC">
        <w:trPr>
          <w:trHeight w:hRule="exact" w:val="476"/>
        </w:trPr>
        <w:tc>
          <w:tcPr>
            <w:tcW w:w="1618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94ACC" w:rsidRPr="007730EB" w:rsidTr="00F94ACC">
        <w:trPr>
          <w:trHeight w:hRule="exact" w:val="476"/>
        </w:trPr>
        <w:tc>
          <w:tcPr>
            <w:tcW w:w="1618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94ACC" w:rsidRPr="007730EB" w:rsidTr="00F94ACC">
        <w:trPr>
          <w:trHeight w:hRule="exact" w:val="476"/>
        </w:trPr>
        <w:tc>
          <w:tcPr>
            <w:tcW w:w="1618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94ACC" w:rsidRPr="007730EB" w:rsidTr="00F94ACC">
        <w:trPr>
          <w:trHeight w:hRule="exact" w:val="476"/>
        </w:trPr>
        <w:tc>
          <w:tcPr>
            <w:tcW w:w="1618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F94ACC" w:rsidRPr="007730EB" w:rsidRDefault="00F94ACC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A631C9" w:rsidRDefault="00A631C9" w:rsidP="007730EB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5A1271" w:rsidRPr="00C01ECB" w:rsidRDefault="005A1271" w:rsidP="00C01EC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A127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Annexe </w:t>
      </w:r>
      <w:r w:rsidR="00DA0512" w:rsidRPr="005A1271">
        <w:rPr>
          <w:rFonts w:ascii="Arial" w:hAnsi="Arial" w:cs="Arial"/>
          <w:b/>
          <w:bCs/>
          <w:sz w:val="24"/>
          <w:szCs w:val="24"/>
          <w:u w:val="single"/>
        </w:rPr>
        <w:t>VII</w:t>
      </w:r>
      <w:r w:rsidRPr="005A1271">
        <w:rPr>
          <w:rFonts w:ascii="Arial" w:hAnsi="Arial" w:cs="Arial"/>
          <w:b/>
          <w:bCs/>
          <w:sz w:val="24"/>
          <w:szCs w:val="24"/>
          <w:u w:val="single"/>
        </w:rPr>
        <w:t>I-3 :</w:t>
      </w:r>
      <w:r w:rsidR="00CF07AF" w:rsidRPr="005A1271">
        <w:rPr>
          <w:rFonts w:ascii="Arial" w:hAnsi="Arial" w:cs="Arial"/>
          <w:sz w:val="24"/>
          <w:szCs w:val="24"/>
        </w:rPr>
        <w:t xml:space="preserve"> </w:t>
      </w:r>
      <w:r w:rsidR="00CF07AF" w:rsidRPr="005A1271">
        <w:rPr>
          <w:rFonts w:ascii="Arial" w:hAnsi="Arial" w:cs="Arial"/>
          <w:b/>
          <w:bCs/>
          <w:sz w:val="24"/>
          <w:szCs w:val="24"/>
        </w:rPr>
        <w:t>(à rendre avec la copie)</w:t>
      </w:r>
    </w:p>
    <w:tbl>
      <w:tblPr>
        <w:tblW w:w="980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600"/>
        <w:gridCol w:w="1400"/>
        <w:gridCol w:w="1400"/>
        <w:gridCol w:w="1401"/>
      </w:tblGrid>
      <w:tr w:rsidR="007730EB" w:rsidRPr="007730EB" w:rsidTr="00235F09">
        <w:trPr>
          <w:trHeight w:hRule="exact" w:val="467"/>
        </w:trPr>
        <w:tc>
          <w:tcPr>
            <w:tcW w:w="5600" w:type="dxa"/>
            <w:shd w:val="clear" w:color="auto" w:fill="auto"/>
            <w:noWrap/>
            <w:vAlign w:val="center"/>
            <w:hideMark/>
          </w:tcPr>
          <w:p w:rsidR="007730EB" w:rsidRPr="007730EB" w:rsidRDefault="007730EB" w:rsidP="008E3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7730E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Classe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7730EB" w:rsidRPr="007730EB" w:rsidRDefault="007730EB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7730E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7730EB" w:rsidRPr="007730EB" w:rsidRDefault="007730EB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7730E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</w:t>
            </w:r>
          </w:p>
        </w:tc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7730EB" w:rsidRPr="007730EB" w:rsidRDefault="007730EB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7730E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C</w:t>
            </w:r>
          </w:p>
        </w:tc>
      </w:tr>
      <w:tr w:rsidR="007730EB" w:rsidRPr="007730EB" w:rsidTr="00235F09">
        <w:trPr>
          <w:trHeight w:hRule="exact" w:val="467"/>
        </w:trPr>
        <w:tc>
          <w:tcPr>
            <w:tcW w:w="5600" w:type="dxa"/>
            <w:shd w:val="clear" w:color="auto" w:fill="auto"/>
            <w:noWrap/>
            <w:vAlign w:val="center"/>
            <w:hideMark/>
          </w:tcPr>
          <w:p w:rsidR="007730EB" w:rsidRPr="007730EB" w:rsidRDefault="007730EB" w:rsidP="008E3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7730E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Nombre d'article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730EB" w:rsidRPr="007730EB" w:rsidTr="00235F09">
        <w:trPr>
          <w:trHeight w:hRule="exact" w:val="467"/>
        </w:trPr>
        <w:tc>
          <w:tcPr>
            <w:tcW w:w="5600" w:type="dxa"/>
            <w:shd w:val="clear" w:color="auto" w:fill="auto"/>
            <w:noWrap/>
            <w:vAlign w:val="center"/>
            <w:hideMark/>
          </w:tcPr>
          <w:p w:rsidR="007730EB" w:rsidRPr="007730EB" w:rsidRDefault="007730EB" w:rsidP="008E3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7730E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Fréquence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730EB" w:rsidRPr="007730EB" w:rsidTr="00235F09">
        <w:trPr>
          <w:trHeight w:hRule="exact" w:val="467"/>
        </w:trPr>
        <w:tc>
          <w:tcPr>
            <w:tcW w:w="5600" w:type="dxa"/>
            <w:shd w:val="clear" w:color="auto" w:fill="auto"/>
            <w:noWrap/>
            <w:vAlign w:val="center"/>
            <w:hideMark/>
          </w:tcPr>
          <w:p w:rsidR="007730EB" w:rsidRPr="007730EB" w:rsidRDefault="007730EB" w:rsidP="008E3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7730E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Nombre de comptages total</w:t>
            </w:r>
          </w:p>
        </w:tc>
        <w:tc>
          <w:tcPr>
            <w:tcW w:w="4201" w:type="dxa"/>
            <w:gridSpan w:val="3"/>
            <w:shd w:val="clear" w:color="auto" w:fill="auto"/>
            <w:noWrap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730EB" w:rsidRPr="007730EB" w:rsidTr="00235F09">
        <w:trPr>
          <w:trHeight w:hRule="exact" w:val="467"/>
        </w:trPr>
        <w:tc>
          <w:tcPr>
            <w:tcW w:w="5600" w:type="dxa"/>
            <w:shd w:val="clear" w:color="auto" w:fill="auto"/>
            <w:noWrap/>
            <w:vAlign w:val="center"/>
            <w:hideMark/>
          </w:tcPr>
          <w:p w:rsidR="007730EB" w:rsidRPr="007730EB" w:rsidRDefault="007730EB" w:rsidP="008E3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7730E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Nombre de comptages par semaine</w:t>
            </w:r>
          </w:p>
        </w:tc>
        <w:tc>
          <w:tcPr>
            <w:tcW w:w="4201" w:type="dxa"/>
            <w:gridSpan w:val="3"/>
            <w:shd w:val="clear" w:color="auto" w:fill="auto"/>
            <w:noWrap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730EB" w:rsidRPr="007730EB" w:rsidTr="00235F09">
        <w:trPr>
          <w:trHeight w:hRule="exact" w:val="467"/>
        </w:trPr>
        <w:tc>
          <w:tcPr>
            <w:tcW w:w="5600" w:type="dxa"/>
            <w:shd w:val="clear" w:color="auto" w:fill="auto"/>
            <w:noWrap/>
            <w:vAlign w:val="center"/>
            <w:hideMark/>
          </w:tcPr>
          <w:p w:rsidR="007730EB" w:rsidRPr="007730EB" w:rsidRDefault="007730EB" w:rsidP="008E3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7730E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Nombre de comptages par jour</w:t>
            </w:r>
          </w:p>
        </w:tc>
        <w:tc>
          <w:tcPr>
            <w:tcW w:w="4201" w:type="dxa"/>
            <w:gridSpan w:val="3"/>
            <w:shd w:val="clear" w:color="auto" w:fill="auto"/>
            <w:noWrap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730EB" w:rsidRPr="007730EB" w:rsidTr="00235F09">
        <w:trPr>
          <w:trHeight w:hRule="exact" w:val="467"/>
        </w:trPr>
        <w:tc>
          <w:tcPr>
            <w:tcW w:w="5600" w:type="dxa"/>
            <w:shd w:val="clear" w:color="auto" w:fill="auto"/>
            <w:noWrap/>
            <w:vAlign w:val="center"/>
            <w:hideMark/>
          </w:tcPr>
          <w:p w:rsidR="007730EB" w:rsidRPr="007730EB" w:rsidRDefault="007730EB" w:rsidP="008E3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7730E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Effectif</w:t>
            </w:r>
            <w:r w:rsidR="00452FF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 par jour</w:t>
            </w:r>
          </w:p>
        </w:tc>
        <w:tc>
          <w:tcPr>
            <w:tcW w:w="4201" w:type="dxa"/>
            <w:gridSpan w:val="3"/>
            <w:shd w:val="clear" w:color="auto" w:fill="auto"/>
            <w:noWrap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0505CB" w:rsidRDefault="000505CB" w:rsidP="007730EB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7730EB" w:rsidRPr="005A1271" w:rsidRDefault="005A1271" w:rsidP="007730EB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Annexe </w:t>
      </w:r>
      <w:r w:rsidR="00DA0512" w:rsidRPr="005A1271">
        <w:rPr>
          <w:rFonts w:ascii="Arial" w:hAnsi="Arial" w:cs="Arial"/>
          <w:b/>
          <w:bCs/>
          <w:sz w:val="24"/>
          <w:szCs w:val="24"/>
          <w:u w:val="single"/>
        </w:rPr>
        <w:t>VII</w:t>
      </w:r>
      <w:r>
        <w:rPr>
          <w:rFonts w:ascii="Arial" w:hAnsi="Arial" w:cs="Arial"/>
          <w:b/>
          <w:bCs/>
          <w:sz w:val="24"/>
          <w:szCs w:val="24"/>
          <w:u w:val="single"/>
        </w:rPr>
        <w:t>I-4 </w:t>
      </w:r>
      <w:r w:rsidRPr="005A1271">
        <w:rPr>
          <w:rFonts w:ascii="Arial" w:hAnsi="Arial" w:cs="Arial"/>
          <w:b/>
          <w:bCs/>
          <w:sz w:val="24"/>
          <w:szCs w:val="24"/>
        </w:rPr>
        <w:t>:</w:t>
      </w:r>
      <w:r w:rsidR="00CF07AF" w:rsidRPr="005A1271">
        <w:rPr>
          <w:rFonts w:ascii="Arial" w:hAnsi="Arial" w:cs="Arial"/>
          <w:b/>
          <w:bCs/>
          <w:sz w:val="24"/>
          <w:szCs w:val="24"/>
        </w:rPr>
        <w:t>(à rendre avec la copie)</w:t>
      </w:r>
    </w:p>
    <w:p w:rsidR="005A1271" w:rsidRPr="007730EB" w:rsidRDefault="005A1271" w:rsidP="007730EB">
      <w:pPr>
        <w:spacing w:after="0"/>
        <w:rPr>
          <w:rFonts w:ascii="Arial" w:hAnsi="Arial" w:cs="Arial"/>
          <w:sz w:val="24"/>
          <w:szCs w:val="24"/>
          <w:u w:val="single"/>
        </w:rPr>
      </w:pPr>
    </w:p>
    <w:tbl>
      <w:tblPr>
        <w:tblW w:w="973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029"/>
        <w:gridCol w:w="1427"/>
        <w:gridCol w:w="1427"/>
        <w:gridCol w:w="1427"/>
        <w:gridCol w:w="1428"/>
      </w:tblGrid>
      <w:tr w:rsidR="007730EB" w:rsidRPr="007730EB" w:rsidTr="00235F09">
        <w:trPr>
          <w:trHeight w:hRule="exact" w:val="419"/>
        </w:trPr>
        <w:tc>
          <w:tcPr>
            <w:tcW w:w="4029" w:type="dxa"/>
            <w:shd w:val="clear" w:color="auto" w:fill="auto"/>
            <w:noWrap/>
            <w:vAlign w:val="center"/>
            <w:hideMark/>
          </w:tcPr>
          <w:p w:rsidR="007730EB" w:rsidRPr="008E37B4" w:rsidRDefault="007730EB" w:rsidP="008E3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8E37B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Mois</w:t>
            </w:r>
          </w:p>
        </w:tc>
        <w:tc>
          <w:tcPr>
            <w:tcW w:w="5709" w:type="dxa"/>
            <w:gridSpan w:val="4"/>
            <w:shd w:val="clear" w:color="auto" w:fill="auto"/>
            <w:noWrap/>
            <w:vAlign w:val="center"/>
            <w:hideMark/>
          </w:tcPr>
          <w:p w:rsidR="007730EB" w:rsidRPr="007730EB" w:rsidRDefault="007730EB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730E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Janvier</w:t>
            </w:r>
          </w:p>
        </w:tc>
      </w:tr>
      <w:tr w:rsidR="007730EB" w:rsidRPr="007730EB" w:rsidTr="00235F09">
        <w:trPr>
          <w:trHeight w:hRule="exact" w:val="419"/>
        </w:trPr>
        <w:tc>
          <w:tcPr>
            <w:tcW w:w="4029" w:type="dxa"/>
            <w:shd w:val="clear" w:color="auto" w:fill="auto"/>
            <w:noWrap/>
            <w:vAlign w:val="center"/>
            <w:hideMark/>
          </w:tcPr>
          <w:p w:rsidR="007730EB" w:rsidRPr="008E37B4" w:rsidRDefault="007730EB" w:rsidP="008E3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8E37B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Semaine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7730EB" w:rsidRPr="007730EB" w:rsidRDefault="007730EB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730E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Semaine1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7730EB" w:rsidRPr="007730EB" w:rsidRDefault="007730EB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730E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Semaine2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7730EB" w:rsidRPr="007730EB" w:rsidRDefault="007730EB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730E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Semaine3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7730EB" w:rsidRPr="007730EB" w:rsidRDefault="007730EB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730E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Semaine4</w:t>
            </w:r>
          </w:p>
        </w:tc>
      </w:tr>
      <w:tr w:rsidR="007730EB" w:rsidRPr="007730EB" w:rsidTr="00235F09">
        <w:trPr>
          <w:trHeight w:hRule="exact" w:val="419"/>
        </w:trPr>
        <w:tc>
          <w:tcPr>
            <w:tcW w:w="4029" w:type="dxa"/>
            <w:shd w:val="clear" w:color="auto" w:fill="auto"/>
            <w:noWrap/>
            <w:vAlign w:val="center"/>
            <w:hideMark/>
          </w:tcPr>
          <w:p w:rsidR="007730EB" w:rsidRPr="008E37B4" w:rsidRDefault="007730EB" w:rsidP="008E3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8E37B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Jours fériés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730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730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730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730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730EB" w:rsidRPr="007730EB" w:rsidTr="00235F09">
        <w:trPr>
          <w:trHeight w:hRule="exact" w:val="419"/>
        </w:trPr>
        <w:tc>
          <w:tcPr>
            <w:tcW w:w="4029" w:type="dxa"/>
            <w:shd w:val="clear" w:color="auto" w:fill="auto"/>
            <w:noWrap/>
            <w:vAlign w:val="center"/>
            <w:hideMark/>
          </w:tcPr>
          <w:p w:rsidR="007730EB" w:rsidRPr="008E37B4" w:rsidRDefault="007730EB" w:rsidP="008E3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8E37B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Effectif</w:t>
            </w:r>
            <w:r w:rsidR="00452FF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 par jour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7730EB" w:rsidRPr="007730EB" w:rsidTr="00235F09">
        <w:trPr>
          <w:trHeight w:hRule="exact" w:val="419"/>
        </w:trPr>
        <w:tc>
          <w:tcPr>
            <w:tcW w:w="4029" w:type="dxa"/>
            <w:shd w:val="clear" w:color="auto" w:fill="auto"/>
            <w:noWrap/>
            <w:vAlign w:val="center"/>
            <w:hideMark/>
          </w:tcPr>
          <w:p w:rsidR="007730EB" w:rsidRPr="008E37B4" w:rsidRDefault="007730EB" w:rsidP="008E3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8E37B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Nombre de comptages à réaliser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7730EB" w:rsidRPr="007730EB" w:rsidTr="00235F09">
        <w:trPr>
          <w:trHeight w:hRule="exact" w:val="419"/>
        </w:trPr>
        <w:tc>
          <w:tcPr>
            <w:tcW w:w="4029" w:type="dxa"/>
            <w:shd w:val="clear" w:color="auto" w:fill="auto"/>
            <w:noWrap/>
            <w:vAlign w:val="center"/>
            <w:hideMark/>
          </w:tcPr>
          <w:p w:rsidR="007730EB" w:rsidRPr="008E37B4" w:rsidRDefault="007730EB" w:rsidP="008E3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8E37B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Nombre de comptages réalisés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730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730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730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730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</w:t>
            </w:r>
          </w:p>
        </w:tc>
      </w:tr>
      <w:tr w:rsidR="007730EB" w:rsidRPr="007730EB" w:rsidTr="00235F09">
        <w:trPr>
          <w:trHeight w:hRule="exact" w:val="419"/>
        </w:trPr>
        <w:tc>
          <w:tcPr>
            <w:tcW w:w="4029" w:type="dxa"/>
            <w:shd w:val="clear" w:color="auto" w:fill="auto"/>
            <w:noWrap/>
            <w:vAlign w:val="center"/>
            <w:hideMark/>
          </w:tcPr>
          <w:p w:rsidR="007730EB" w:rsidRPr="008E37B4" w:rsidRDefault="007730EB" w:rsidP="008E3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8E37B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% Cumulé du respect planning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8E2F16" w:rsidRDefault="008E2F16" w:rsidP="008E2F16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730EB" w:rsidRPr="005441E0" w:rsidRDefault="007730EB" w:rsidP="00CC4E92">
      <w:pPr>
        <w:numPr>
          <w:ilvl w:val="0"/>
          <w:numId w:val="1"/>
        </w:numPr>
        <w:spacing w:line="360" w:lineRule="auto"/>
        <w:ind w:left="1066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441E0">
        <w:rPr>
          <w:rFonts w:ascii="Arial" w:hAnsi="Arial" w:cs="Arial"/>
          <w:b/>
          <w:sz w:val="24"/>
          <w:szCs w:val="24"/>
          <w:u w:val="single"/>
        </w:rPr>
        <w:t>Gestion budgétaire</w:t>
      </w:r>
      <w:r w:rsidR="00855B2A">
        <w:rPr>
          <w:rFonts w:ascii="Arial" w:hAnsi="Arial" w:cs="Arial"/>
          <w:b/>
          <w:sz w:val="24"/>
          <w:szCs w:val="24"/>
          <w:u w:val="single"/>
        </w:rPr>
        <w:t> : (40</w:t>
      </w:r>
      <w:r w:rsidR="005441E0">
        <w:rPr>
          <w:rFonts w:ascii="Arial" w:hAnsi="Arial" w:cs="Arial"/>
          <w:b/>
          <w:sz w:val="24"/>
          <w:szCs w:val="24"/>
          <w:u w:val="single"/>
        </w:rPr>
        <w:t xml:space="preserve"> points)</w:t>
      </w:r>
      <w:r w:rsidRPr="005441E0">
        <w:rPr>
          <w:rFonts w:ascii="Arial" w:hAnsi="Arial" w:cs="Arial"/>
          <w:b/>
          <w:sz w:val="24"/>
          <w:szCs w:val="24"/>
          <w:u w:val="single"/>
        </w:rPr>
        <w:t> </w:t>
      </w:r>
    </w:p>
    <w:p w:rsidR="007730EB" w:rsidRPr="007730EB" w:rsidRDefault="007730EB" w:rsidP="007730EB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730EB">
        <w:rPr>
          <w:rFonts w:ascii="Arial" w:hAnsi="Arial" w:cs="Arial"/>
          <w:b/>
          <w:bCs/>
          <w:sz w:val="24"/>
          <w:szCs w:val="24"/>
          <w:u w:val="single"/>
        </w:rPr>
        <w:t>Travail à Faire :</w:t>
      </w:r>
    </w:p>
    <w:p w:rsidR="004B1610" w:rsidRDefault="007730EB" w:rsidP="00B64E55">
      <w:pPr>
        <w:spacing w:line="360" w:lineRule="auto"/>
        <w:rPr>
          <w:rFonts w:ascii="Arial" w:hAnsi="Arial" w:cs="Arial"/>
          <w:sz w:val="24"/>
          <w:szCs w:val="24"/>
        </w:rPr>
      </w:pPr>
      <w:r w:rsidRPr="007730EB">
        <w:rPr>
          <w:rFonts w:ascii="Arial" w:hAnsi="Arial" w:cs="Arial"/>
          <w:sz w:val="24"/>
          <w:szCs w:val="24"/>
        </w:rPr>
        <w:t>Calculer les résultats analytiques</w:t>
      </w:r>
      <w:r w:rsidR="000505CB">
        <w:rPr>
          <w:rFonts w:ascii="Arial" w:hAnsi="Arial" w:cs="Arial"/>
          <w:sz w:val="24"/>
          <w:szCs w:val="24"/>
        </w:rPr>
        <w:t>, par la méthode des couts complets,</w:t>
      </w:r>
      <w:r w:rsidR="008E37B4">
        <w:rPr>
          <w:rFonts w:ascii="Arial" w:hAnsi="Arial" w:cs="Arial"/>
          <w:sz w:val="24"/>
          <w:szCs w:val="24"/>
        </w:rPr>
        <w:t xml:space="preserve"> des deux produits P1 et P</w:t>
      </w:r>
      <w:r w:rsidR="0061356B">
        <w:rPr>
          <w:rFonts w:ascii="Arial" w:hAnsi="Arial" w:cs="Arial"/>
          <w:sz w:val="24"/>
          <w:szCs w:val="24"/>
        </w:rPr>
        <w:t>2,</w:t>
      </w:r>
      <w:r w:rsidR="0061356B" w:rsidRPr="007730EB">
        <w:rPr>
          <w:rFonts w:ascii="Arial" w:hAnsi="Arial" w:cs="Arial"/>
          <w:sz w:val="24"/>
          <w:szCs w:val="24"/>
        </w:rPr>
        <w:t xml:space="preserve"> en</w:t>
      </w:r>
      <w:r w:rsidRPr="007730EB">
        <w:rPr>
          <w:rFonts w:ascii="Arial" w:hAnsi="Arial" w:cs="Arial"/>
          <w:sz w:val="24"/>
          <w:szCs w:val="24"/>
        </w:rPr>
        <w:t xml:space="preserve"> suivant la démarche ci-dessous </w:t>
      </w:r>
      <w:r w:rsidR="006B531A">
        <w:rPr>
          <w:rFonts w:ascii="Arial" w:hAnsi="Arial" w:cs="Arial"/>
          <w:sz w:val="24"/>
          <w:szCs w:val="24"/>
        </w:rPr>
        <w:t xml:space="preserve">et en prenant trois chiffres après la </w:t>
      </w:r>
      <w:r w:rsidR="00D85677">
        <w:rPr>
          <w:rFonts w:ascii="Arial" w:hAnsi="Arial" w:cs="Arial"/>
          <w:sz w:val="24"/>
          <w:szCs w:val="24"/>
        </w:rPr>
        <w:t>virgule</w:t>
      </w:r>
      <w:r w:rsidR="00D85677" w:rsidRPr="007730EB">
        <w:rPr>
          <w:rFonts w:ascii="Arial" w:hAnsi="Arial" w:cs="Arial"/>
          <w:sz w:val="24"/>
          <w:szCs w:val="24"/>
        </w:rPr>
        <w:t> :</w:t>
      </w:r>
    </w:p>
    <w:p w:rsidR="00546A79" w:rsidRPr="0097610E" w:rsidRDefault="00546A79" w:rsidP="00B64E55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4307B2">
        <w:rPr>
          <w:rFonts w:ascii="Arial" w:hAnsi="Arial" w:cs="Arial"/>
          <w:sz w:val="24"/>
          <w:szCs w:val="24"/>
        </w:rPr>
        <w:t>Compléter le tableau de répartition des charges indirectes</w:t>
      </w:r>
      <w:r>
        <w:rPr>
          <w:rFonts w:ascii="Arial" w:hAnsi="Arial" w:cs="Arial"/>
          <w:sz w:val="24"/>
          <w:szCs w:val="24"/>
        </w:rPr>
        <w:t xml:space="preserve"> en remplissant l’annexe ‘IX-5’</w:t>
      </w:r>
      <w:r w:rsidRPr="004307B2">
        <w:rPr>
          <w:rFonts w:ascii="Arial" w:hAnsi="Arial" w:cs="Arial"/>
          <w:sz w:val="24"/>
          <w:szCs w:val="24"/>
        </w:rPr>
        <w:t> ?</w:t>
      </w: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(10,9 </w:t>
      </w:r>
      <w:r w:rsidRPr="00441009">
        <w:rPr>
          <w:rFonts w:ascii="Arial" w:hAnsi="Arial" w:cs="Arial"/>
          <w:b/>
          <w:bCs/>
          <w:sz w:val="24"/>
          <w:szCs w:val="24"/>
        </w:rPr>
        <w:t>points)</w:t>
      </w:r>
    </w:p>
    <w:p w:rsidR="00546A79" w:rsidRPr="00BA4BBF" w:rsidRDefault="00546A79" w:rsidP="00B64E55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  <w:u w:val="single"/>
        </w:rPr>
      </w:pPr>
      <w:r w:rsidRPr="004307B2">
        <w:rPr>
          <w:rFonts w:ascii="Arial" w:hAnsi="Arial" w:cs="Arial"/>
          <w:sz w:val="24"/>
          <w:szCs w:val="24"/>
        </w:rPr>
        <w:t>Calculer le cout d’ac</w:t>
      </w:r>
      <w:r>
        <w:rPr>
          <w:rFonts w:ascii="Arial" w:hAnsi="Arial" w:cs="Arial"/>
          <w:sz w:val="24"/>
          <w:szCs w:val="24"/>
        </w:rPr>
        <w:t>hat des deux matières M1 et M2.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41009">
        <w:rPr>
          <w:rFonts w:ascii="Arial" w:hAnsi="Arial" w:cs="Arial"/>
          <w:b/>
          <w:bCs/>
          <w:sz w:val="24"/>
          <w:szCs w:val="24"/>
        </w:rPr>
        <w:t>(</w:t>
      </w:r>
      <w:r>
        <w:rPr>
          <w:rFonts w:ascii="Arial" w:hAnsi="Arial" w:cs="Arial"/>
          <w:b/>
          <w:bCs/>
          <w:sz w:val="24"/>
          <w:szCs w:val="24"/>
        </w:rPr>
        <w:t>3,6</w:t>
      </w:r>
      <w:r w:rsidRPr="00441009">
        <w:rPr>
          <w:rFonts w:ascii="Arial" w:hAnsi="Arial" w:cs="Arial"/>
          <w:b/>
          <w:bCs/>
          <w:sz w:val="24"/>
          <w:szCs w:val="24"/>
        </w:rPr>
        <w:t xml:space="preserve"> points)</w:t>
      </w:r>
    </w:p>
    <w:p w:rsidR="00546A79" w:rsidRPr="00BA4BBF" w:rsidRDefault="00546A79" w:rsidP="00B64E55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  <w:u w:val="single"/>
        </w:rPr>
      </w:pPr>
      <w:r w:rsidRPr="004307B2">
        <w:rPr>
          <w:rFonts w:ascii="Arial" w:hAnsi="Arial" w:cs="Arial"/>
          <w:sz w:val="24"/>
          <w:szCs w:val="24"/>
        </w:rPr>
        <w:t>Etablir les fiches de st</w:t>
      </w:r>
      <w:r>
        <w:rPr>
          <w:rFonts w:ascii="Arial" w:hAnsi="Arial" w:cs="Arial"/>
          <w:sz w:val="24"/>
          <w:szCs w:val="24"/>
        </w:rPr>
        <w:t>ock des deux matières M1 et M2.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41009">
        <w:rPr>
          <w:rFonts w:ascii="Arial" w:hAnsi="Arial" w:cs="Arial"/>
          <w:b/>
          <w:bCs/>
          <w:sz w:val="24"/>
          <w:szCs w:val="24"/>
        </w:rPr>
        <w:t>(</w:t>
      </w:r>
      <w:r>
        <w:rPr>
          <w:rFonts w:ascii="Arial" w:hAnsi="Arial" w:cs="Arial"/>
          <w:b/>
          <w:bCs/>
          <w:sz w:val="24"/>
          <w:szCs w:val="24"/>
        </w:rPr>
        <w:t>3,9</w:t>
      </w:r>
      <w:r w:rsidRPr="00441009">
        <w:rPr>
          <w:rFonts w:ascii="Arial" w:hAnsi="Arial" w:cs="Arial"/>
          <w:b/>
          <w:bCs/>
          <w:sz w:val="24"/>
          <w:szCs w:val="24"/>
        </w:rPr>
        <w:t xml:space="preserve"> points)</w:t>
      </w:r>
    </w:p>
    <w:p w:rsidR="00546A79" w:rsidRPr="00BA4BBF" w:rsidRDefault="00546A79" w:rsidP="00B64E55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Calculer le coû</w:t>
      </w:r>
      <w:r w:rsidRPr="004307B2">
        <w:rPr>
          <w:rFonts w:ascii="Arial" w:hAnsi="Arial" w:cs="Arial"/>
          <w:sz w:val="24"/>
          <w:szCs w:val="24"/>
        </w:rPr>
        <w:t>t de product</w:t>
      </w:r>
      <w:r>
        <w:rPr>
          <w:rFonts w:ascii="Arial" w:hAnsi="Arial" w:cs="Arial"/>
          <w:sz w:val="24"/>
          <w:szCs w:val="24"/>
        </w:rPr>
        <w:t>ion du produit semi-fini S1 et S2.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41009">
        <w:rPr>
          <w:rFonts w:ascii="Arial" w:hAnsi="Arial" w:cs="Arial"/>
          <w:b/>
          <w:bCs/>
          <w:sz w:val="24"/>
          <w:szCs w:val="24"/>
        </w:rPr>
        <w:t>(</w:t>
      </w:r>
      <w:r>
        <w:rPr>
          <w:rFonts w:ascii="Arial" w:hAnsi="Arial" w:cs="Arial"/>
          <w:b/>
          <w:bCs/>
          <w:sz w:val="24"/>
          <w:szCs w:val="24"/>
        </w:rPr>
        <w:t>4,8</w:t>
      </w:r>
      <w:r w:rsidRPr="00441009">
        <w:rPr>
          <w:rFonts w:ascii="Arial" w:hAnsi="Arial" w:cs="Arial"/>
          <w:b/>
          <w:bCs/>
          <w:sz w:val="24"/>
          <w:szCs w:val="24"/>
        </w:rPr>
        <w:t xml:space="preserve"> points)</w:t>
      </w:r>
    </w:p>
    <w:p w:rsidR="00546A79" w:rsidRPr="00BA4BBF" w:rsidRDefault="00546A79" w:rsidP="00B64E55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Calculer le coû</w:t>
      </w:r>
      <w:r w:rsidRPr="004307B2">
        <w:rPr>
          <w:rFonts w:ascii="Arial" w:hAnsi="Arial" w:cs="Arial"/>
          <w:sz w:val="24"/>
          <w:szCs w:val="24"/>
        </w:rPr>
        <w:t>t de producti</w:t>
      </w:r>
      <w:r>
        <w:rPr>
          <w:rFonts w:ascii="Arial" w:hAnsi="Arial" w:cs="Arial"/>
          <w:sz w:val="24"/>
          <w:szCs w:val="24"/>
        </w:rPr>
        <w:t>on des produits finis P1 et P2.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41009">
        <w:rPr>
          <w:rFonts w:ascii="Arial" w:hAnsi="Arial" w:cs="Arial"/>
          <w:b/>
          <w:bCs/>
          <w:sz w:val="24"/>
          <w:szCs w:val="24"/>
        </w:rPr>
        <w:t>(</w:t>
      </w:r>
      <w:r>
        <w:rPr>
          <w:rFonts w:ascii="Arial" w:hAnsi="Arial" w:cs="Arial"/>
          <w:b/>
          <w:bCs/>
          <w:sz w:val="24"/>
          <w:szCs w:val="24"/>
        </w:rPr>
        <w:t>6,8</w:t>
      </w:r>
      <w:r w:rsidRPr="00441009">
        <w:rPr>
          <w:rFonts w:ascii="Arial" w:hAnsi="Arial" w:cs="Arial"/>
          <w:b/>
          <w:bCs/>
          <w:sz w:val="24"/>
          <w:szCs w:val="24"/>
        </w:rPr>
        <w:t xml:space="preserve"> points)</w:t>
      </w:r>
    </w:p>
    <w:p w:rsidR="00546A79" w:rsidRPr="00BA4BBF" w:rsidRDefault="00546A79" w:rsidP="00B64E55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AB4F03">
        <w:rPr>
          <w:rFonts w:ascii="Arial" w:hAnsi="Arial" w:cs="Arial"/>
          <w:sz w:val="24"/>
          <w:szCs w:val="24"/>
        </w:rPr>
        <w:t>Etablir les fiches de stock des deux produits P1 et P</w:t>
      </w: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41009">
        <w:rPr>
          <w:rFonts w:ascii="Arial" w:hAnsi="Arial" w:cs="Arial"/>
          <w:b/>
          <w:bCs/>
          <w:sz w:val="24"/>
          <w:szCs w:val="24"/>
        </w:rPr>
        <w:t>(</w:t>
      </w:r>
      <w:r>
        <w:rPr>
          <w:rFonts w:ascii="Arial" w:hAnsi="Arial" w:cs="Arial"/>
          <w:b/>
          <w:bCs/>
          <w:sz w:val="24"/>
          <w:szCs w:val="24"/>
        </w:rPr>
        <w:t>3,6</w:t>
      </w:r>
      <w:r w:rsidRPr="00441009">
        <w:rPr>
          <w:rFonts w:ascii="Arial" w:hAnsi="Arial" w:cs="Arial"/>
          <w:b/>
          <w:bCs/>
          <w:sz w:val="24"/>
          <w:szCs w:val="24"/>
        </w:rPr>
        <w:t xml:space="preserve"> points)</w:t>
      </w:r>
    </w:p>
    <w:p w:rsidR="00546A79" w:rsidRPr="001E55D1" w:rsidRDefault="00546A79" w:rsidP="00B64E55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Calculer le coû</w:t>
      </w:r>
      <w:r w:rsidRPr="00AB4F03">
        <w:rPr>
          <w:rFonts w:ascii="Arial" w:hAnsi="Arial" w:cs="Arial"/>
          <w:sz w:val="24"/>
          <w:szCs w:val="24"/>
        </w:rPr>
        <w:t>t de revie</w:t>
      </w:r>
      <w:r>
        <w:rPr>
          <w:rFonts w:ascii="Arial" w:hAnsi="Arial" w:cs="Arial"/>
          <w:sz w:val="24"/>
          <w:szCs w:val="24"/>
        </w:rPr>
        <w:t>nt des deux produits P1 et P2.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41009">
        <w:rPr>
          <w:rFonts w:ascii="Arial" w:hAnsi="Arial" w:cs="Arial"/>
          <w:b/>
          <w:bCs/>
          <w:sz w:val="24"/>
          <w:szCs w:val="24"/>
        </w:rPr>
        <w:t>(</w:t>
      </w:r>
      <w:r>
        <w:rPr>
          <w:rFonts w:ascii="Arial" w:hAnsi="Arial" w:cs="Arial"/>
          <w:b/>
          <w:bCs/>
          <w:sz w:val="24"/>
          <w:szCs w:val="24"/>
        </w:rPr>
        <w:t>1,8</w:t>
      </w:r>
      <w:r w:rsidR="006E12A5">
        <w:rPr>
          <w:rFonts w:ascii="Arial" w:hAnsi="Arial" w:cs="Arial"/>
          <w:b/>
          <w:bCs/>
          <w:sz w:val="24"/>
          <w:szCs w:val="24"/>
        </w:rPr>
        <w:t xml:space="preserve"> point</w:t>
      </w:r>
      <w:r w:rsidRPr="00441009">
        <w:rPr>
          <w:rFonts w:ascii="Arial" w:hAnsi="Arial" w:cs="Arial"/>
          <w:b/>
          <w:bCs/>
          <w:sz w:val="24"/>
          <w:szCs w:val="24"/>
        </w:rPr>
        <w:t>)</w:t>
      </w:r>
    </w:p>
    <w:p w:rsidR="00546A79" w:rsidRPr="00BA4BBF" w:rsidRDefault="00546A79" w:rsidP="00B64E55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4307B2">
        <w:rPr>
          <w:rFonts w:ascii="Arial" w:hAnsi="Arial" w:cs="Arial"/>
          <w:sz w:val="24"/>
          <w:szCs w:val="24"/>
        </w:rPr>
        <w:lastRenderedPageBreak/>
        <w:t>Déduire les résultats analyti</w:t>
      </w:r>
      <w:r>
        <w:rPr>
          <w:rFonts w:ascii="Arial" w:hAnsi="Arial" w:cs="Arial"/>
          <w:sz w:val="24"/>
          <w:szCs w:val="24"/>
        </w:rPr>
        <w:t>ques des deux produits P1 et P2.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41009">
        <w:rPr>
          <w:rFonts w:ascii="Arial" w:hAnsi="Arial" w:cs="Arial"/>
          <w:b/>
          <w:bCs/>
          <w:sz w:val="24"/>
          <w:szCs w:val="24"/>
        </w:rPr>
        <w:t>(</w:t>
      </w:r>
      <w:r>
        <w:rPr>
          <w:rFonts w:ascii="Arial" w:hAnsi="Arial" w:cs="Arial"/>
          <w:b/>
          <w:bCs/>
          <w:sz w:val="24"/>
          <w:szCs w:val="24"/>
        </w:rPr>
        <w:t>3,6</w:t>
      </w:r>
      <w:r w:rsidRPr="00441009">
        <w:rPr>
          <w:rFonts w:ascii="Arial" w:hAnsi="Arial" w:cs="Arial"/>
          <w:b/>
          <w:bCs/>
          <w:sz w:val="24"/>
          <w:szCs w:val="24"/>
        </w:rPr>
        <w:t xml:space="preserve"> points)</w:t>
      </w:r>
    </w:p>
    <w:p w:rsidR="00AB04E7" w:rsidRPr="00AB04E7" w:rsidRDefault="00B64E55" w:rsidP="00AB04E7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vous voul</w:t>
      </w:r>
      <w:r w:rsidR="00546A79">
        <w:rPr>
          <w:rFonts w:ascii="Arial" w:hAnsi="Arial" w:cs="Arial"/>
          <w:sz w:val="24"/>
          <w:szCs w:val="24"/>
        </w:rPr>
        <w:t>ez dépenser une somme de 100 000 DH dans la fabrication et la distribution de l’un des deux produits, lequel vous allez choisir afin de maximiser votre bénéfice ? justifier votre réponse.</w:t>
      </w:r>
      <w:r w:rsidR="00546A79">
        <w:rPr>
          <w:rFonts w:ascii="Arial" w:hAnsi="Arial" w:cs="Arial"/>
          <w:sz w:val="24"/>
          <w:szCs w:val="24"/>
        </w:rPr>
        <w:tab/>
      </w:r>
      <w:r w:rsidR="00546A79">
        <w:rPr>
          <w:rFonts w:ascii="Arial" w:hAnsi="Arial" w:cs="Arial"/>
          <w:sz w:val="24"/>
          <w:szCs w:val="24"/>
        </w:rPr>
        <w:tab/>
      </w:r>
      <w:r w:rsidR="00546A79">
        <w:rPr>
          <w:rFonts w:ascii="Arial" w:hAnsi="Arial" w:cs="Arial"/>
          <w:sz w:val="24"/>
          <w:szCs w:val="24"/>
        </w:rPr>
        <w:tab/>
      </w:r>
      <w:r w:rsidR="00546A7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(</w:t>
      </w:r>
      <w:r w:rsidR="00546A79">
        <w:rPr>
          <w:rFonts w:ascii="Arial" w:hAnsi="Arial" w:cs="Arial"/>
          <w:b/>
          <w:bCs/>
          <w:sz w:val="24"/>
          <w:szCs w:val="24"/>
        </w:rPr>
        <w:t>1 point</w:t>
      </w:r>
      <w:r w:rsidR="00546A79" w:rsidRPr="00441009">
        <w:rPr>
          <w:rFonts w:ascii="Arial" w:hAnsi="Arial" w:cs="Arial"/>
          <w:b/>
          <w:bCs/>
          <w:sz w:val="24"/>
          <w:szCs w:val="24"/>
        </w:rPr>
        <w:t>)</w:t>
      </w:r>
    </w:p>
    <w:p w:rsidR="00AB04E7" w:rsidRDefault="00AB04E7" w:rsidP="00AB04E7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:rsidR="00AB04E7" w:rsidRPr="00AB04E7" w:rsidRDefault="00AB04E7" w:rsidP="00AB04E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B04E7">
        <w:rPr>
          <w:rFonts w:ascii="Arial" w:hAnsi="Arial" w:cs="Arial"/>
          <w:b/>
          <w:bCs/>
          <w:sz w:val="24"/>
          <w:szCs w:val="24"/>
          <w:u w:val="single"/>
        </w:rPr>
        <w:t>N.B :</w:t>
      </w:r>
      <w:r w:rsidRPr="00AB04E7">
        <w:rPr>
          <w:rFonts w:ascii="Arial" w:hAnsi="Arial" w:cs="Arial"/>
          <w:sz w:val="24"/>
          <w:szCs w:val="24"/>
        </w:rPr>
        <w:t xml:space="preserve"> Les stocks sont valorisés avec le coût unitaire moyen pondéré.</w:t>
      </w:r>
    </w:p>
    <w:p w:rsidR="00AB04E7" w:rsidRDefault="00AB04E7" w:rsidP="007730EB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7730EB" w:rsidRPr="00511AE5" w:rsidRDefault="007730EB" w:rsidP="007730EB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11AE5">
        <w:rPr>
          <w:rFonts w:ascii="Arial" w:hAnsi="Arial" w:cs="Arial"/>
          <w:b/>
          <w:bCs/>
          <w:sz w:val="24"/>
          <w:szCs w:val="24"/>
          <w:u w:val="single"/>
        </w:rPr>
        <w:t>Pour réaliser ce travail vous avez 4 annexes :</w:t>
      </w:r>
    </w:p>
    <w:p w:rsidR="007730EB" w:rsidRPr="007730EB" w:rsidRDefault="00B64E55" w:rsidP="00B64E5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Annexe </w:t>
      </w:r>
      <w:r w:rsidR="00DA0512">
        <w:rPr>
          <w:rFonts w:ascii="Arial" w:hAnsi="Arial" w:cs="Arial"/>
          <w:b/>
          <w:bCs/>
          <w:sz w:val="24"/>
          <w:szCs w:val="24"/>
        </w:rPr>
        <w:t>IX</w:t>
      </w:r>
      <w:r w:rsidR="007730EB" w:rsidRPr="007730EB">
        <w:rPr>
          <w:rFonts w:ascii="Arial" w:hAnsi="Arial" w:cs="Arial"/>
          <w:b/>
          <w:bCs/>
          <w:sz w:val="24"/>
          <w:szCs w:val="24"/>
        </w:rPr>
        <w:t>-1</w:t>
      </w:r>
      <w:r w:rsidR="007730EB" w:rsidRPr="007730EB">
        <w:rPr>
          <w:rFonts w:ascii="Arial" w:hAnsi="Arial" w:cs="Arial"/>
          <w:sz w:val="24"/>
          <w:szCs w:val="24"/>
        </w:rPr>
        <w:t xml:space="preserve"> : </w:t>
      </w:r>
      <w:r w:rsidR="007730EB" w:rsidRPr="00B64E55">
        <w:rPr>
          <w:rFonts w:ascii="Arial" w:hAnsi="Arial" w:cs="Arial"/>
          <w:b/>
          <w:bCs/>
          <w:sz w:val="24"/>
          <w:szCs w:val="24"/>
        </w:rPr>
        <w:t>Processus de fabrication</w:t>
      </w:r>
    </w:p>
    <w:p w:rsidR="007730EB" w:rsidRPr="007730EB" w:rsidRDefault="007730EB" w:rsidP="0016680C">
      <w:pPr>
        <w:spacing w:line="360" w:lineRule="auto"/>
        <w:rPr>
          <w:rFonts w:ascii="Arial" w:hAnsi="Arial" w:cs="Arial"/>
          <w:sz w:val="24"/>
          <w:szCs w:val="24"/>
        </w:rPr>
      </w:pPr>
      <w:r w:rsidRPr="007730EB">
        <w:rPr>
          <w:rFonts w:ascii="Arial" w:hAnsi="Arial" w:cs="Arial"/>
          <w:sz w:val="24"/>
          <w:szCs w:val="24"/>
        </w:rPr>
        <w:t>La société ‘’Faurecia’’ fabrique des coussins automobiles ; le processus de fabrication est le suivant :</w:t>
      </w:r>
    </w:p>
    <w:p w:rsidR="007730EB" w:rsidRPr="005441E0" w:rsidRDefault="007730EB" w:rsidP="0016680C">
      <w:pPr>
        <w:pStyle w:val="Paragraphedeliste"/>
        <w:numPr>
          <w:ilvl w:val="0"/>
          <w:numId w:val="6"/>
        </w:numPr>
        <w:spacing w:line="360" w:lineRule="auto"/>
        <w:contextualSpacing/>
        <w:rPr>
          <w:rFonts w:ascii="Arial" w:hAnsi="Arial"/>
          <w:sz w:val="24"/>
          <w:szCs w:val="24"/>
        </w:rPr>
      </w:pPr>
      <w:r w:rsidRPr="007730EB">
        <w:rPr>
          <w:rFonts w:ascii="Arial" w:hAnsi="Arial"/>
          <w:sz w:val="24"/>
          <w:szCs w:val="24"/>
          <w:u w:val="single"/>
        </w:rPr>
        <w:t>Atelier ‘’armature’’</w:t>
      </w:r>
      <w:r w:rsidRPr="007730EB">
        <w:rPr>
          <w:rFonts w:ascii="Arial" w:hAnsi="Arial"/>
          <w:sz w:val="24"/>
          <w:szCs w:val="24"/>
        </w:rPr>
        <w:t> : Fabrication des armatures ‘’S1’’ à partir des tiges de métal ‘’M1’’</w:t>
      </w:r>
      <w:r w:rsidR="006E12A5">
        <w:rPr>
          <w:rFonts w:ascii="Arial" w:hAnsi="Arial"/>
          <w:sz w:val="24"/>
          <w:szCs w:val="24"/>
        </w:rPr>
        <w:t>.</w:t>
      </w:r>
    </w:p>
    <w:p w:rsidR="007730EB" w:rsidRPr="006E12A5" w:rsidRDefault="007730EB" w:rsidP="006E12A5">
      <w:pPr>
        <w:pStyle w:val="Paragraphedeliste"/>
        <w:numPr>
          <w:ilvl w:val="0"/>
          <w:numId w:val="6"/>
        </w:numPr>
        <w:spacing w:line="360" w:lineRule="auto"/>
        <w:contextualSpacing/>
        <w:rPr>
          <w:rFonts w:ascii="Arial" w:hAnsi="Arial"/>
          <w:sz w:val="24"/>
          <w:szCs w:val="24"/>
        </w:rPr>
      </w:pPr>
      <w:r w:rsidRPr="007730EB">
        <w:rPr>
          <w:rFonts w:ascii="Arial" w:hAnsi="Arial"/>
          <w:sz w:val="24"/>
          <w:szCs w:val="24"/>
          <w:u w:val="single"/>
        </w:rPr>
        <w:t>Atelier ‘’coiffes’’</w:t>
      </w:r>
      <w:r w:rsidRPr="007730EB">
        <w:rPr>
          <w:rFonts w:ascii="Arial" w:hAnsi="Arial"/>
          <w:sz w:val="24"/>
          <w:szCs w:val="24"/>
        </w:rPr>
        <w:t xml:space="preserve"> : </w:t>
      </w:r>
      <w:r w:rsidR="0016680C" w:rsidRPr="006E12A5">
        <w:rPr>
          <w:rFonts w:ascii="Arial" w:hAnsi="Arial"/>
          <w:sz w:val="24"/>
          <w:szCs w:val="24"/>
        </w:rPr>
        <w:t>Fabrication des </w:t>
      </w:r>
      <w:r w:rsidRPr="006E12A5">
        <w:rPr>
          <w:rFonts w:ascii="Arial" w:hAnsi="Arial"/>
          <w:sz w:val="24"/>
          <w:szCs w:val="24"/>
        </w:rPr>
        <w:t>Coiffes en textile </w:t>
      </w:r>
      <w:r w:rsidR="006E12A5">
        <w:rPr>
          <w:rFonts w:ascii="Arial" w:hAnsi="Arial"/>
          <w:sz w:val="24"/>
          <w:szCs w:val="24"/>
        </w:rPr>
        <w:t>‘’S2’’ à partir du tissu ‘’M2’’.</w:t>
      </w:r>
    </w:p>
    <w:p w:rsidR="0016680C" w:rsidRDefault="007730EB" w:rsidP="0016680C">
      <w:pPr>
        <w:pStyle w:val="Paragraphedeliste"/>
        <w:numPr>
          <w:ilvl w:val="0"/>
          <w:numId w:val="6"/>
        </w:numPr>
        <w:spacing w:line="360" w:lineRule="auto"/>
        <w:contextualSpacing/>
        <w:rPr>
          <w:rFonts w:ascii="Arial" w:hAnsi="Arial"/>
          <w:sz w:val="24"/>
          <w:szCs w:val="24"/>
        </w:rPr>
      </w:pPr>
      <w:r w:rsidRPr="007730EB">
        <w:rPr>
          <w:rFonts w:ascii="Arial" w:hAnsi="Arial"/>
          <w:sz w:val="24"/>
          <w:szCs w:val="24"/>
          <w:u w:val="single"/>
        </w:rPr>
        <w:t>Atelier ‘’assemblage’’</w:t>
      </w:r>
      <w:r w:rsidRPr="007730EB">
        <w:rPr>
          <w:rFonts w:ascii="Arial" w:hAnsi="Arial"/>
          <w:sz w:val="24"/>
          <w:szCs w:val="24"/>
        </w:rPr>
        <w:t xml:space="preserve"> : </w:t>
      </w:r>
    </w:p>
    <w:p w:rsidR="007730EB" w:rsidRPr="007730EB" w:rsidRDefault="007730EB" w:rsidP="0016680C">
      <w:pPr>
        <w:pStyle w:val="Paragraphedeliste"/>
        <w:numPr>
          <w:ilvl w:val="0"/>
          <w:numId w:val="6"/>
        </w:numPr>
        <w:spacing w:line="360" w:lineRule="auto"/>
        <w:contextualSpacing/>
        <w:rPr>
          <w:rFonts w:ascii="Arial" w:hAnsi="Arial"/>
          <w:sz w:val="24"/>
          <w:szCs w:val="24"/>
        </w:rPr>
      </w:pPr>
      <w:r w:rsidRPr="007730EB">
        <w:rPr>
          <w:rFonts w:ascii="Arial" w:hAnsi="Arial"/>
          <w:sz w:val="24"/>
          <w:szCs w:val="24"/>
        </w:rPr>
        <w:t xml:space="preserve">les armatures et coiffes sont </w:t>
      </w:r>
      <w:r w:rsidR="0016680C" w:rsidRPr="007730EB">
        <w:rPr>
          <w:rFonts w:ascii="Arial" w:hAnsi="Arial"/>
          <w:sz w:val="24"/>
          <w:szCs w:val="24"/>
        </w:rPr>
        <w:t>assemblées</w:t>
      </w:r>
      <w:r w:rsidRPr="007730EB">
        <w:rPr>
          <w:rFonts w:ascii="Arial" w:hAnsi="Arial"/>
          <w:sz w:val="24"/>
          <w:szCs w:val="24"/>
        </w:rPr>
        <w:t xml:space="preserve"> pour obtenir deux produits : </w:t>
      </w:r>
    </w:p>
    <w:p w:rsidR="006E12A5" w:rsidRDefault="007730EB" w:rsidP="006E12A5">
      <w:pPr>
        <w:pStyle w:val="Paragraphedeliste"/>
        <w:numPr>
          <w:ilvl w:val="1"/>
          <w:numId w:val="6"/>
        </w:numPr>
        <w:spacing w:line="360" w:lineRule="auto"/>
        <w:contextualSpacing/>
        <w:rPr>
          <w:rFonts w:ascii="Arial" w:hAnsi="Arial"/>
          <w:sz w:val="24"/>
          <w:szCs w:val="24"/>
        </w:rPr>
      </w:pPr>
      <w:r w:rsidRPr="007730EB">
        <w:rPr>
          <w:rFonts w:ascii="Arial" w:hAnsi="Arial"/>
          <w:sz w:val="24"/>
          <w:szCs w:val="24"/>
        </w:rPr>
        <w:t>Coussin en textile : ‘’CT ‘’ fabriqué en assemblant une pièce de S1 et une pièce de S2</w:t>
      </w:r>
      <w:r w:rsidR="006E12A5">
        <w:rPr>
          <w:rFonts w:ascii="Arial" w:hAnsi="Arial"/>
          <w:sz w:val="24"/>
          <w:szCs w:val="24"/>
        </w:rPr>
        <w:t> ;</w:t>
      </w:r>
    </w:p>
    <w:p w:rsidR="0016680C" w:rsidRPr="006E12A5" w:rsidRDefault="00AB04E7" w:rsidP="006E12A5">
      <w:pPr>
        <w:pStyle w:val="Paragraphedeliste"/>
        <w:numPr>
          <w:ilvl w:val="1"/>
          <w:numId w:val="6"/>
        </w:numPr>
        <w:spacing w:line="360" w:lineRule="auto"/>
        <w:contextualSpacing/>
        <w:rPr>
          <w:rFonts w:ascii="Arial" w:hAnsi="Arial"/>
          <w:sz w:val="24"/>
          <w:szCs w:val="24"/>
        </w:rPr>
      </w:pPr>
      <w:r w:rsidRPr="006E12A5">
        <w:rPr>
          <w:rFonts w:ascii="Arial" w:hAnsi="Arial"/>
          <w:sz w:val="24"/>
          <w:szCs w:val="24"/>
        </w:rPr>
        <w:t xml:space="preserve">Coussin en cuir : </w:t>
      </w:r>
      <w:r w:rsidR="007730EB" w:rsidRPr="006E12A5">
        <w:rPr>
          <w:rFonts w:ascii="Arial" w:hAnsi="Arial"/>
          <w:sz w:val="24"/>
          <w:szCs w:val="24"/>
        </w:rPr>
        <w:t>‘’CC’</w:t>
      </w:r>
      <w:r w:rsidR="00511AE5" w:rsidRPr="006E12A5">
        <w:rPr>
          <w:rFonts w:ascii="Arial" w:hAnsi="Arial"/>
          <w:sz w:val="24"/>
          <w:szCs w:val="24"/>
        </w:rPr>
        <w:t>’ fabriqué</w:t>
      </w:r>
      <w:r w:rsidR="006E12A5">
        <w:rPr>
          <w:rFonts w:ascii="Arial" w:hAnsi="Arial"/>
          <w:sz w:val="24"/>
          <w:szCs w:val="24"/>
        </w:rPr>
        <w:t xml:space="preserve"> en assemblant une pièce de S1.</w:t>
      </w:r>
    </w:p>
    <w:p w:rsidR="00B64E55" w:rsidRDefault="00B64E5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7730EB" w:rsidRPr="00B64E55" w:rsidRDefault="00B64E55" w:rsidP="0018185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Annexe </w:t>
      </w:r>
      <w:r w:rsidR="00DA0512">
        <w:rPr>
          <w:rFonts w:ascii="Arial" w:hAnsi="Arial" w:cs="Arial"/>
          <w:b/>
          <w:bCs/>
          <w:sz w:val="24"/>
          <w:szCs w:val="24"/>
        </w:rPr>
        <w:t>IX</w:t>
      </w:r>
      <w:r w:rsidR="007730EB" w:rsidRPr="007730EB">
        <w:rPr>
          <w:rFonts w:ascii="Arial" w:hAnsi="Arial" w:cs="Arial"/>
          <w:b/>
          <w:bCs/>
          <w:sz w:val="24"/>
          <w:szCs w:val="24"/>
        </w:rPr>
        <w:t>-</w:t>
      </w:r>
      <w:r w:rsidR="005441E0">
        <w:rPr>
          <w:rFonts w:ascii="Arial" w:hAnsi="Arial" w:cs="Arial"/>
          <w:b/>
          <w:bCs/>
          <w:sz w:val="24"/>
          <w:szCs w:val="24"/>
        </w:rPr>
        <w:t>2</w:t>
      </w:r>
      <w:r w:rsidR="007730EB" w:rsidRPr="00B64E55">
        <w:rPr>
          <w:rFonts w:ascii="Arial" w:hAnsi="Arial" w:cs="Arial"/>
          <w:b/>
          <w:bCs/>
          <w:sz w:val="24"/>
          <w:szCs w:val="24"/>
        </w:rPr>
        <w:t xml:space="preserve">: Mouvements du stock </w:t>
      </w:r>
      <w:r w:rsidR="00511AE5" w:rsidRPr="00B64E55">
        <w:rPr>
          <w:rFonts w:ascii="Arial" w:hAnsi="Arial" w:cs="Arial"/>
          <w:b/>
          <w:bCs/>
          <w:sz w:val="24"/>
          <w:szCs w:val="24"/>
        </w:rPr>
        <w:t>de juillet 2017</w:t>
      </w:r>
    </w:p>
    <w:p w:rsidR="0016680C" w:rsidRPr="007730EB" w:rsidRDefault="0016680C" w:rsidP="007730E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134"/>
        <w:gridCol w:w="1713"/>
        <w:gridCol w:w="2702"/>
        <w:gridCol w:w="2247"/>
        <w:gridCol w:w="1163"/>
      </w:tblGrid>
      <w:tr w:rsidR="007730EB" w:rsidRPr="007730EB" w:rsidTr="0061356B">
        <w:trPr>
          <w:trHeight w:val="461"/>
        </w:trPr>
        <w:tc>
          <w:tcPr>
            <w:tcW w:w="2411" w:type="dxa"/>
            <w:gridSpan w:val="2"/>
          </w:tcPr>
          <w:p w:rsidR="007730EB" w:rsidRPr="007730EB" w:rsidRDefault="007730EB" w:rsidP="00F94AC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Eléments</w:t>
            </w:r>
          </w:p>
        </w:tc>
        <w:tc>
          <w:tcPr>
            <w:tcW w:w="1713" w:type="dxa"/>
          </w:tcPr>
          <w:p w:rsidR="007730EB" w:rsidRPr="007730EB" w:rsidRDefault="00F94ACC" w:rsidP="00F94AC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Stock au 01/07/2017</w:t>
            </w:r>
          </w:p>
        </w:tc>
        <w:tc>
          <w:tcPr>
            <w:tcW w:w="2702" w:type="dxa"/>
          </w:tcPr>
          <w:p w:rsidR="007730EB" w:rsidRPr="007730EB" w:rsidRDefault="007730EB" w:rsidP="00F94AC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Entrées (achats/production)</w:t>
            </w:r>
          </w:p>
        </w:tc>
        <w:tc>
          <w:tcPr>
            <w:tcW w:w="2247" w:type="dxa"/>
          </w:tcPr>
          <w:p w:rsidR="007730EB" w:rsidRPr="007730EB" w:rsidRDefault="007730EB" w:rsidP="00F94AC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Sorties              (consommations / ventes)</w:t>
            </w:r>
          </w:p>
        </w:tc>
        <w:tc>
          <w:tcPr>
            <w:tcW w:w="1163" w:type="dxa"/>
          </w:tcPr>
          <w:p w:rsidR="0061356B" w:rsidRDefault="00F94ACC" w:rsidP="00F94AC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Stock au 31/07</w:t>
            </w:r>
          </w:p>
          <w:p w:rsidR="007730EB" w:rsidRPr="007730EB" w:rsidRDefault="00F94ACC" w:rsidP="00F94AC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/2017</w:t>
            </w:r>
          </w:p>
        </w:tc>
      </w:tr>
      <w:tr w:rsidR="007730EB" w:rsidRPr="007730EB" w:rsidTr="0061356B">
        <w:trPr>
          <w:trHeight w:val="237"/>
        </w:trPr>
        <w:tc>
          <w:tcPr>
            <w:tcW w:w="1277" w:type="dxa"/>
            <w:vMerge w:val="restart"/>
            <w:textDirection w:val="btLr"/>
          </w:tcPr>
          <w:p w:rsidR="007730EB" w:rsidRPr="007730EB" w:rsidRDefault="007730EB" w:rsidP="00F94ACC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Matières</w:t>
            </w:r>
          </w:p>
        </w:tc>
        <w:tc>
          <w:tcPr>
            <w:tcW w:w="1134" w:type="dxa"/>
            <w:vAlign w:val="center"/>
          </w:tcPr>
          <w:p w:rsidR="007730EB" w:rsidRPr="007730EB" w:rsidRDefault="007730EB" w:rsidP="00511A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M1</w:t>
            </w:r>
          </w:p>
        </w:tc>
        <w:tc>
          <w:tcPr>
            <w:tcW w:w="1713" w:type="dxa"/>
          </w:tcPr>
          <w:p w:rsidR="007730EB" w:rsidRPr="007730EB" w:rsidRDefault="006E12A5" w:rsidP="00B132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10 000 ML à 3,5 DH</w:t>
            </w:r>
            <w:r w:rsidR="007730EB" w:rsidRPr="007730EB">
              <w:rPr>
                <w:rFonts w:ascii="Arial" w:hAnsi="Arial" w:cs="Arial"/>
                <w:sz w:val="24"/>
                <w:szCs w:val="24"/>
              </w:rPr>
              <w:t>/ML</w:t>
            </w:r>
          </w:p>
        </w:tc>
        <w:tc>
          <w:tcPr>
            <w:tcW w:w="2702" w:type="dxa"/>
          </w:tcPr>
          <w:p w:rsidR="007730EB" w:rsidRPr="007730EB" w:rsidRDefault="00585B49" w:rsidP="00B132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40 000 à</w:t>
            </w:r>
            <w:r w:rsidR="007730EB" w:rsidRPr="007730EB">
              <w:rPr>
                <w:rFonts w:ascii="Arial" w:hAnsi="Arial" w:cs="Arial"/>
                <w:sz w:val="24"/>
                <w:szCs w:val="24"/>
              </w:rPr>
              <w:t xml:space="preserve"> 1 dh /ML</w:t>
            </w:r>
          </w:p>
        </w:tc>
        <w:tc>
          <w:tcPr>
            <w:tcW w:w="2247" w:type="dxa"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35 000 ML</w:t>
            </w:r>
          </w:p>
        </w:tc>
        <w:tc>
          <w:tcPr>
            <w:tcW w:w="1163" w:type="dxa"/>
          </w:tcPr>
          <w:p w:rsidR="007730EB" w:rsidRPr="007730EB" w:rsidRDefault="00585B49" w:rsidP="00B132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730EB" w:rsidRPr="007730EB">
              <w:rPr>
                <w:rFonts w:ascii="Arial" w:hAnsi="Arial" w:cs="Arial"/>
                <w:sz w:val="24"/>
                <w:szCs w:val="24"/>
              </w:rPr>
              <w:t>5 000</w:t>
            </w:r>
          </w:p>
        </w:tc>
      </w:tr>
      <w:tr w:rsidR="007730EB" w:rsidRPr="007730EB" w:rsidTr="0061356B">
        <w:trPr>
          <w:trHeight w:val="475"/>
        </w:trPr>
        <w:tc>
          <w:tcPr>
            <w:tcW w:w="1277" w:type="dxa"/>
            <w:vMerge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730EB" w:rsidRPr="007730EB" w:rsidRDefault="007730EB" w:rsidP="00511A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M2</w:t>
            </w:r>
          </w:p>
        </w:tc>
        <w:tc>
          <w:tcPr>
            <w:tcW w:w="1713" w:type="dxa"/>
          </w:tcPr>
          <w:p w:rsidR="007730EB" w:rsidRPr="007730EB" w:rsidRDefault="006E12A5" w:rsidP="00B132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20 000 ML à 14 DH</w:t>
            </w:r>
            <w:r w:rsidR="007730EB" w:rsidRPr="007730EB">
              <w:rPr>
                <w:rFonts w:ascii="Arial" w:hAnsi="Arial" w:cs="Arial"/>
                <w:sz w:val="24"/>
                <w:szCs w:val="24"/>
              </w:rPr>
              <w:t>/ML</w:t>
            </w:r>
          </w:p>
        </w:tc>
        <w:tc>
          <w:tcPr>
            <w:tcW w:w="2702" w:type="dxa"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50 000 à 10,5 dh/ ML</w:t>
            </w:r>
          </w:p>
        </w:tc>
        <w:tc>
          <w:tcPr>
            <w:tcW w:w="2247" w:type="dxa"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65 000 ML</w:t>
            </w:r>
          </w:p>
        </w:tc>
        <w:tc>
          <w:tcPr>
            <w:tcW w:w="1163" w:type="dxa"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5 500</w:t>
            </w:r>
          </w:p>
        </w:tc>
      </w:tr>
      <w:tr w:rsidR="007730EB" w:rsidRPr="007730EB" w:rsidTr="00585B49">
        <w:trPr>
          <w:trHeight w:val="475"/>
        </w:trPr>
        <w:tc>
          <w:tcPr>
            <w:tcW w:w="1277" w:type="dxa"/>
            <w:vMerge w:val="restart"/>
            <w:textDirection w:val="btLr"/>
          </w:tcPr>
          <w:p w:rsidR="007730EB" w:rsidRPr="007730EB" w:rsidRDefault="007730EB" w:rsidP="00B132DD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Produits semi-finis</w:t>
            </w:r>
          </w:p>
        </w:tc>
        <w:tc>
          <w:tcPr>
            <w:tcW w:w="1134" w:type="dxa"/>
            <w:vAlign w:val="center"/>
          </w:tcPr>
          <w:p w:rsidR="007730EB" w:rsidRPr="007730EB" w:rsidRDefault="007730EB" w:rsidP="00511A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S1</w:t>
            </w:r>
          </w:p>
        </w:tc>
        <w:tc>
          <w:tcPr>
            <w:tcW w:w="1713" w:type="dxa"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 xml:space="preserve">Néant </w:t>
            </w:r>
          </w:p>
        </w:tc>
        <w:tc>
          <w:tcPr>
            <w:tcW w:w="2702" w:type="dxa"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60 000 pièces</w:t>
            </w:r>
          </w:p>
        </w:tc>
        <w:tc>
          <w:tcPr>
            <w:tcW w:w="2247" w:type="dxa"/>
            <w:shd w:val="clear" w:color="auto" w:fill="auto"/>
          </w:tcPr>
          <w:p w:rsidR="007730EB" w:rsidRPr="007730EB" w:rsidRDefault="00585B49" w:rsidP="00B132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déterminer</w:t>
            </w:r>
          </w:p>
        </w:tc>
        <w:tc>
          <w:tcPr>
            <w:tcW w:w="1163" w:type="dxa"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20 000 pièces</w:t>
            </w:r>
          </w:p>
        </w:tc>
      </w:tr>
      <w:tr w:rsidR="007730EB" w:rsidRPr="007730EB" w:rsidTr="00585B49">
        <w:trPr>
          <w:trHeight w:val="475"/>
        </w:trPr>
        <w:tc>
          <w:tcPr>
            <w:tcW w:w="1277" w:type="dxa"/>
            <w:vMerge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730EB" w:rsidRPr="007730EB" w:rsidRDefault="007730EB" w:rsidP="00511A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S2</w:t>
            </w:r>
          </w:p>
        </w:tc>
        <w:tc>
          <w:tcPr>
            <w:tcW w:w="1713" w:type="dxa"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Néant</w:t>
            </w:r>
          </w:p>
        </w:tc>
        <w:tc>
          <w:tcPr>
            <w:tcW w:w="2702" w:type="dxa"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30 000 pièces</w:t>
            </w:r>
          </w:p>
        </w:tc>
        <w:tc>
          <w:tcPr>
            <w:tcW w:w="2247" w:type="dxa"/>
            <w:shd w:val="clear" w:color="auto" w:fill="auto"/>
          </w:tcPr>
          <w:p w:rsidR="007730EB" w:rsidRPr="007730EB" w:rsidRDefault="00585B49" w:rsidP="00B132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déterminer</w:t>
            </w:r>
          </w:p>
        </w:tc>
        <w:tc>
          <w:tcPr>
            <w:tcW w:w="1163" w:type="dxa"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Néant</w:t>
            </w:r>
          </w:p>
        </w:tc>
      </w:tr>
      <w:tr w:rsidR="007730EB" w:rsidRPr="007730EB" w:rsidTr="0016680C">
        <w:trPr>
          <w:trHeight w:val="475"/>
        </w:trPr>
        <w:tc>
          <w:tcPr>
            <w:tcW w:w="1277" w:type="dxa"/>
            <w:vMerge w:val="restart"/>
            <w:textDirection w:val="btLr"/>
          </w:tcPr>
          <w:p w:rsidR="007730EB" w:rsidRPr="007730EB" w:rsidRDefault="007730EB" w:rsidP="00B132DD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Produits finis</w:t>
            </w:r>
          </w:p>
        </w:tc>
        <w:tc>
          <w:tcPr>
            <w:tcW w:w="1134" w:type="dxa"/>
            <w:vAlign w:val="center"/>
          </w:tcPr>
          <w:p w:rsidR="007730EB" w:rsidRPr="007730EB" w:rsidRDefault="007730EB" w:rsidP="00511A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CT</w:t>
            </w:r>
          </w:p>
        </w:tc>
        <w:tc>
          <w:tcPr>
            <w:tcW w:w="1713" w:type="dxa"/>
          </w:tcPr>
          <w:p w:rsidR="007730EB" w:rsidRPr="007730EB" w:rsidRDefault="007730EB" w:rsidP="00B132DD">
            <w:pPr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20 000 unités à 175</w:t>
            </w:r>
            <w:r w:rsidR="00585B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12A5">
              <w:rPr>
                <w:rFonts w:ascii="Arial" w:hAnsi="Arial" w:cs="Arial"/>
                <w:sz w:val="24"/>
                <w:szCs w:val="24"/>
              </w:rPr>
              <w:t xml:space="preserve">DH </w:t>
            </w:r>
            <w:r w:rsidRPr="007730EB">
              <w:rPr>
                <w:rFonts w:ascii="Arial" w:hAnsi="Arial" w:cs="Arial"/>
                <w:sz w:val="24"/>
                <w:szCs w:val="24"/>
              </w:rPr>
              <w:t>l’unité</w:t>
            </w:r>
          </w:p>
        </w:tc>
        <w:tc>
          <w:tcPr>
            <w:tcW w:w="2702" w:type="dxa"/>
            <w:shd w:val="clear" w:color="auto" w:fill="auto"/>
          </w:tcPr>
          <w:p w:rsidR="0016680C" w:rsidRDefault="0016680C" w:rsidP="00B132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730EB" w:rsidRPr="007730EB" w:rsidRDefault="0016680C" w:rsidP="00B132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déterminer</w:t>
            </w:r>
          </w:p>
        </w:tc>
        <w:tc>
          <w:tcPr>
            <w:tcW w:w="2247" w:type="dxa"/>
            <w:shd w:val="clear" w:color="auto" w:fill="auto"/>
          </w:tcPr>
          <w:p w:rsidR="007730EB" w:rsidRPr="007730EB" w:rsidRDefault="007730EB" w:rsidP="0016680C">
            <w:pPr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40 000 unités à 400 DH l’unité</w:t>
            </w:r>
          </w:p>
        </w:tc>
        <w:tc>
          <w:tcPr>
            <w:tcW w:w="1163" w:type="dxa"/>
            <w:shd w:val="clear" w:color="auto" w:fill="auto"/>
          </w:tcPr>
          <w:p w:rsidR="007730EB" w:rsidRDefault="00585B49" w:rsidP="00B132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10 000</w:t>
            </w:r>
          </w:p>
          <w:p w:rsidR="00585B49" w:rsidRPr="007730EB" w:rsidRDefault="00585B49" w:rsidP="00B132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pièces</w:t>
            </w:r>
          </w:p>
        </w:tc>
      </w:tr>
      <w:tr w:rsidR="007730EB" w:rsidRPr="007730EB" w:rsidTr="0016680C">
        <w:trPr>
          <w:trHeight w:val="475"/>
        </w:trPr>
        <w:tc>
          <w:tcPr>
            <w:tcW w:w="1277" w:type="dxa"/>
            <w:vMerge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730EB" w:rsidRPr="007730EB" w:rsidRDefault="007730EB" w:rsidP="00511A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CC</w:t>
            </w:r>
          </w:p>
        </w:tc>
        <w:tc>
          <w:tcPr>
            <w:tcW w:w="1713" w:type="dxa"/>
          </w:tcPr>
          <w:p w:rsidR="007730EB" w:rsidRPr="007730EB" w:rsidRDefault="006E12A5" w:rsidP="00B132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15 000 unités à  265 DH</w:t>
            </w:r>
            <w:r w:rsidR="007730EB" w:rsidRPr="007730EB">
              <w:rPr>
                <w:rFonts w:ascii="Arial" w:hAnsi="Arial" w:cs="Arial"/>
                <w:sz w:val="24"/>
                <w:szCs w:val="24"/>
              </w:rPr>
              <w:t xml:space="preserve"> l’unité</w:t>
            </w:r>
          </w:p>
        </w:tc>
        <w:tc>
          <w:tcPr>
            <w:tcW w:w="2702" w:type="dxa"/>
            <w:shd w:val="clear" w:color="auto" w:fill="auto"/>
          </w:tcPr>
          <w:p w:rsidR="0016680C" w:rsidRDefault="0016680C" w:rsidP="00B132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730EB" w:rsidRPr="007730EB" w:rsidRDefault="0016680C" w:rsidP="00B132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déterminer</w:t>
            </w:r>
          </w:p>
        </w:tc>
        <w:tc>
          <w:tcPr>
            <w:tcW w:w="2247" w:type="dxa"/>
            <w:shd w:val="clear" w:color="auto" w:fill="auto"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15 000 unités à 500 DH l’unité</w:t>
            </w:r>
          </w:p>
        </w:tc>
        <w:tc>
          <w:tcPr>
            <w:tcW w:w="1163" w:type="dxa"/>
            <w:shd w:val="clear" w:color="auto" w:fill="auto"/>
          </w:tcPr>
          <w:p w:rsidR="00585B49" w:rsidRDefault="00585B49" w:rsidP="00585B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10 000</w:t>
            </w:r>
          </w:p>
          <w:p w:rsidR="007730EB" w:rsidRPr="007730EB" w:rsidRDefault="00585B49" w:rsidP="00585B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pièces</w:t>
            </w:r>
          </w:p>
        </w:tc>
      </w:tr>
      <w:tr w:rsidR="007730EB" w:rsidRPr="007730EB" w:rsidTr="0061356B">
        <w:trPr>
          <w:trHeight w:val="698"/>
        </w:trPr>
        <w:tc>
          <w:tcPr>
            <w:tcW w:w="1277" w:type="dxa"/>
            <w:vMerge w:val="restart"/>
            <w:textDirection w:val="btLr"/>
          </w:tcPr>
          <w:p w:rsidR="007730EB" w:rsidRPr="007730EB" w:rsidRDefault="007730EB" w:rsidP="00B132DD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Encours atelier Assemblage</w:t>
            </w:r>
          </w:p>
        </w:tc>
        <w:tc>
          <w:tcPr>
            <w:tcW w:w="1134" w:type="dxa"/>
            <w:vAlign w:val="center"/>
          </w:tcPr>
          <w:p w:rsidR="007730EB" w:rsidRPr="007730EB" w:rsidRDefault="007730EB" w:rsidP="00511A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Encours        CT</w:t>
            </w:r>
          </w:p>
        </w:tc>
        <w:tc>
          <w:tcPr>
            <w:tcW w:w="1713" w:type="dxa"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 xml:space="preserve">40 000 </w:t>
            </w:r>
            <w:r w:rsidR="006E12A5">
              <w:rPr>
                <w:rFonts w:ascii="Arial" w:hAnsi="Arial" w:cs="Arial"/>
                <w:sz w:val="24"/>
                <w:szCs w:val="24"/>
              </w:rPr>
              <w:t>DH</w:t>
            </w:r>
          </w:p>
        </w:tc>
        <w:tc>
          <w:tcPr>
            <w:tcW w:w="2702" w:type="dxa"/>
            <w:shd w:val="clear" w:color="auto" w:fill="C4BC96"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7" w:type="dxa"/>
            <w:shd w:val="clear" w:color="auto" w:fill="C4BC96"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55 000 DH</w:t>
            </w:r>
          </w:p>
        </w:tc>
      </w:tr>
      <w:tr w:rsidR="007730EB" w:rsidRPr="007730EB" w:rsidTr="0061356B">
        <w:trPr>
          <w:trHeight w:val="1334"/>
        </w:trPr>
        <w:tc>
          <w:tcPr>
            <w:tcW w:w="1277" w:type="dxa"/>
            <w:vMerge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730EB" w:rsidRPr="007730EB" w:rsidRDefault="007730EB" w:rsidP="00511A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Encours CC</w:t>
            </w:r>
          </w:p>
        </w:tc>
        <w:tc>
          <w:tcPr>
            <w:tcW w:w="1713" w:type="dxa"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 xml:space="preserve">20 000 </w:t>
            </w:r>
            <w:r w:rsidR="006E12A5">
              <w:rPr>
                <w:rFonts w:ascii="Arial" w:hAnsi="Arial" w:cs="Arial"/>
                <w:sz w:val="24"/>
                <w:szCs w:val="24"/>
              </w:rPr>
              <w:t>DH</w:t>
            </w:r>
          </w:p>
        </w:tc>
        <w:tc>
          <w:tcPr>
            <w:tcW w:w="2702" w:type="dxa"/>
            <w:shd w:val="clear" w:color="auto" w:fill="C4BC96"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7" w:type="dxa"/>
            <w:shd w:val="clear" w:color="auto" w:fill="C4BC96"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</w:tcPr>
          <w:p w:rsidR="007730EB" w:rsidRPr="007730EB" w:rsidRDefault="007730EB" w:rsidP="00B132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0EB">
              <w:rPr>
                <w:rFonts w:ascii="Arial" w:hAnsi="Arial" w:cs="Arial"/>
                <w:sz w:val="24"/>
                <w:szCs w:val="24"/>
              </w:rPr>
              <w:t>30 000 DH</w:t>
            </w:r>
          </w:p>
        </w:tc>
      </w:tr>
    </w:tbl>
    <w:p w:rsidR="005441E0" w:rsidRDefault="005441E0" w:rsidP="007730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730EB" w:rsidRPr="00B64E55" w:rsidRDefault="00B64E55" w:rsidP="007730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Annexe </w:t>
      </w:r>
      <w:r w:rsidR="007730EB" w:rsidRPr="00B64E55">
        <w:rPr>
          <w:rFonts w:ascii="Arial" w:hAnsi="Arial" w:cs="Arial"/>
          <w:b/>
          <w:bCs/>
          <w:sz w:val="24"/>
          <w:szCs w:val="24"/>
        </w:rPr>
        <w:t>I</w:t>
      </w:r>
      <w:r w:rsidR="00DA0512" w:rsidRPr="00B64E55">
        <w:rPr>
          <w:rFonts w:ascii="Arial" w:hAnsi="Arial" w:cs="Arial"/>
          <w:b/>
          <w:bCs/>
          <w:sz w:val="24"/>
          <w:szCs w:val="24"/>
        </w:rPr>
        <w:t>X</w:t>
      </w:r>
      <w:r w:rsidR="007730EB" w:rsidRPr="00B64E55">
        <w:rPr>
          <w:rFonts w:ascii="Arial" w:hAnsi="Arial" w:cs="Arial"/>
          <w:b/>
          <w:bCs/>
          <w:sz w:val="24"/>
          <w:szCs w:val="24"/>
        </w:rPr>
        <w:t>-</w:t>
      </w:r>
      <w:r w:rsidR="005441E0" w:rsidRPr="00B64E55">
        <w:rPr>
          <w:rFonts w:ascii="Arial" w:hAnsi="Arial" w:cs="Arial"/>
          <w:b/>
          <w:bCs/>
          <w:sz w:val="24"/>
          <w:szCs w:val="24"/>
        </w:rPr>
        <w:t>3</w:t>
      </w:r>
      <w:r w:rsidR="007730EB" w:rsidRPr="00B64E55">
        <w:rPr>
          <w:rFonts w:ascii="Arial" w:hAnsi="Arial" w:cs="Arial"/>
          <w:b/>
          <w:bCs/>
          <w:sz w:val="24"/>
          <w:szCs w:val="24"/>
        </w:rPr>
        <w:t> : Consommation de la MOD :</w:t>
      </w:r>
    </w:p>
    <w:p w:rsidR="00511AE5" w:rsidRPr="00B64E55" w:rsidRDefault="00511AE5" w:rsidP="007730E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30EB" w:rsidRPr="007730EB" w:rsidRDefault="007730EB" w:rsidP="00511AE5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730EB">
        <w:rPr>
          <w:rFonts w:ascii="Arial" w:hAnsi="Arial" w:cs="Arial"/>
          <w:sz w:val="24"/>
          <w:szCs w:val="24"/>
        </w:rPr>
        <w:t>Atelier ‘Armature’ : 40 000 H à 60 DH l’heure</w:t>
      </w:r>
      <w:r w:rsidR="006E12A5">
        <w:rPr>
          <w:rFonts w:ascii="Arial" w:hAnsi="Arial" w:cs="Arial"/>
          <w:sz w:val="24"/>
          <w:szCs w:val="24"/>
        </w:rPr>
        <w:t> ;</w:t>
      </w:r>
    </w:p>
    <w:p w:rsidR="007730EB" w:rsidRPr="007730EB" w:rsidRDefault="007730EB" w:rsidP="00511AE5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730EB">
        <w:rPr>
          <w:rFonts w:ascii="Arial" w:hAnsi="Arial" w:cs="Arial"/>
          <w:sz w:val="24"/>
          <w:szCs w:val="24"/>
        </w:rPr>
        <w:t>Atelier ‘Coiffes’ : 50 000 H à 50 DH l’heure répartie de la manière suivante :</w:t>
      </w:r>
    </w:p>
    <w:p w:rsidR="007730EB" w:rsidRPr="007730EB" w:rsidRDefault="007730EB" w:rsidP="00511AE5">
      <w:pPr>
        <w:numPr>
          <w:ilvl w:val="1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730EB">
        <w:rPr>
          <w:rFonts w:ascii="Arial" w:hAnsi="Arial" w:cs="Arial"/>
          <w:sz w:val="24"/>
          <w:szCs w:val="24"/>
        </w:rPr>
        <w:t>30 000 H pour fabriquer les coiffes en textile</w:t>
      </w:r>
      <w:r w:rsidR="006E12A5">
        <w:rPr>
          <w:rFonts w:ascii="Arial" w:hAnsi="Arial" w:cs="Arial"/>
          <w:sz w:val="24"/>
          <w:szCs w:val="24"/>
        </w:rPr>
        <w:t> ;</w:t>
      </w:r>
    </w:p>
    <w:p w:rsidR="007730EB" w:rsidRPr="007730EB" w:rsidRDefault="007730EB" w:rsidP="00511AE5">
      <w:pPr>
        <w:numPr>
          <w:ilvl w:val="1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730EB">
        <w:rPr>
          <w:rFonts w:ascii="Arial" w:hAnsi="Arial" w:cs="Arial"/>
          <w:sz w:val="24"/>
          <w:szCs w:val="24"/>
        </w:rPr>
        <w:t>20 000 H pour fabriquer les coiffes en cuir</w:t>
      </w:r>
      <w:r w:rsidR="006E12A5">
        <w:rPr>
          <w:rFonts w:ascii="Arial" w:hAnsi="Arial" w:cs="Arial"/>
          <w:sz w:val="24"/>
          <w:szCs w:val="24"/>
        </w:rPr>
        <w:t>.</w:t>
      </w:r>
    </w:p>
    <w:p w:rsidR="007730EB" w:rsidRPr="007730EB" w:rsidRDefault="007730EB" w:rsidP="00511AE5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730EB">
        <w:rPr>
          <w:rFonts w:ascii="Arial" w:hAnsi="Arial" w:cs="Arial"/>
          <w:sz w:val="24"/>
          <w:szCs w:val="24"/>
        </w:rPr>
        <w:t>Atelier ‘Assemblage’ : 0,25 H par pièce assemblée, à 40 DH l’heure</w:t>
      </w:r>
      <w:r w:rsidR="006E12A5">
        <w:rPr>
          <w:rFonts w:ascii="Arial" w:hAnsi="Arial" w:cs="Arial"/>
          <w:sz w:val="24"/>
          <w:szCs w:val="24"/>
        </w:rPr>
        <w:t>.</w:t>
      </w:r>
    </w:p>
    <w:p w:rsidR="005441E0" w:rsidRDefault="005441E0" w:rsidP="007730EB">
      <w:pPr>
        <w:spacing w:after="0" w:line="240" w:lineRule="auto"/>
      </w:pPr>
    </w:p>
    <w:p w:rsidR="0016680C" w:rsidRDefault="0016680C" w:rsidP="007730EB">
      <w:pPr>
        <w:spacing w:after="0" w:line="240" w:lineRule="auto"/>
      </w:pPr>
    </w:p>
    <w:p w:rsidR="008E2F16" w:rsidRDefault="008E2F16" w:rsidP="007730EB">
      <w:pPr>
        <w:spacing w:after="0" w:line="240" w:lineRule="auto"/>
      </w:pPr>
    </w:p>
    <w:p w:rsidR="008E2F16" w:rsidRDefault="008E2F16" w:rsidP="007730EB">
      <w:pPr>
        <w:spacing w:after="0" w:line="240" w:lineRule="auto"/>
      </w:pPr>
    </w:p>
    <w:p w:rsidR="008E2F16" w:rsidRDefault="008E2F16" w:rsidP="007730EB">
      <w:pPr>
        <w:spacing w:after="0" w:line="240" w:lineRule="auto"/>
      </w:pPr>
    </w:p>
    <w:p w:rsidR="00B64E55" w:rsidRDefault="00B64E55" w:rsidP="00B64E55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:rsidR="005441E0" w:rsidRPr="00B64E55" w:rsidRDefault="00DA0512" w:rsidP="00B64E55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B64E55">
        <w:rPr>
          <w:rFonts w:ascii="Arial" w:hAnsi="Arial" w:cs="Arial"/>
          <w:b/>
          <w:bCs/>
          <w:sz w:val="24"/>
          <w:szCs w:val="24"/>
        </w:rPr>
        <w:lastRenderedPageBreak/>
        <w:t>Annexe IX-4</w:t>
      </w:r>
      <w:r w:rsidR="005441E0" w:rsidRPr="00B64E55">
        <w:rPr>
          <w:rFonts w:ascii="Arial" w:hAnsi="Arial" w:cs="Arial"/>
          <w:b/>
          <w:bCs/>
          <w:sz w:val="24"/>
          <w:szCs w:val="24"/>
        </w:rPr>
        <w:t> : Tableau de répartition des charges indirectes</w:t>
      </w:r>
    </w:p>
    <w:tbl>
      <w:tblPr>
        <w:tblW w:w="10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737"/>
        <w:gridCol w:w="1172"/>
        <w:gridCol w:w="1163"/>
        <w:gridCol w:w="964"/>
        <w:gridCol w:w="1184"/>
        <w:gridCol w:w="1347"/>
        <w:gridCol w:w="1019"/>
        <w:gridCol w:w="1163"/>
        <w:gridCol w:w="984"/>
      </w:tblGrid>
      <w:tr w:rsidR="005441E0" w:rsidRPr="007730EB" w:rsidTr="004D00A2">
        <w:trPr>
          <w:trHeight w:val="133"/>
          <w:jc w:val="center"/>
        </w:trPr>
        <w:tc>
          <w:tcPr>
            <w:tcW w:w="1737" w:type="dxa"/>
            <w:vMerge w:val="restart"/>
            <w:shd w:val="clear" w:color="auto" w:fill="auto"/>
            <w:vAlign w:val="center"/>
            <w:hideMark/>
          </w:tcPr>
          <w:p w:rsidR="005441E0" w:rsidRPr="007730EB" w:rsidRDefault="005441E0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bookmarkStart w:id="0" w:name="_GoBack" w:colFirst="1" w:colLast="2"/>
            <w:r w:rsidRPr="007730E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99" w:type="dxa"/>
            <w:gridSpan w:val="3"/>
            <w:shd w:val="clear" w:color="auto" w:fill="auto"/>
            <w:vAlign w:val="center"/>
            <w:hideMark/>
          </w:tcPr>
          <w:p w:rsidR="005441E0" w:rsidRPr="008C5558" w:rsidRDefault="005441E0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C5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Sections auxiliaires</w:t>
            </w:r>
          </w:p>
        </w:tc>
        <w:tc>
          <w:tcPr>
            <w:tcW w:w="5697" w:type="dxa"/>
            <w:gridSpan w:val="5"/>
            <w:shd w:val="clear" w:color="auto" w:fill="auto"/>
            <w:vAlign w:val="center"/>
            <w:hideMark/>
          </w:tcPr>
          <w:p w:rsidR="005441E0" w:rsidRPr="008C5558" w:rsidRDefault="005441E0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C5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Sections principales</w:t>
            </w:r>
          </w:p>
        </w:tc>
      </w:tr>
      <w:bookmarkEnd w:id="0"/>
      <w:tr w:rsidR="005441E0" w:rsidRPr="007730EB" w:rsidTr="004D00A2">
        <w:trPr>
          <w:cantSplit/>
          <w:trHeight w:val="1995"/>
          <w:jc w:val="center"/>
        </w:trPr>
        <w:tc>
          <w:tcPr>
            <w:tcW w:w="1737" w:type="dxa"/>
            <w:vMerge/>
            <w:vAlign w:val="center"/>
            <w:hideMark/>
          </w:tcPr>
          <w:p w:rsidR="005441E0" w:rsidRPr="007730EB" w:rsidRDefault="005441E0" w:rsidP="00B132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172" w:type="dxa"/>
            <w:shd w:val="clear" w:color="auto" w:fill="auto"/>
            <w:textDirection w:val="btLr"/>
            <w:vAlign w:val="center"/>
            <w:hideMark/>
          </w:tcPr>
          <w:p w:rsidR="005441E0" w:rsidRPr="00F94ACC" w:rsidRDefault="005441E0" w:rsidP="00F94AC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F94A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Administration</w:t>
            </w:r>
          </w:p>
        </w:tc>
        <w:tc>
          <w:tcPr>
            <w:tcW w:w="1163" w:type="dxa"/>
            <w:shd w:val="clear" w:color="auto" w:fill="auto"/>
            <w:textDirection w:val="btLr"/>
            <w:vAlign w:val="center"/>
            <w:hideMark/>
          </w:tcPr>
          <w:p w:rsidR="005441E0" w:rsidRPr="00F94ACC" w:rsidRDefault="005441E0" w:rsidP="00F94AC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F94A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Prestations connexes</w:t>
            </w:r>
          </w:p>
        </w:tc>
        <w:tc>
          <w:tcPr>
            <w:tcW w:w="963" w:type="dxa"/>
            <w:shd w:val="clear" w:color="auto" w:fill="auto"/>
            <w:textDirection w:val="btLr"/>
            <w:vAlign w:val="center"/>
            <w:hideMark/>
          </w:tcPr>
          <w:p w:rsidR="005441E0" w:rsidRPr="00F94ACC" w:rsidRDefault="005441E0" w:rsidP="00F94AC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F94A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Gestion des moyens</w:t>
            </w:r>
          </w:p>
        </w:tc>
        <w:tc>
          <w:tcPr>
            <w:tcW w:w="1184" w:type="dxa"/>
            <w:shd w:val="clear" w:color="auto" w:fill="auto"/>
            <w:textDirection w:val="btLr"/>
            <w:vAlign w:val="center"/>
            <w:hideMark/>
          </w:tcPr>
          <w:p w:rsidR="005441E0" w:rsidRPr="00F94ACC" w:rsidRDefault="005441E0" w:rsidP="00F94AC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F94A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Approvisionnement</w:t>
            </w:r>
          </w:p>
        </w:tc>
        <w:tc>
          <w:tcPr>
            <w:tcW w:w="1347" w:type="dxa"/>
            <w:shd w:val="clear" w:color="auto" w:fill="auto"/>
            <w:textDirection w:val="btLr"/>
            <w:vAlign w:val="center"/>
            <w:hideMark/>
          </w:tcPr>
          <w:p w:rsidR="005441E0" w:rsidRPr="00F94ACC" w:rsidRDefault="005441E0" w:rsidP="00F94AC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F94A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Armature</w:t>
            </w:r>
          </w:p>
        </w:tc>
        <w:tc>
          <w:tcPr>
            <w:tcW w:w="1019" w:type="dxa"/>
            <w:shd w:val="clear" w:color="auto" w:fill="auto"/>
            <w:textDirection w:val="btLr"/>
            <w:vAlign w:val="center"/>
            <w:hideMark/>
          </w:tcPr>
          <w:p w:rsidR="005441E0" w:rsidRPr="00F94ACC" w:rsidRDefault="005441E0" w:rsidP="00F94AC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F94A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Coiffes</w:t>
            </w:r>
          </w:p>
        </w:tc>
        <w:tc>
          <w:tcPr>
            <w:tcW w:w="1163" w:type="dxa"/>
            <w:shd w:val="clear" w:color="auto" w:fill="auto"/>
            <w:textDirection w:val="btLr"/>
            <w:vAlign w:val="center"/>
            <w:hideMark/>
          </w:tcPr>
          <w:p w:rsidR="005441E0" w:rsidRPr="00F94ACC" w:rsidRDefault="005441E0" w:rsidP="00F94AC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F94A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Assemblage</w:t>
            </w:r>
          </w:p>
        </w:tc>
        <w:tc>
          <w:tcPr>
            <w:tcW w:w="981" w:type="dxa"/>
            <w:shd w:val="clear" w:color="auto" w:fill="auto"/>
            <w:textDirection w:val="btLr"/>
            <w:vAlign w:val="center"/>
            <w:hideMark/>
          </w:tcPr>
          <w:p w:rsidR="005441E0" w:rsidRPr="00F94ACC" w:rsidRDefault="005441E0" w:rsidP="00F94AC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F94A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Distribution</w:t>
            </w:r>
          </w:p>
        </w:tc>
      </w:tr>
      <w:tr w:rsidR="005441E0" w:rsidRPr="007730EB" w:rsidTr="004D00A2">
        <w:trPr>
          <w:trHeight w:val="602"/>
          <w:jc w:val="center"/>
        </w:trPr>
        <w:tc>
          <w:tcPr>
            <w:tcW w:w="1737" w:type="dxa"/>
            <w:shd w:val="clear" w:color="auto" w:fill="auto"/>
            <w:vAlign w:val="center"/>
            <w:hideMark/>
          </w:tcPr>
          <w:p w:rsidR="005441E0" w:rsidRPr="007730EB" w:rsidRDefault="005441E0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30E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Répartition primaire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5441E0" w:rsidRPr="004D00A2" w:rsidRDefault="005441E0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4D00A2">
              <w:rPr>
                <w:rFonts w:ascii="Arial" w:eastAsia="Times New Roman" w:hAnsi="Arial" w:cs="Arial"/>
                <w:lang w:eastAsia="fr-FR"/>
              </w:rPr>
              <w:t>100000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5441E0" w:rsidRPr="004D00A2" w:rsidRDefault="005441E0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4D00A2">
              <w:rPr>
                <w:rFonts w:ascii="Arial" w:eastAsia="Times New Roman" w:hAnsi="Arial" w:cs="Arial"/>
                <w:lang w:eastAsia="fr-FR"/>
              </w:rPr>
              <w:t>100000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5441E0" w:rsidRPr="004D00A2" w:rsidRDefault="005441E0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4D00A2">
              <w:rPr>
                <w:rFonts w:ascii="Arial" w:eastAsia="Times New Roman" w:hAnsi="Arial" w:cs="Arial"/>
                <w:lang w:eastAsia="fr-FR"/>
              </w:rPr>
              <w:t>200000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5441E0" w:rsidRPr="004D00A2" w:rsidRDefault="005441E0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4D00A2">
              <w:rPr>
                <w:rFonts w:ascii="Arial" w:eastAsia="Times New Roman" w:hAnsi="Arial" w:cs="Arial"/>
                <w:lang w:eastAsia="fr-FR"/>
              </w:rPr>
              <w:t>200000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:rsidR="005441E0" w:rsidRPr="004D00A2" w:rsidRDefault="005441E0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4D00A2">
              <w:rPr>
                <w:rFonts w:ascii="Arial" w:eastAsia="Times New Roman" w:hAnsi="Arial" w:cs="Arial"/>
                <w:lang w:eastAsia="fr-FR"/>
              </w:rPr>
              <w:t>600000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5441E0" w:rsidRPr="004D00A2" w:rsidRDefault="005441E0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4D00A2">
              <w:rPr>
                <w:rFonts w:ascii="Arial" w:eastAsia="Times New Roman" w:hAnsi="Arial" w:cs="Arial"/>
                <w:lang w:eastAsia="fr-FR"/>
              </w:rPr>
              <w:t>800000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5441E0" w:rsidRPr="004D00A2" w:rsidRDefault="005441E0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4D00A2">
              <w:rPr>
                <w:rFonts w:ascii="Arial" w:eastAsia="Times New Roman" w:hAnsi="Arial" w:cs="Arial"/>
                <w:lang w:eastAsia="fr-FR"/>
              </w:rPr>
              <w:t>500000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5441E0" w:rsidRPr="004D00A2" w:rsidRDefault="005441E0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4D00A2">
              <w:rPr>
                <w:rFonts w:ascii="Arial" w:eastAsia="Times New Roman" w:hAnsi="Arial" w:cs="Arial"/>
                <w:lang w:eastAsia="fr-FR"/>
              </w:rPr>
              <w:t>400000</w:t>
            </w:r>
          </w:p>
        </w:tc>
      </w:tr>
      <w:tr w:rsidR="005441E0" w:rsidRPr="007730EB" w:rsidTr="004D00A2">
        <w:trPr>
          <w:trHeight w:val="617"/>
          <w:jc w:val="center"/>
        </w:trPr>
        <w:tc>
          <w:tcPr>
            <w:tcW w:w="1737" w:type="dxa"/>
            <w:shd w:val="clear" w:color="auto" w:fill="auto"/>
            <w:vAlign w:val="center"/>
            <w:hideMark/>
          </w:tcPr>
          <w:p w:rsidR="005441E0" w:rsidRPr="007730EB" w:rsidRDefault="005441E0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30E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Administration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5441E0" w:rsidRPr="007730EB" w:rsidRDefault="005441E0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30E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-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5441E0" w:rsidRPr="007730EB" w:rsidRDefault="005441E0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30E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10%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5441E0" w:rsidRPr="007730EB" w:rsidRDefault="005441E0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30E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10%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5441E0" w:rsidRPr="007730EB" w:rsidRDefault="005441E0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30E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10%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:rsidR="005441E0" w:rsidRPr="007730EB" w:rsidRDefault="005441E0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30E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20%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5441E0" w:rsidRPr="007730EB" w:rsidRDefault="005441E0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30E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20%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5441E0" w:rsidRPr="007730EB" w:rsidRDefault="005441E0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30E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20%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5441E0" w:rsidRPr="007730EB" w:rsidRDefault="005441E0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30E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10%</w:t>
            </w:r>
          </w:p>
        </w:tc>
      </w:tr>
      <w:tr w:rsidR="005441E0" w:rsidRPr="007730EB" w:rsidTr="004D00A2">
        <w:trPr>
          <w:trHeight w:val="605"/>
          <w:jc w:val="center"/>
        </w:trPr>
        <w:tc>
          <w:tcPr>
            <w:tcW w:w="1737" w:type="dxa"/>
            <w:shd w:val="clear" w:color="auto" w:fill="auto"/>
            <w:vAlign w:val="center"/>
            <w:hideMark/>
          </w:tcPr>
          <w:p w:rsidR="005441E0" w:rsidRPr="007730EB" w:rsidRDefault="005441E0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30E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Prestations connexes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5441E0" w:rsidRPr="007730EB" w:rsidRDefault="005441E0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30E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-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5441E0" w:rsidRPr="007730EB" w:rsidRDefault="005441E0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30E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-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5441E0" w:rsidRPr="007730EB" w:rsidRDefault="005441E0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30E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20%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5441E0" w:rsidRPr="007730EB" w:rsidRDefault="005441E0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30E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10%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:rsidR="005441E0" w:rsidRPr="007730EB" w:rsidRDefault="005441E0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30E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20%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5441E0" w:rsidRPr="007730EB" w:rsidRDefault="005441E0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30E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20%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5441E0" w:rsidRPr="007730EB" w:rsidRDefault="005441E0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30E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20%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5441E0" w:rsidRPr="007730EB" w:rsidRDefault="005441E0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30E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10%</w:t>
            </w:r>
          </w:p>
        </w:tc>
      </w:tr>
      <w:tr w:rsidR="005441E0" w:rsidRPr="007730EB" w:rsidTr="004D00A2">
        <w:trPr>
          <w:trHeight w:val="825"/>
          <w:jc w:val="center"/>
        </w:trPr>
        <w:tc>
          <w:tcPr>
            <w:tcW w:w="1737" w:type="dxa"/>
            <w:shd w:val="clear" w:color="auto" w:fill="auto"/>
            <w:vAlign w:val="center"/>
            <w:hideMark/>
          </w:tcPr>
          <w:p w:rsidR="005441E0" w:rsidRPr="007730EB" w:rsidRDefault="005441E0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30E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Gestion des moyens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5441E0" w:rsidRPr="007730EB" w:rsidRDefault="005441E0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30E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-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5441E0" w:rsidRPr="007730EB" w:rsidRDefault="005441E0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30E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10%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5441E0" w:rsidRPr="007730EB" w:rsidRDefault="005441E0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30E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5441E0" w:rsidRPr="007730EB" w:rsidRDefault="005441E0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30E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15%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:rsidR="005441E0" w:rsidRPr="007730EB" w:rsidRDefault="005441E0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30E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30%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5441E0" w:rsidRPr="007730EB" w:rsidRDefault="005441E0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30E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15%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5441E0" w:rsidRPr="007730EB" w:rsidRDefault="005441E0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30E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15%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5441E0" w:rsidRPr="007730EB" w:rsidRDefault="005441E0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30E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15%</w:t>
            </w:r>
          </w:p>
        </w:tc>
      </w:tr>
      <w:tr w:rsidR="005441E0" w:rsidRPr="007730EB" w:rsidTr="004D00A2">
        <w:trPr>
          <w:trHeight w:val="969"/>
          <w:jc w:val="center"/>
        </w:trPr>
        <w:tc>
          <w:tcPr>
            <w:tcW w:w="1737" w:type="dxa"/>
            <w:shd w:val="clear" w:color="auto" w:fill="auto"/>
            <w:vAlign w:val="center"/>
            <w:hideMark/>
          </w:tcPr>
          <w:p w:rsidR="005441E0" w:rsidRPr="007730EB" w:rsidRDefault="008E2F16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Nature d’</w:t>
            </w:r>
            <w:r w:rsidR="005441E0" w:rsidRPr="007730E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Unité d'œuvre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5441E0" w:rsidRPr="007730EB" w:rsidRDefault="005441E0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30E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-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5441E0" w:rsidRPr="007730EB" w:rsidRDefault="005441E0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30E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-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5441E0" w:rsidRPr="007730EB" w:rsidRDefault="005441E0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30E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5441E0" w:rsidRPr="00F94ACC" w:rsidRDefault="005441E0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F94AC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ML matière acheté</w:t>
            </w:r>
            <w:r w:rsidR="008E2F1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:rsidR="005441E0" w:rsidRPr="00F94ACC" w:rsidRDefault="005441E0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F94AC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ML matière Consommé</w:t>
            </w:r>
            <w:r w:rsidR="008E2F1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5441E0" w:rsidRPr="00F94ACC" w:rsidRDefault="005441E0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F94AC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HMOD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5441E0" w:rsidRPr="00F94ACC" w:rsidRDefault="005441E0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F94AC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Pièce assemblée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5441E0" w:rsidRPr="00F94ACC" w:rsidRDefault="005441E0" w:rsidP="00B132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F94AC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100dh de CA</w:t>
            </w:r>
          </w:p>
        </w:tc>
      </w:tr>
    </w:tbl>
    <w:p w:rsidR="0016680C" w:rsidRDefault="0016680C" w:rsidP="000505CB">
      <w:pPr>
        <w:spacing w:after="0" w:line="240" w:lineRule="auto"/>
        <w:rPr>
          <w:b/>
          <w:bCs/>
          <w:sz w:val="24"/>
          <w:szCs w:val="24"/>
        </w:rPr>
      </w:pPr>
    </w:p>
    <w:p w:rsidR="00F34AF8" w:rsidRDefault="00F34AF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F34AF8" w:rsidRDefault="00F34AF8" w:rsidP="002F06DE">
      <w:pPr>
        <w:spacing w:after="0" w:line="240" w:lineRule="auto"/>
        <w:rPr>
          <w:rFonts w:ascii="Arial" w:hAnsi="Arial" w:cs="Arial"/>
          <w:b/>
          <w:bCs/>
        </w:rPr>
        <w:sectPr w:rsidR="00F34AF8" w:rsidSect="00F714CF">
          <w:headerReference w:type="default" r:id="rId11"/>
          <w:footerReference w:type="default" r:id="rId12"/>
          <w:footerReference w:type="first" r:id="rId13"/>
          <w:pgSz w:w="11906" w:h="16838"/>
          <w:pgMar w:top="958" w:right="1418" w:bottom="1418" w:left="1418" w:header="709" w:footer="709" w:gutter="0"/>
          <w:cols w:space="708"/>
          <w:titlePg/>
          <w:docGrid w:linePitch="360"/>
        </w:sectPr>
      </w:pPr>
    </w:p>
    <w:p w:rsidR="000505CB" w:rsidRDefault="0018185E" w:rsidP="00F34AF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F06DE">
        <w:rPr>
          <w:rFonts w:ascii="Arial" w:hAnsi="Arial" w:cs="Arial"/>
          <w:b/>
          <w:bCs/>
        </w:rPr>
        <w:lastRenderedPageBreak/>
        <w:t xml:space="preserve">Annexe </w:t>
      </w:r>
      <w:r w:rsidR="000505CB" w:rsidRPr="002F06DE">
        <w:rPr>
          <w:rFonts w:ascii="Arial" w:hAnsi="Arial" w:cs="Arial"/>
          <w:b/>
          <w:bCs/>
        </w:rPr>
        <w:t>IX-5</w:t>
      </w:r>
      <w:r w:rsidR="000505CB" w:rsidRPr="002F06DE">
        <w:rPr>
          <w:rFonts w:ascii="Arial" w:hAnsi="Arial" w:cs="Arial"/>
        </w:rPr>
        <w:t> </w:t>
      </w:r>
      <w:r w:rsidR="008E2F16" w:rsidRPr="002F06DE">
        <w:rPr>
          <w:rFonts w:ascii="Arial" w:hAnsi="Arial" w:cs="Arial"/>
          <w:b/>
          <w:bCs/>
        </w:rPr>
        <w:t>: Tableau</w:t>
      </w:r>
      <w:r w:rsidR="000505CB" w:rsidRPr="002F06DE">
        <w:rPr>
          <w:rFonts w:ascii="Arial" w:hAnsi="Arial" w:cs="Arial"/>
          <w:b/>
          <w:bCs/>
        </w:rPr>
        <w:t xml:space="preserve"> de répartition des charges </w:t>
      </w:r>
      <w:r w:rsidR="00511AE5" w:rsidRPr="002F06DE">
        <w:rPr>
          <w:rFonts w:ascii="Arial" w:hAnsi="Arial" w:cs="Arial"/>
          <w:b/>
          <w:bCs/>
        </w:rPr>
        <w:t>indirectes</w:t>
      </w:r>
      <w:r w:rsidR="00511AE5" w:rsidRPr="002F06DE">
        <w:rPr>
          <w:rFonts w:ascii="Arial" w:hAnsi="Arial" w:cs="Arial"/>
        </w:rPr>
        <w:t xml:space="preserve"> (</w:t>
      </w:r>
      <w:r w:rsidR="000505CB" w:rsidRPr="002F06DE">
        <w:rPr>
          <w:rFonts w:ascii="Arial" w:hAnsi="Arial" w:cs="Arial"/>
          <w:b/>
          <w:bCs/>
        </w:rPr>
        <w:t>à rendre avec la copie)</w:t>
      </w:r>
    </w:p>
    <w:p w:rsidR="006B531A" w:rsidRPr="002F06DE" w:rsidRDefault="006B531A" w:rsidP="00F34AF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W w:w="15767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369"/>
        <w:gridCol w:w="1724"/>
        <w:gridCol w:w="1724"/>
        <w:gridCol w:w="1709"/>
        <w:gridCol w:w="1547"/>
        <w:gridCol w:w="1985"/>
        <w:gridCol w:w="1701"/>
        <w:gridCol w:w="1417"/>
        <w:gridCol w:w="1591"/>
      </w:tblGrid>
      <w:tr w:rsidR="000505CB" w:rsidRPr="002A441D" w:rsidTr="006B531A">
        <w:trPr>
          <w:trHeight w:val="566"/>
        </w:trPr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2A441D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2A441D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5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D85677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85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Sections auxiliaires</w:t>
            </w:r>
          </w:p>
        </w:tc>
        <w:tc>
          <w:tcPr>
            <w:tcW w:w="82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D85677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85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Sections principales</w:t>
            </w:r>
          </w:p>
        </w:tc>
      </w:tr>
      <w:tr w:rsidR="000505CB" w:rsidRPr="002A441D" w:rsidTr="006B531A">
        <w:trPr>
          <w:cantSplit/>
          <w:trHeight w:val="1887"/>
        </w:trPr>
        <w:tc>
          <w:tcPr>
            <w:tcW w:w="2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05CB" w:rsidRPr="002A441D" w:rsidRDefault="000505CB" w:rsidP="00632B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05CB" w:rsidRPr="000505CB" w:rsidRDefault="000505CB" w:rsidP="00632B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0505CB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Administration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05CB" w:rsidRPr="000505CB" w:rsidRDefault="000505CB" w:rsidP="00632B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0505CB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Prestations connexes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05CB" w:rsidRPr="000505CB" w:rsidRDefault="000505CB" w:rsidP="00632B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0505CB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Gestion des moyens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05CB" w:rsidRPr="000505CB" w:rsidRDefault="000505CB" w:rsidP="00632B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0505CB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Approvisionnement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05CB" w:rsidRPr="000505CB" w:rsidRDefault="000505CB" w:rsidP="00632B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0505CB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Armature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05CB" w:rsidRPr="000505CB" w:rsidRDefault="000505CB" w:rsidP="00632B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0505CB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Coiffes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05CB" w:rsidRPr="000505CB" w:rsidRDefault="000505CB" w:rsidP="00632B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0505CB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Assemblage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05CB" w:rsidRPr="000505CB" w:rsidRDefault="000505CB" w:rsidP="00632B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0505CB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Distribution</w:t>
            </w:r>
          </w:p>
        </w:tc>
      </w:tr>
      <w:tr w:rsidR="000505CB" w:rsidRPr="002A441D" w:rsidTr="006B531A">
        <w:trPr>
          <w:trHeight w:val="448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2A441D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2A441D">
              <w:rPr>
                <w:rFonts w:ascii="Times New Roman" w:eastAsia="Times New Roman" w:hAnsi="Times New Roman" w:cs="Times New Roman"/>
                <w:lang w:eastAsia="fr-FR"/>
              </w:rPr>
              <w:t>Répartition primaire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FD6811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100000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FD6811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100000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FD6811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200000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FD6811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200000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FD6811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600000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FD6811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800000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FD6811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500000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FD6811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400000</w:t>
            </w:r>
          </w:p>
        </w:tc>
      </w:tr>
      <w:tr w:rsidR="000505CB" w:rsidRPr="002A441D" w:rsidTr="006B531A">
        <w:trPr>
          <w:trHeight w:val="814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2A441D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2A441D">
              <w:rPr>
                <w:rFonts w:ascii="Times New Roman" w:eastAsia="Times New Roman" w:hAnsi="Times New Roman" w:cs="Times New Roman"/>
                <w:lang w:eastAsia="fr-FR"/>
              </w:rPr>
              <w:t>Administration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FD6811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FD6811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FD6811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FD6811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FD6811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FD6811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FD6811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FD6811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</w:tr>
      <w:tr w:rsidR="000505CB" w:rsidRPr="002A441D" w:rsidTr="006B531A">
        <w:trPr>
          <w:trHeight w:val="831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2A441D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2A441D">
              <w:rPr>
                <w:rFonts w:ascii="Times New Roman" w:eastAsia="Times New Roman" w:hAnsi="Times New Roman" w:cs="Times New Roman"/>
                <w:lang w:eastAsia="fr-FR"/>
              </w:rPr>
              <w:t>Prestations connexes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FD6811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FD6811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FD6811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FD6811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FD6811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FD6811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FD6811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FD6811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</w:tr>
      <w:tr w:rsidR="000505CB" w:rsidRPr="002A441D" w:rsidTr="006B531A">
        <w:trPr>
          <w:trHeight w:val="831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2A441D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2A441D">
              <w:rPr>
                <w:rFonts w:ascii="Times New Roman" w:eastAsia="Times New Roman" w:hAnsi="Times New Roman" w:cs="Times New Roman"/>
                <w:lang w:eastAsia="fr-FR"/>
              </w:rPr>
              <w:t>Gestion des moyens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FD6811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FD6811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FD6811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FD6811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FD6811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FD6811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FD6811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FD6811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</w:tr>
      <w:tr w:rsidR="000505CB" w:rsidRPr="002A441D" w:rsidTr="006B531A">
        <w:trPr>
          <w:trHeight w:val="831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2A441D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2A441D">
              <w:rPr>
                <w:rFonts w:ascii="Times New Roman" w:eastAsia="Times New Roman" w:hAnsi="Times New Roman" w:cs="Times New Roman"/>
                <w:lang w:eastAsia="fr-FR"/>
              </w:rPr>
              <w:t>Répartition secondaire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FD6811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FD6811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FD6811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FD6811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FD6811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FD6811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FD6811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FD6811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</w:tr>
      <w:tr w:rsidR="000505CB" w:rsidRPr="002A441D" w:rsidTr="006B531A">
        <w:trPr>
          <w:trHeight w:val="489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2A441D" w:rsidRDefault="008E2F16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Nature d’</w:t>
            </w:r>
            <w:r w:rsidR="000505CB" w:rsidRPr="002A441D">
              <w:rPr>
                <w:rFonts w:ascii="Times New Roman" w:eastAsia="Times New Roman" w:hAnsi="Times New Roman" w:cs="Times New Roman"/>
                <w:lang w:eastAsia="fr-FR"/>
              </w:rPr>
              <w:t>Unité d'œuvre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E27888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278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E27888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278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E27888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278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0505CB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505C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ML matière acheté</w:t>
            </w:r>
            <w:r w:rsidR="008E2F16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0505CB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505C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ML matière consommé</w:t>
            </w:r>
            <w:r w:rsidR="008E2F16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0505CB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505C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HMOD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0505CB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505C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Pièce assemblée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80C" w:rsidRDefault="000505CB" w:rsidP="006E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505C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100</w:t>
            </w:r>
            <w:r w:rsidR="006E12A5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DH</w:t>
            </w:r>
            <w:r w:rsidRPr="000505C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/</w:t>
            </w:r>
          </w:p>
          <w:p w:rsidR="000505CB" w:rsidRPr="000505CB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505C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CA</w:t>
            </w:r>
          </w:p>
        </w:tc>
      </w:tr>
      <w:tr w:rsidR="000505CB" w:rsidRPr="002A441D" w:rsidTr="006B531A">
        <w:trPr>
          <w:trHeight w:val="650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2A441D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2A441D">
              <w:rPr>
                <w:rFonts w:ascii="Times New Roman" w:eastAsia="Times New Roman" w:hAnsi="Times New Roman" w:cs="Times New Roman"/>
                <w:lang w:eastAsia="fr-FR"/>
              </w:rPr>
              <w:t>Nombre d'UO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E27888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278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E27888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278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E27888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278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FD6811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FD6811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FD6811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FD6811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FD6811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</w:tr>
      <w:tr w:rsidR="000505CB" w:rsidRPr="002A441D" w:rsidTr="006B531A">
        <w:trPr>
          <w:trHeight w:val="831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2A441D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2A441D">
              <w:rPr>
                <w:rFonts w:ascii="Times New Roman" w:eastAsia="Times New Roman" w:hAnsi="Times New Roman" w:cs="Times New Roman"/>
                <w:lang w:eastAsia="fr-FR"/>
              </w:rPr>
              <w:t>Cou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>t</w:t>
            </w:r>
            <w:r w:rsidRPr="002A441D">
              <w:rPr>
                <w:rFonts w:ascii="Times New Roman" w:eastAsia="Times New Roman" w:hAnsi="Times New Roman" w:cs="Times New Roman"/>
                <w:lang w:eastAsia="fr-FR"/>
              </w:rPr>
              <w:t xml:space="preserve"> unitaire par UO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E27888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278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E27888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278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E27888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278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FD6811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FD6811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FD6811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FD6811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5CB" w:rsidRPr="00FD6811" w:rsidRDefault="000505CB" w:rsidP="0063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</w:tr>
    </w:tbl>
    <w:p w:rsidR="00F34AF8" w:rsidRDefault="00F34AF8" w:rsidP="00670B94">
      <w:pPr>
        <w:spacing w:after="0" w:line="240" w:lineRule="auto"/>
        <w:rPr>
          <w:rFonts w:ascii="Arial" w:hAnsi="Arial"/>
          <w:sz w:val="24"/>
          <w:szCs w:val="24"/>
        </w:rPr>
        <w:sectPr w:rsidR="00F34AF8" w:rsidSect="00F34AF8">
          <w:type w:val="continuous"/>
          <w:pgSz w:w="16838" w:h="11906" w:orient="landscape" w:code="9"/>
          <w:pgMar w:top="1418" w:right="1418" w:bottom="1418" w:left="958" w:header="709" w:footer="709" w:gutter="0"/>
          <w:cols w:space="708"/>
          <w:docGrid w:linePitch="360"/>
        </w:sectPr>
      </w:pPr>
    </w:p>
    <w:p w:rsidR="000505CB" w:rsidRPr="005441E0" w:rsidRDefault="000505CB" w:rsidP="006B531A">
      <w:pPr>
        <w:spacing w:after="0" w:line="240" w:lineRule="auto"/>
        <w:rPr>
          <w:rFonts w:ascii="Arial" w:hAnsi="Arial"/>
          <w:sz w:val="24"/>
          <w:szCs w:val="24"/>
        </w:rPr>
      </w:pPr>
    </w:p>
    <w:sectPr w:rsidR="000505CB" w:rsidRPr="005441E0" w:rsidSect="00F714CF">
      <w:pgSz w:w="11906" w:h="16838"/>
      <w:pgMar w:top="95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1DF" w:rsidRDefault="00CF51DF" w:rsidP="002B0530">
      <w:pPr>
        <w:spacing w:after="0" w:line="240" w:lineRule="auto"/>
      </w:pPr>
      <w:r>
        <w:separator/>
      </w:r>
    </w:p>
  </w:endnote>
  <w:endnote w:type="continuationSeparator" w:id="0">
    <w:p w:rsidR="00CF51DF" w:rsidRDefault="00CF51DF" w:rsidP="002B0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E55" w:rsidRDefault="00B64E55" w:rsidP="0065184D">
    <w:pPr>
      <w:pStyle w:val="Pieddepage"/>
      <w:pBdr>
        <w:bottom w:val="single" w:sz="6" w:space="1" w:color="auto"/>
      </w:pBdr>
      <w:jc w:val="center"/>
      <w:rPr>
        <w:b/>
        <w:bCs/>
      </w:rPr>
    </w:pPr>
  </w:p>
  <w:p w:rsidR="00B64E55" w:rsidRPr="004D1EBF" w:rsidRDefault="00B64E55" w:rsidP="008E2F16">
    <w:pPr>
      <w:pStyle w:val="Pieddepage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Examen </w:t>
    </w:r>
    <w:r w:rsidRPr="00FA196F">
      <w:rPr>
        <w:rFonts w:ascii="Arial" w:hAnsi="Arial" w:cs="Arial"/>
        <w:b/>
        <w:bCs/>
        <w:sz w:val="20"/>
        <w:szCs w:val="20"/>
      </w:rPr>
      <w:t>de fin de formation TSREL</w:t>
    </w:r>
    <w:r w:rsidRPr="00FA196F">
      <w:rPr>
        <w:rFonts w:ascii="Arial" w:hAnsi="Arial" w:cs="Arial"/>
        <w:sz w:val="20"/>
        <w:szCs w:val="20"/>
      </w:rPr>
      <w:t xml:space="preserve">                           Page </w:t>
    </w:r>
    <w:r w:rsidR="003C322E" w:rsidRPr="00FA196F">
      <w:rPr>
        <w:rFonts w:ascii="Arial" w:hAnsi="Arial" w:cs="Arial"/>
        <w:b/>
        <w:bCs/>
        <w:sz w:val="20"/>
        <w:szCs w:val="20"/>
      </w:rPr>
      <w:fldChar w:fldCharType="begin"/>
    </w:r>
    <w:r w:rsidRPr="00FA196F">
      <w:rPr>
        <w:rFonts w:ascii="Arial" w:hAnsi="Arial" w:cs="Arial"/>
        <w:b/>
        <w:bCs/>
        <w:sz w:val="20"/>
        <w:szCs w:val="20"/>
      </w:rPr>
      <w:instrText>PAGE</w:instrText>
    </w:r>
    <w:r w:rsidR="003C322E" w:rsidRPr="00FA196F">
      <w:rPr>
        <w:rFonts w:ascii="Arial" w:hAnsi="Arial" w:cs="Arial"/>
        <w:b/>
        <w:bCs/>
        <w:sz w:val="20"/>
        <w:szCs w:val="20"/>
      </w:rPr>
      <w:fldChar w:fldCharType="separate"/>
    </w:r>
    <w:r w:rsidR="006E12A5">
      <w:rPr>
        <w:rFonts w:ascii="Arial" w:hAnsi="Arial" w:cs="Arial"/>
        <w:b/>
        <w:bCs/>
        <w:noProof/>
        <w:sz w:val="20"/>
        <w:szCs w:val="20"/>
      </w:rPr>
      <w:t>14</w:t>
    </w:r>
    <w:r w:rsidR="003C322E" w:rsidRPr="00FA196F">
      <w:rPr>
        <w:rFonts w:ascii="Arial" w:hAnsi="Arial" w:cs="Arial"/>
        <w:b/>
        <w:bCs/>
        <w:sz w:val="20"/>
        <w:szCs w:val="20"/>
      </w:rPr>
      <w:fldChar w:fldCharType="end"/>
    </w:r>
    <w:r w:rsidRPr="00FA196F">
      <w:rPr>
        <w:rFonts w:ascii="Arial" w:hAnsi="Arial" w:cs="Arial"/>
        <w:sz w:val="20"/>
        <w:szCs w:val="20"/>
      </w:rPr>
      <w:t xml:space="preserve"> sur </w:t>
    </w:r>
    <w:r w:rsidR="00F34AF8">
      <w:rPr>
        <w:rFonts w:ascii="Arial" w:hAnsi="Arial" w:cs="Arial"/>
        <w:b/>
        <w:bCs/>
        <w:sz w:val="20"/>
        <w:szCs w:val="20"/>
      </w:rPr>
      <w:t>14</w:t>
    </w:r>
    <w:r>
      <w:rPr>
        <w:rFonts w:ascii="Arial" w:hAnsi="Arial" w:cs="Arial"/>
        <w:b/>
        <w:bCs/>
        <w:sz w:val="20"/>
        <w:szCs w:val="20"/>
      </w:rPr>
      <w:t xml:space="preserve">                     Juillet 2018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E55" w:rsidRDefault="00B64E55" w:rsidP="00CE713F">
    <w:pPr>
      <w:pStyle w:val="Pieddepage"/>
      <w:pBdr>
        <w:bottom w:val="single" w:sz="6" w:space="1" w:color="auto"/>
      </w:pBdr>
      <w:jc w:val="center"/>
      <w:rPr>
        <w:b/>
        <w:bCs/>
      </w:rPr>
    </w:pPr>
  </w:p>
  <w:p w:rsidR="00B64E55" w:rsidRPr="00CE713F" w:rsidRDefault="00B64E55" w:rsidP="008E2F16">
    <w:pPr>
      <w:pStyle w:val="Pieddepage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Examen </w:t>
    </w:r>
    <w:r w:rsidRPr="00FA196F">
      <w:rPr>
        <w:rFonts w:ascii="Arial" w:hAnsi="Arial" w:cs="Arial"/>
        <w:b/>
        <w:bCs/>
        <w:sz w:val="20"/>
        <w:szCs w:val="20"/>
      </w:rPr>
      <w:t>de fin de formation TSREL</w:t>
    </w:r>
    <w:r w:rsidRPr="00FA196F">
      <w:rPr>
        <w:rFonts w:ascii="Arial" w:hAnsi="Arial" w:cs="Arial"/>
        <w:sz w:val="20"/>
        <w:szCs w:val="20"/>
      </w:rPr>
      <w:t xml:space="preserve">                           Page </w:t>
    </w:r>
    <w:r w:rsidR="003C322E" w:rsidRPr="00FA196F">
      <w:rPr>
        <w:rFonts w:ascii="Arial" w:hAnsi="Arial" w:cs="Arial"/>
        <w:b/>
        <w:bCs/>
        <w:sz w:val="20"/>
        <w:szCs w:val="20"/>
      </w:rPr>
      <w:fldChar w:fldCharType="begin"/>
    </w:r>
    <w:r w:rsidRPr="00FA196F">
      <w:rPr>
        <w:rFonts w:ascii="Arial" w:hAnsi="Arial" w:cs="Arial"/>
        <w:b/>
        <w:bCs/>
        <w:sz w:val="20"/>
        <w:szCs w:val="20"/>
      </w:rPr>
      <w:instrText>PAGE</w:instrText>
    </w:r>
    <w:r w:rsidR="003C322E" w:rsidRPr="00FA196F">
      <w:rPr>
        <w:rFonts w:ascii="Arial" w:hAnsi="Arial" w:cs="Arial"/>
        <w:b/>
        <w:bCs/>
        <w:sz w:val="20"/>
        <w:szCs w:val="20"/>
      </w:rPr>
      <w:fldChar w:fldCharType="separate"/>
    </w:r>
    <w:r w:rsidR="006E12A5">
      <w:rPr>
        <w:rFonts w:ascii="Arial" w:hAnsi="Arial" w:cs="Arial"/>
        <w:b/>
        <w:bCs/>
        <w:noProof/>
        <w:sz w:val="20"/>
        <w:szCs w:val="20"/>
      </w:rPr>
      <w:t>15</w:t>
    </w:r>
    <w:r w:rsidR="003C322E" w:rsidRPr="00FA196F">
      <w:rPr>
        <w:rFonts w:ascii="Arial" w:hAnsi="Arial" w:cs="Arial"/>
        <w:b/>
        <w:bCs/>
        <w:sz w:val="20"/>
        <w:szCs w:val="20"/>
      </w:rPr>
      <w:fldChar w:fldCharType="end"/>
    </w:r>
    <w:r w:rsidRPr="00FA196F">
      <w:rPr>
        <w:rFonts w:ascii="Arial" w:hAnsi="Arial" w:cs="Arial"/>
        <w:sz w:val="20"/>
        <w:szCs w:val="20"/>
      </w:rPr>
      <w:t xml:space="preserve"> sur </w:t>
    </w:r>
    <w:r w:rsidR="00F34AF8">
      <w:rPr>
        <w:rFonts w:ascii="Arial" w:hAnsi="Arial" w:cs="Arial"/>
        <w:b/>
        <w:bCs/>
        <w:sz w:val="20"/>
        <w:szCs w:val="20"/>
      </w:rPr>
      <w:t>14</w:t>
    </w:r>
    <w:r>
      <w:rPr>
        <w:rFonts w:ascii="Arial" w:hAnsi="Arial" w:cs="Arial"/>
        <w:b/>
        <w:bCs/>
        <w:sz w:val="20"/>
        <w:szCs w:val="20"/>
      </w:rPr>
      <w:t xml:space="preserve">                      Juillet 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1DF" w:rsidRDefault="00CF51DF" w:rsidP="002B0530">
      <w:pPr>
        <w:spacing w:after="0" w:line="240" w:lineRule="auto"/>
      </w:pPr>
      <w:r>
        <w:separator/>
      </w:r>
    </w:p>
  </w:footnote>
  <w:footnote w:type="continuationSeparator" w:id="0">
    <w:p w:rsidR="00CF51DF" w:rsidRDefault="00CF51DF" w:rsidP="002B0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/>
    </w:tblPr>
    <w:tblGrid>
      <w:gridCol w:w="6510"/>
      <w:gridCol w:w="2790"/>
    </w:tblGrid>
    <w:tr w:rsidR="00B64E55">
      <w:trPr>
        <w:jc w:val="center"/>
      </w:trPr>
      <w:tc>
        <w:tcPr>
          <w:tcW w:w="3500" w:type="pct"/>
          <w:tcBorders>
            <w:bottom w:val="single" w:sz="4" w:space="0" w:color="auto"/>
          </w:tcBorders>
          <w:vAlign w:val="bottom"/>
        </w:tcPr>
        <w:p w:rsidR="00B64E55" w:rsidRPr="007406A2" w:rsidRDefault="00B64E55" w:rsidP="00B351CF">
          <w:pPr>
            <w:pStyle w:val="En-tte"/>
            <w:jc w:val="center"/>
            <w:rPr>
              <w:color w:val="76923C"/>
            </w:rPr>
          </w:pP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B64E55" w:rsidRPr="007406A2" w:rsidRDefault="00B64E55" w:rsidP="00B351CF">
          <w:pPr>
            <w:pStyle w:val="En-tte"/>
            <w:jc w:val="center"/>
            <w:rPr>
              <w:color w:val="FFFFFF"/>
            </w:rPr>
          </w:pPr>
          <w:r w:rsidRPr="007406A2">
            <w:rPr>
              <w:color w:val="FFFFFF"/>
            </w:rPr>
            <w:t>Variante 2</w:t>
          </w:r>
        </w:p>
      </w:tc>
    </w:tr>
  </w:tbl>
  <w:p w:rsidR="00B64E55" w:rsidRDefault="00B64E55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4373"/>
    <w:multiLevelType w:val="hybridMultilevel"/>
    <w:tmpl w:val="502AF410"/>
    <w:lvl w:ilvl="0" w:tplc="040C0013">
      <w:start w:val="1"/>
      <w:numFmt w:val="upperRoman"/>
      <w:lvlText w:val="%1."/>
      <w:lvlJc w:val="right"/>
      <w:pPr>
        <w:ind w:left="1068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1C47A75"/>
    <w:multiLevelType w:val="hybridMultilevel"/>
    <w:tmpl w:val="589CD9EE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F136EB"/>
    <w:multiLevelType w:val="hybridMultilevel"/>
    <w:tmpl w:val="4DE4B6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AE6C33"/>
    <w:multiLevelType w:val="hybridMultilevel"/>
    <w:tmpl w:val="CE9CF548"/>
    <w:lvl w:ilvl="0" w:tplc="4F3880A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B36416"/>
    <w:multiLevelType w:val="hybridMultilevel"/>
    <w:tmpl w:val="D6B0BCAA"/>
    <w:lvl w:ilvl="0" w:tplc="2E8CF76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047513"/>
    <w:multiLevelType w:val="hybridMultilevel"/>
    <w:tmpl w:val="45145E74"/>
    <w:lvl w:ilvl="0" w:tplc="040C0013">
      <w:start w:val="1"/>
      <w:numFmt w:val="upperRoman"/>
      <w:lvlText w:val="%1."/>
      <w:lvlJc w:val="right"/>
      <w:pPr>
        <w:ind w:left="1068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50687544"/>
    <w:multiLevelType w:val="hybridMultilevel"/>
    <w:tmpl w:val="C004EC46"/>
    <w:lvl w:ilvl="0" w:tplc="72769312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0C0003">
      <w:start w:val="1"/>
      <w:numFmt w:val="bullet"/>
      <w:lvlText w:val="o"/>
      <w:lvlJc w:val="left"/>
      <w:pPr>
        <w:ind w:left="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44E7857"/>
    <w:multiLevelType w:val="hybridMultilevel"/>
    <w:tmpl w:val="CE9CF548"/>
    <w:lvl w:ilvl="0" w:tplc="4F3880AE">
      <w:start w:val="1"/>
      <w:numFmt w:val="decimal"/>
      <w:lvlText w:val="%1-"/>
      <w:lvlJc w:val="left"/>
      <w:pPr>
        <w:ind w:left="426" w:hanging="360"/>
      </w:pPr>
      <w:rPr>
        <w:rFonts w:hint="default"/>
        <w:b/>
        <w:bCs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146" w:hanging="360"/>
      </w:pPr>
    </w:lvl>
    <w:lvl w:ilvl="2" w:tplc="040C001B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58D5368C"/>
    <w:multiLevelType w:val="hybridMultilevel"/>
    <w:tmpl w:val="B5EA8B1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66EF2A8B"/>
    <w:multiLevelType w:val="hybridMultilevel"/>
    <w:tmpl w:val="0D605726"/>
    <w:lvl w:ilvl="0" w:tplc="BCC67460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E3028E"/>
    <w:multiLevelType w:val="hybridMultilevel"/>
    <w:tmpl w:val="B56EDDF6"/>
    <w:lvl w:ilvl="0" w:tplc="E236F29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A2F1E7F"/>
    <w:multiLevelType w:val="hybridMultilevel"/>
    <w:tmpl w:val="2D94D3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C52A50"/>
    <w:multiLevelType w:val="hybridMultilevel"/>
    <w:tmpl w:val="944A42DA"/>
    <w:lvl w:ilvl="0" w:tplc="7EE81A6A">
      <w:start w:val="18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4E7C75"/>
    <w:multiLevelType w:val="hybridMultilevel"/>
    <w:tmpl w:val="5C7A49EC"/>
    <w:lvl w:ilvl="0" w:tplc="C950A5F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C11506"/>
    <w:multiLevelType w:val="hybridMultilevel"/>
    <w:tmpl w:val="0CC6461A"/>
    <w:lvl w:ilvl="0" w:tplc="C50A8F54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0"/>
  </w:num>
  <w:num w:numId="6">
    <w:abstractNumId w:val="9"/>
  </w:num>
  <w:num w:numId="7">
    <w:abstractNumId w:val="6"/>
  </w:num>
  <w:num w:numId="8">
    <w:abstractNumId w:val="12"/>
  </w:num>
  <w:num w:numId="9">
    <w:abstractNumId w:val="8"/>
  </w:num>
  <w:num w:numId="10">
    <w:abstractNumId w:val="13"/>
  </w:num>
  <w:num w:numId="11">
    <w:abstractNumId w:val="4"/>
  </w:num>
  <w:num w:numId="12">
    <w:abstractNumId w:val="3"/>
  </w:num>
  <w:num w:numId="13">
    <w:abstractNumId w:val="11"/>
  </w:num>
  <w:num w:numId="14">
    <w:abstractNumId w:val="2"/>
  </w:num>
  <w:num w:numId="15">
    <w:abstractNumId w:val="1"/>
  </w:num>
  <w:num w:numId="16">
    <w:abstractNumId w:val="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C3E82"/>
    <w:rsid w:val="00001AA9"/>
    <w:rsid w:val="00005A99"/>
    <w:rsid w:val="00006749"/>
    <w:rsid w:val="000319EE"/>
    <w:rsid w:val="000505CB"/>
    <w:rsid w:val="0005167F"/>
    <w:rsid w:val="00067742"/>
    <w:rsid w:val="000849FB"/>
    <w:rsid w:val="00085027"/>
    <w:rsid w:val="00094109"/>
    <w:rsid w:val="00094C63"/>
    <w:rsid w:val="00095A1A"/>
    <w:rsid w:val="000A01F3"/>
    <w:rsid w:val="000A32D1"/>
    <w:rsid w:val="000A6CBD"/>
    <w:rsid w:val="000A74B8"/>
    <w:rsid w:val="000B1BA5"/>
    <w:rsid w:val="000B255C"/>
    <w:rsid w:val="000B5D89"/>
    <w:rsid w:val="000B637D"/>
    <w:rsid w:val="000C08D0"/>
    <w:rsid w:val="000C5434"/>
    <w:rsid w:val="000C6B71"/>
    <w:rsid w:val="000E7039"/>
    <w:rsid w:val="000F16FE"/>
    <w:rsid w:val="000F1A36"/>
    <w:rsid w:val="00105E4E"/>
    <w:rsid w:val="001066E4"/>
    <w:rsid w:val="001123A8"/>
    <w:rsid w:val="001139AC"/>
    <w:rsid w:val="00114B81"/>
    <w:rsid w:val="00122C93"/>
    <w:rsid w:val="00127B2A"/>
    <w:rsid w:val="001305EB"/>
    <w:rsid w:val="00135ABF"/>
    <w:rsid w:val="00135E2A"/>
    <w:rsid w:val="00140DA7"/>
    <w:rsid w:val="0014342B"/>
    <w:rsid w:val="00160117"/>
    <w:rsid w:val="0016680C"/>
    <w:rsid w:val="00175518"/>
    <w:rsid w:val="0018185E"/>
    <w:rsid w:val="001914CD"/>
    <w:rsid w:val="00194A8E"/>
    <w:rsid w:val="00196D83"/>
    <w:rsid w:val="001B4548"/>
    <w:rsid w:val="001B7996"/>
    <w:rsid w:val="001B7B2E"/>
    <w:rsid w:val="001C7E4E"/>
    <w:rsid w:val="001E2D59"/>
    <w:rsid w:val="001E46E1"/>
    <w:rsid w:val="001F0B67"/>
    <w:rsid w:val="001F0F4A"/>
    <w:rsid w:val="00201BD1"/>
    <w:rsid w:val="00203CF2"/>
    <w:rsid w:val="00206D59"/>
    <w:rsid w:val="00210E17"/>
    <w:rsid w:val="00223149"/>
    <w:rsid w:val="00231B90"/>
    <w:rsid w:val="00232050"/>
    <w:rsid w:val="00235F09"/>
    <w:rsid w:val="00263987"/>
    <w:rsid w:val="00267EC1"/>
    <w:rsid w:val="00271C85"/>
    <w:rsid w:val="00271CB5"/>
    <w:rsid w:val="00272055"/>
    <w:rsid w:val="002720F0"/>
    <w:rsid w:val="00274DCB"/>
    <w:rsid w:val="00275396"/>
    <w:rsid w:val="002800E1"/>
    <w:rsid w:val="00281C17"/>
    <w:rsid w:val="0028266B"/>
    <w:rsid w:val="00283A4C"/>
    <w:rsid w:val="00284A98"/>
    <w:rsid w:val="0029573A"/>
    <w:rsid w:val="00296CA5"/>
    <w:rsid w:val="002A41C0"/>
    <w:rsid w:val="002A4A33"/>
    <w:rsid w:val="002A7B74"/>
    <w:rsid w:val="002B0530"/>
    <w:rsid w:val="002B4A82"/>
    <w:rsid w:val="002B6AF4"/>
    <w:rsid w:val="002C108F"/>
    <w:rsid w:val="002C20E6"/>
    <w:rsid w:val="002C2253"/>
    <w:rsid w:val="002E2E42"/>
    <w:rsid w:val="002E3E59"/>
    <w:rsid w:val="002E4007"/>
    <w:rsid w:val="002E570D"/>
    <w:rsid w:val="002F01F4"/>
    <w:rsid w:val="002F06DE"/>
    <w:rsid w:val="002F3A10"/>
    <w:rsid w:val="002F7629"/>
    <w:rsid w:val="00310860"/>
    <w:rsid w:val="00310B2B"/>
    <w:rsid w:val="00311563"/>
    <w:rsid w:val="00324C06"/>
    <w:rsid w:val="0033439D"/>
    <w:rsid w:val="00334E22"/>
    <w:rsid w:val="003409D5"/>
    <w:rsid w:val="0034176D"/>
    <w:rsid w:val="00345C6D"/>
    <w:rsid w:val="00373DD5"/>
    <w:rsid w:val="003838A8"/>
    <w:rsid w:val="00394F0C"/>
    <w:rsid w:val="00395AB4"/>
    <w:rsid w:val="003A0563"/>
    <w:rsid w:val="003A35C6"/>
    <w:rsid w:val="003A3A4C"/>
    <w:rsid w:val="003C01B0"/>
    <w:rsid w:val="003C0CD9"/>
    <w:rsid w:val="003C322E"/>
    <w:rsid w:val="003C5DD3"/>
    <w:rsid w:val="003C6155"/>
    <w:rsid w:val="003D3D7F"/>
    <w:rsid w:val="003D4823"/>
    <w:rsid w:val="003D6793"/>
    <w:rsid w:val="003D6E44"/>
    <w:rsid w:val="003E60FF"/>
    <w:rsid w:val="003F10BC"/>
    <w:rsid w:val="003F584D"/>
    <w:rsid w:val="00411DB2"/>
    <w:rsid w:val="004124C7"/>
    <w:rsid w:val="0041372F"/>
    <w:rsid w:val="0042627D"/>
    <w:rsid w:val="004315E4"/>
    <w:rsid w:val="00443756"/>
    <w:rsid w:val="00446A8C"/>
    <w:rsid w:val="00450D44"/>
    <w:rsid w:val="00452FF0"/>
    <w:rsid w:val="00455F2A"/>
    <w:rsid w:val="00463DE4"/>
    <w:rsid w:val="00464B7D"/>
    <w:rsid w:val="004737EB"/>
    <w:rsid w:val="00482469"/>
    <w:rsid w:val="00490F45"/>
    <w:rsid w:val="00493CBB"/>
    <w:rsid w:val="004B1610"/>
    <w:rsid w:val="004B653B"/>
    <w:rsid w:val="004C307C"/>
    <w:rsid w:val="004C5BAE"/>
    <w:rsid w:val="004D00A2"/>
    <w:rsid w:val="004D1EBF"/>
    <w:rsid w:val="004E598D"/>
    <w:rsid w:val="004E7105"/>
    <w:rsid w:val="004E7DB5"/>
    <w:rsid w:val="004F11E1"/>
    <w:rsid w:val="004F43E5"/>
    <w:rsid w:val="004F5333"/>
    <w:rsid w:val="004F62A4"/>
    <w:rsid w:val="004F7AA4"/>
    <w:rsid w:val="00502540"/>
    <w:rsid w:val="00504667"/>
    <w:rsid w:val="00506A29"/>
    <w:rsid w:val="00511AE5"/>
    <w:rsid w:val="00516410"/>
    <w:rsid w:val="00520D5A"/>
    <w:rsid w:val="005219F6"/>
    <w:rsid w:val="00525215"/>
    <w:rsid w:val="00540177"/>
    <w:rsid w:val="00540FFE"/>
    <w:rsid w:val="005441E0"/>
    <w:rsid w:val="00546A79"/>
    <w:rsid w:val="00550C11"/>
    <w:rsid w:val="005512FD"/>
    <w:rsid w:val="0055292D"/>
    <w:rsid w:val="005562FB"/>
    <w:rsid w:val="00563731"/>
    <w:rsid w:val="005657B7"/>
    <w:rsid w:val="005733A9"/>
    <w:rsid w:val="0057589E"/>
    <w:rsid w:val="00582326"/>
    <w:rsid w:val="00582D51"/>
    <w:rsid w:val="005859FE"/>
    <w:rsid w:val="00585B49"/>
    <w:rsid w:val="00586C2A"/>
    <w:rsid w:val="005962FB"/>
    <w:rsid w:val="005A1271"/>
    <w:rsid w:val="005B048C"/>
    <w:rsid w:val="005B294B"/>
    <w:rsid w:val="005B6FEE"/>
    <w:rsid w:val="005F6284"/>
    <w:rsid w:val="00610A6A"/>
    <w:rsid w:val="00613389"/>
    <w:rsid w:val="0061356B"/>
    <w:rsid w:val="00617DB5"/>
    <w:rsid w:val="00621425"/>
    <w:rsid w:val="006216D2"/>
    <w:rsid w:val="006329F1"/>
    <w:rsid w:val="00632BFD"/>
    <w:rsid w:val="00643E44"/>
    <w:rsid w:val="0064488B"/>
    <w:rsid w:val="00647847"/>
    <w:rsid w:val="0065184D"/>
    <w:rsid w:val="00652268"/>
    <w:rsid w:val="006526C8"/>
    <w:rsid w:val="006675BC"/>
    <w:rsid w:val="00670B94"/>
    <w:rsid w:val="0067261C"/>
    <w:rsid w:val="00677B34"/>
    <w:rsid w:val="00690E18"/>
    <w:rsid w:val="00693105"/>
    <w:rsid w:val="006968BE"/>
    <w:rsid w:val="00697EDD"/>
    <w:rsid w:val="006A4CE9"/>
    <w:rsid w:val="006B0938"/>
    <w:rsid w:val="006B531A"/>
    <w:rsid w:val="006B56FA"/>
    <w:rsid w:val="006C0A69"/>
    <w:rsid w:val="006C62F3"/>
    <w:rsid w:val="006D70C0"/>
    <w:rsid w:val="006E0CA5"/>
    <w:rsid w:val="006E12A5"/>
    <w:rsid w:val="006E316D"/>
    <w:rsid w:val="006E4751"/>
    <w:rsid w:val="00705069"/>
    <w:rsid w:val="00707517"/>
    <w:rsid w:val="007079C3"/>
    <w:rsid w:val="00711B5F"/>
    <w:rsid w:val="00712F20"/>
    <w:rsid w:val="00725B59"/>
    <w:rsid w:val="0073384B"/>
    <w:rsid w:val="007406A2"/>
    <w:rsid w:val="00741079"/>
    <w:rsid w:val="00745957"/>
    <w:rsid w:val="0075180B"/>
    <w:rsid w:val="0075581D"/>
    <w:rsid w:val="00756155"/>
    <w:rsid w:val="007576B9"/>
    <w:rsid w:val="00765BE0"/>
    <w:rsid w:val="00770123"/>
    <w:rsid w:val="007730EB"/>
    <w:rsid w:val="007741C2"/>
    <w:rsid w:val="007939CB"/>
    <w:rsid w:val="00797157"/>
    <w:rsid w:val="007A76FE"/>
    <w:rsid w:val="007B511F"/>
    <w:rsid w:val="007B6232"/>
    <w:rsid w:val="007C1367"/>
    <w:rsid w:val="007D0CB4"/>
    <w:rsid w:val="007D10F3"/>
    <w:rsid w:val="00800026"/>
    <w:rsid w:val="00801E66"/>
    <w:rsid w:val="0080637B"/>
    <w:rsid w:val="00811E2B"/>
    <w:rsid w:val="008129F3"/>
    <w:rsid w:val="00812D62"/>
    <w:rsid w:val="0081356A"/>
    <w:rsid w:val="00827EA2"/>
    <w:rsid w:val="00830860"/>
    <w:rsid w:val="00837989"/>
    <w:rsid w:val="00842563"/>
    <w:rsid w:val="00843408"/>
    <w:rsid w:val="00844ABF"/>
    <w:rsid w:val="00845083"/>
    <w:rsid w:val="00855B2A"/>
    <w:rsid w:val="008648D5"/>
    <w:rsid w:val="008672E4"/>
    <w:rsid w:val="008700D1"/>
    <w:rsid w:val="00874812"/>
    <w:rsid w:val="00882194"/>
    <w:rsid w:val="0088244B"/>
    <w:rsid w:val="008A0D6A"/>
    <w:rsid w:val="008B44DC"/>
    <w:rsid w:val="008C3E82"/>
    <w:rsid w:val="008C5558"/>
    <w:rsid w:val="008E225F"/>
    <w:rsid w:val="008E22C5"/>
    <w:rsid w:val="008E2AEC"/>
    <w:rsid w:val="008E2F16"/>
    <w:rsid w:val="008E37B4"/>
    <w:rsid w:val="008F2E6C"/>
    <w:rsid w:val="008F35DC"/>
    <w:rsid w:val="00904E9A"/>
    <w:rsid w:val="00906298"/>
    <w:rsid w:val="00917BF9"/>
    <w:rsid w:val="00936FD3"/>
    <w:rsid w:val="0094555A"/>
    <w:rsid w:val="009465DA"/>
    <w:rsid w:val="00966C77"/>
    <w:rsid w:val="009759D9"/>
    <w:rsid w:val="00976763"/>
    <w:rsid w:val="00992F1D"/>
    <w:rsid w:val="009940B3"/>
    <w:rsid w:val="009976B9"/>
    <w:rsid w:val="009C2042"/>
    <w:rsid w:val="009E0B35"/>
    <w:rsid w:val="009E3670"/>
    <w:rsid w:val="009F564E"/>
    <w:rsid w:val="009F69E2"/>
    <w:rsid w:val="009F6CF4"/>
    <w:rsid w:val="009F7A76"/>
    <w:rsid w:val="00A06354"/>
    <w:rsid w:val="00A16A62"/>
    <w:rsid w:val="00A21FF2"/>
    <w:rsid w:val="00A22CD7"/>
    <w:rsid w:val="00A25D07"/>
    <w:rsid w:val="00A30781"/>
    <w:rsid w:val="00A30F74"/>
    <w:rsid w:val="00A322AC"/>
    <w:rsid w:val="00A35D95"/>
    <w:rsid w:val="00A51D57"/>
    <w:rsid w:val="00A626DD"/>
    <w:rsid w:val="00A631C9"/>
    <w:rsid w:val="00A65082"/>
    <w:rsid w:val="00A8256E"/>
    <w:rsid w:val="00A82C04"/>
    <w:rsid w:val="00A8585F"/>
    <w:rsid w:val="00A91A21"/>
    <w:rsid w:val="00A95927"/>
    <w:rsid w:val="00A96771"/>
    <w:rsid w:val="00AA0853"/>
    <w:rsid w:val="00AA30BB"/>
    <w:rsid w:val="00AA7283"/>
    <w:rsid w:val="00AB04E7"/>
    <w:rsid w:val="00AB4457"/>
    <w:rsid w:val="00AC3E48"/>
    <w:rsid w:val="00AD0BF0"/>
    <w:rsid w:val="00AD4FD0"/>
    <w:rsid w:val="00AE13A1"/>
    <w:rsid w:val="00AE6758"/>
    <w:rsid w:val="00B01938"/>
    <w:rsid w:val="00B0220F"/>
    <w:rsid w:val="00B0489A"/>
    <w:rsid w:val="00B05835"/>
    <w:rsid w:val="00B11568"/>
    <w:rsid w:val="00B132DD"/>
    <w:rsid w:val="00B15CDF"/>
    <w:rsid w:val="00B160A7"/>
    <w:rsid w:val="00B23097"/>
    <w:rsid w:val="00B32585"/>
    <w:rsid w:val="00B351CF"/>
    <w:rsid w:val="00B36D63"/>
    <w:rsid w:val="00B40E40"/>
    <w:rsid w:val="00B55F53"/>
    <w:rsid w:val="00B57892"/>
    <w:rsid w:val="00B64E55"/>
    <w:rsid w:val="00B65557"/>
    <w:rsid w:val="00B7002D"/>
    <w:rsid w:val="00B73023"/>
    <w:rsid w:val="00B74A28"/>
    <w:rsid w:val="00B74E6F"/>
    <w:rsid w:val="00B960B3"/>
    <w:rsid w:val="00BD1146"/>
    <w:rsid w:val="00BD41CE"/>
    <w:rsid w:val="00BD4D46"/>
    <w:rsid w:val="00BD7A92"/>
    <w:rsid w:val="00BE6E23"/>
    <w:rsid w:val="00BF07D7"/>
    <w:rsid w:val="00C01ECB"/>
    <w:rsid w:val="00C028E9"/>
    <w:rsid w:val="00C06CD9"/>
    <w:rsid w:val="00C1227C"/>
    <w:rsid w:val="00C14399"/>
    <w:rsid w:val="00C20E66"/>
    <w:rsid w:val="00C33CEA"/>
    <w:rsid w:val="00C357E1"/>
    <w:rsid w:val="00C409F7"/>
    <w:rsid w:val="00C41CC1"/>
    <w:rsid w:val="00C434DD"/>
    <w:rsid w:val="00C526E0"/>
    <w:rsid w:val="00C52F5B"/>
    <w:rsid w:val="00C619DF"/>
    <w:rsid w:val="00C622F6"/>
    <w:rsid w:val="00C63D18"/>
    <w:rsid w:val="00C67BE3"/>
    <w:rsid w:val="00C715C8"/>
    <w:rsid w:val="00C75AB5"/>
    <w:rsid w:val="00C82A9C"/>
    <w:rsid w:val="00C90F74"/>
    <w:rsid w:val="00C95ED9"/>
    <w:rsid w:val="00CA12FA"/>
    <w:rsid w:val="00CA7CE9"/>
    <w:rsid w:val="00CB1CD6"/>
    <w:rsid w:val="00CB63A9"/>
    <w:rsid w:val="00CC354F"/>
    <w:rsid w:val="00CC4E92"/>
    <w:rsid w:val="00CD081F"/>
    <w:rsid w:val="00CD2C26"/>
    <w:rsid w:val="00CE0CBA"/>
    <w:rsid w:val="00CE5271"/>
    <w:rsid w:val="00CE6890"/>
    <w:rsid w:val="00CE713F"/>
    <w:rsid w:val="00CF07AF"/>
    <w:rsid w:val="00CF24ED"/>
    <w:rsid w:val="00CF51DF"/>
    <w:rsid w:val="00D000B4"/>
    <w:rsid w:val="00D0037D"/>
    <w:rsid w:val="00D003C3"/>
    <w:rsid w:val="00D12805"/>
    <w:rsid w:val="00D128A8"/>
    <w:rsid w:val="00D13ADA"/>
    <w:rsid w:val="00D30107"/>
    <w:rsid w:val="00D3019F"/>
    <w:rsid w:val="00D35E9A"/>
    <w:rsid w:val="00D433B4"/>
    <w:rsid w:val="00D56E28"/>
    <w:rsid w:val="00D6651D"/>
    <w:rsid w:val="00D67D8D"/>
    <w:rsid w:val="00D7285E"/>
    <w:rsid w:val="00D772B5"/>
    <w:rsid w:val="00D85677"/>
    <w:rsid w:val="00D8638C"/>
    <w:rsid w:val="00D87585"/>
    <w:rsid w:val="00D91241"/>
    <w:rsid w:val="00D96A0C"/>
    <w:rsid w:val="00DA0512"/>
    <w:rsid w:val="00DB30FB"/>
    <w:rsid w:val="00DC6178"/>
    <w:rsid w:val="00DD11C7"/>
    <w:rsid w:val="00DE19D4"/>
    <w:rsid w:val="00DE7304"/>
    <w:rsid w:val="00DF71F8"/>
    <w:rsid w:val="00E0183F"/>
    <w:rsid w:val="00E0555E"/>
    <w:rsid w:val="00E06892"/>
    <w:rsid w:val="00E07250"/>
    <w:rsid w:val="00E10C74"/>
    <w:rsid w:val="00E220B7"/>
    <w:rsid w:val="00E23B1A"/>
    <w:rsid w:val="00E27888"/>
    <w:rsid w:val="00E27B13"/>
    <w:rsid w:val="00E50520"/>
    <w:rsid w:val="00E708BB"/>
    <w:rsid w:val="00E71375"/>
    <w:rsid w:val="00E725BD"/>
    <w:rsid w:val="00E7675A"/>
    <w:rsid w:val="00E76A50"/>
    <w:rsid w:val="00E7750D"/>
    <w:rsid w:val="00E83FCC"/>
    <w:rsid w:val="00E8517C"/>
    <w:rsid w:val="00E9194D"/>
    <w:rsid w:val="00E91EEC"/>
    <w:rsid w:val="00E92709"/>
    <w:rsid w:val="00E9461F"/>
    <w:rsid w:val="00EA18FB"/>
    <w:rsid w:val="00EB529F"/>
    <w:rsid w:val="00EB7213"/>
    <w:rsid w:val="00ED28B5"/>
    <w:rsid w:val="00EE5039"/>
    <w:rsid w:val="00EF3274"/>
    <w:rsid w:val="00F00783"/>
    <w:rsid w:val="00F00E65"/>
    <w:rsid w:val="00F149DF"/>
    <w:rsid w:val="00F14BBF"/>
    <w:rsid w:val="00F172F0"/>
    <w:rsid w:val="00F2016C"/>
    <w:rsid w:val="00F24B35"/>
    <w:rsid w:val="00F2693D"/>
    <w:rsid w:val="00F27480"/>
    <w:rsid w:val="00F34AF8"/>
    <w:rsid w:val="00F35E7D"/>
    <w:rsid w:val="00F40398"/>
    <w:rsid w:val="00F434EE"/>
    <w:rsid w:val="00F448CF"/>
    <w:rsid w:val="00F54177"/>
    <w:rsid w:val="00F62E9A"/>
    <w:rsid w:val="00F65027"/>
    <w:rsid w:val="00F67540"/>
    <w:rsid w:val="00F710F2"/>
    <w:rsid w:val="00F714CF"/>
    <w:rsid w:val="00F72971"/>
    <w:rsid w:val="00F7514A"/>
    <w:rsid w:val="00F81EE7"/>
    <w:rsid w:val="00F92C9F"/>
    <w:rsid w:val="00F94ACC"/>
    <w:rsid w:val="00F9673C"/>
    <w:rsid w:val="00FA196F"/>
    <w:rsid w:val="00FA262D"/>
    <w:rsid w:val="00FB5D13"/>
    <w:rsid w:val="00FB604B"/>
    <w:rsid w:val="00FC4BB0"/>
    <w:rsid w:val="00FC63A1"/>
    <w:rsid w:val="00FC7D18"/>
    <w:rsid w:val="00FD27D2"/>
    <w:rsid w:val="00FD407C"/>
    <w:rsid w:val="00FD4E89"/>
    <w:rsid w:val="00FE30CE"/>
    <w:rsid w:val="00FE6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  <o:rules v:ext="edit">
        <o:r id="V:Rule3" type="connector" idref="#AutoShape 32"/>
        <o:r id="V:Rule4" type="connector" idref="#AutoShape 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C3E8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locked/>
    <w:rsid w:val="006E4751"/>
    <w:pPr>
      <w:keepNext/>
      <w:spacing w:after="0" w:line="240" w:lineRule="auto"/>
      <w:outlineLvl w:val="0"/>
    </w:pPr>
    <w:rPr>
      <w:rFonts w:ascii="Arial" w:hAnsi="Arial" w:cs="Times New Roman"/>
      <w:b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9"/>
    <w:qFormat/>
    <w:locked/>
    <w:rsid w:val="006E4751"/>
    <w:pPr>
      <w:keepNext/>
      <w:spacing w:before="240" w:after="60" w:line="240" w:lineRule="auto"/>
      <w:outlineLvl w:val="1"/>
    </w:pPr>
    <w:rPr>
      <w:rFonts w:ascii="Arial" w:eastAsia="MS Mincho" w:hAnsi="Arial" w:cs="Times New Roman"/>
      <w:b/>
      <w:bCs/>
      <w:i/>
      <w:iCs/>
      <w:sz w:val="28"/>
      <w:szCs w:val="28"/>
      <w:lang w:eastAsia="ja-JP"/>
    </w:rPr>
  </w:style>
  <w:style w:type="paragraph" w:styleId="Titre5">
    <w:name w:val="heading 5"/>
    <w:basedOn w:val="Normal"/>
    <w:next w:val="Normal"/>
    <w:link w:val="Titre5Car"/>
    <w:uiPriority w:val="99"/>
    <w:qFormat/>
    <w:locked/>
    <w:rsid w:val="006E4751"/>
    <w:pPr>
      <w:spacing w:before="240" w:after="60" w:line="240" w:lineRule="auto"/>
      <w:outlineLvl w:val="4"/>
    </w:pPr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6E4751"/>
    <w:rPr>
      <w:rFonts w:ascii="Arial" w:hAnsi="Arial" w:cs="Times New Roman"/>
      <w:b/>
      <w:sz w:val="20"/>
      <w:szCs w:val="20"/>
    </w:rPr>
  </w:style>
  <w:style w:type="character" w:customStyle="1" w:styleId="Titre2Car">
    <w:name w:val="Titre 2 Car"/>
    <w:link w:val="Titre2"/>
    <w:uiPriority w:val="99"/>
    <w:locked/>
    <w:rsid w:val="006E4751"/>
    <w:rPr>
      <w:rFonts w:ascii="Arial" w:eastAsia="MS Mincho" w:hAnsi="Arial" w:cs="Times New Roman"/>
      <w:b/>
      <w:bCs/>
      <w:i/>
      <w:iCs/>
      <w:sz w:val="28"/>
      <w:szCs w:val="28"/>
      <w:lang w:eastAsia="ja-JP"/>
    </w:rPr>
  </w:style>
  <w:style w:type="character" w:customStyle="1" w:styleId="Titre5Car">
    <w:name w:val="Titre 5 Car"/>
    <w:link w:val="Titre5"/>
    <w:uiPriority w:val="99"/>
    <w:locked/>
    <w:rsid w:val="006E4751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styleId="Corpsdetexte2">
    <w:name w:val="Body Text 2"/>
    <w:basedOn w:val="Normal"/>
    <w:link w:val="Corpsdetexte2Car"/>
    <w:uiPriority w:val="99"/>
    <w:rsid w:val="006E4751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Corpsdetexte2Car">
    <w:name w:val="Corps de texte 2 Car"/>
    <w:link w:val="Corpsdetexte2"/>
    <w:uiPriority w:val="99"/>
    <w:locked/>
    <w:rsid w:val="006E4751"/>
    <w:rPr>
      <w:rFonts w:ascii="Times New Roman" w:eastAsia="MS Mincho" w:hAnsi="Times New Roman" w:cs="Times New Roman"/>
      <w:sz w:val="24"/>
      <w:szCs w:val="24"/>
      <w:lang w:eastAsia="ja-JP"/>
    </w:rPr>
  </w:style>
  <w:style w:type="table" w:styleId="Grilledutableau">
    <w:name w:val="Table Grid"/>
    <w:basedOn w:val="TableauNormal"/>
    <w:uiPriority w:val="59"/>
    <w:locked/>
    <w:rsid w:val="006E4751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6E4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uiPriority w:val="22"/>
    <w:qFormat/>
    <w:locked/>
    <w:rsid w:val="006E4751"/>
    <w:rPr>
      <w:rFonts w:cs="Times New Roman"/>
      <w:b/>
      <w:bCs/>
    </w:rPr>
  </w:style>
  <w:style w:type="paragraph" w:styleId="Pieddepage">
    <w:name w:val="footer"/>
    <w:basedOn w:val="Normal"/>
    <w:link w:val="PieddepageCar"/>
    <w:uiPriority w:val="99"/>
    <w:rsid w:val="006E4751"/>
    <w:pPr>
      <w:tabs>
        <w:tab w:val="center" w:pos="4703"/>
        <w:tab w:val="right" w:pos="9406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PieddepageCar">
    <w:name w:val="Pied de page Car"/>
    <w:link w:val="Pieddepage"/>
    <w:uiPriority w:val="99"/>
    <w:locked/>
    <w:rsid w:val="006E4751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Numrodepage">
    <w:name w:val="page number"/>
    <w:uiPriority w:val="99"/>
    <w:rsid w:val="006E4751"/>
    <w:rPr>
      <w:rFonts w:cs="Times New Roman"/>
    </w:rPr>
  </w:style>
  <w:style w:type="paragraph" w:styleId="En-tte">
    <w:name w:val="header"/>
    <w:basedOn w:val="Normal"/>
    <w:link w:val="En-tteCar"/>
    <w:rsid w:val="006E4751"/>
    <w:pPr>
      <w:tabs>
        <w:tab w:val="center" w:pos="4703"/>
        <w:tab w:val="right" w:pos="9406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En-tteCar">
    <w:name w:val="En-tête Car"/>
    <w:link w:val="En-tte"/>
    <w:locked/>
    <w:rsid w:val="006E4751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orpsdetexte21">
    <w:name w:val="Corps de texte 21"/>
    <w:basedOn w:val="Normal"/>
    <w:uiPriority w:val="99"/>
    <w:rsid w:val="006E475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rsid w:val="006E4751"/>
    <w:pPr>
      <w:spacing w:after="120" w:line="240" w:lineRule="auto"/>
    </w:pPr>
    <w:rPr>
      <w:rFonts w:ascii="Arial" w:hAnsi="Arial" w:cs="Times New Roman"/>
      <w:sz w:val="16"/>
      <w:szCs w:val="16"/>
    </w:rPr>
  </w:style>
  <w:style w:type="character" w:customStyle="1" w:styleId="Corpsdetexte3Car">
    <w:name w:val="Corps de texte 3 Car"/>
    <w:link w:val="Corpsdetexte3"/>
    <w:uiPriority w:val="99"/>
    <w:locked/>
    <w:rsid w:val="006E4751"/>
    <w:rPr>
      <w:rFonts w:ascii="Arial" w:hAnsi="Arial" w:cs="Times New Roman"/>
      <w:sz w:val="16"/>
      <w:szCs w:val="16"/>
    </w:rPr>
  </w:style>
  <w:style w:type="paragraph" w:customStyle="1" w:styleId="T2">
    <w:name w:val="T 2"/>
    <w:basedOn w:val="Normal"/>
    <w:link w:val="T2Car"/>
    <w:uiPriority w:val="99"/>
    <w:rsid w:val="006E4751"/>
    <w:pPr>
      <w:autoSpaceDE w:val="0"/>
      <w:autoSpaceDN w:val="0"/>
      <w:adjustRightInd w:val="0"/>
      <w:spacing w:after="0" w:line="240" w:lineRule="auto"/>
    </w:pPr>
    <w:rPr>
      <w:rFonts w:ascii="TimesNewRomanPS-BoldMT" w:hAnsi="TimesNewRomanPS-BoldMT" w:cs="Times New Roman"/>
      <w:b/>
      <w:bCs/>
      <w:i/>
      <w:color w:val="800000"/>
      <w:sz w:val="20"/>
      <w:szCs w:val="20"/>
    </w:rPr>
  </w:style>
  <w:style w:type="character" w:customStyle="1" w:styleId="T2Car">
    <w:name w:val="T 2 Car"/>
    <w:link w:val="T2"/>
    <w:uiPriority w:val="99"/>
    <w:locked/>
    <w:rsid w:val="006E4751"/>
    <w:rPr>
      <w:rFonts w:ascii="TimesNewRomanPS-BoldMT" w:hAnsi="TimesNewRomanPS-BoldMT" w:cs="TimesNewRomanPS-BoldMT"/>
      <w:b/>
      <w:bCs/>
      <w:i/>
      <w:color w:val="800000"/>
    </w:rPr>
  </w:style>
  <w:style w:type="paragraph" w:customStyle="1" w:styleId="Style1">
    <w:name w:val="Style1"/>
    <w:basedOn w:val="Normal"/>
    <w:uiPriority w:val="99"/>
    <w:rsid w:val="006E4751"/>
    <w:pPr>
      <w:spacing w:after="0" w:line="240" w:lineRule="auto"/>
    </w:pPr>
    <w:rPr>
      <w:rFonts w:ascii="Times New Roman" w:eastAsia="Times New Roman" w:hAnsi="Times New Roman" w:cs="Times New Roman"/>
      <w:smallCaps/>
      <w:sz w:val="28"/>
      <w:szCs w:val="28"/>
      <w:lang w:eastAsia="fr-FR"/>
    </w:rPr>
  </w:style>
  <w:style w:type="table" w:customStyle="1" w:styleId="Grille81">
    <w:name w:val="Grille 81"/>
    <w:basedOn w:val="TableauNormal"/>
    <w:uiPriority w:val="99"/>
    <w:rsid w:val="006E4751"/>
    <w:rPr>
      <w:rFonts w:ascii="Times New Roman" w:eastAsia="Times New Roman" w:hAnsi="Times New Roman" w:cs="Times New Roman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uiPriority w:val="99"/>
    <w:rsid w:val="006E475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Effets3D21">
    <w:name w:val="Effets 3D  21"/>
    <w:basedOn w:val="TableauNormal"/>
    <w:uiPriority w:val="99"/>
    <w:rsid w:val="006E4751"/>
    <w:rPr>
      <w:rFonts w:ascii="Times New Roman" w:eastAsia="Times New Roman" w:hAnsi="Times New Roman" w:cs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lassique11">
    <w:name w:val="Classique 11"/>
    <w:basedOn w:val="TableauNormal"/>
    <w:uiPriority w:val="99"/>
    <w:rsid w:val="006E4751"/>
    <w:rPr>
      <w:rFonts w:ascii="Times New Roman" w:eastAsia="Times New Roman" w:hAnsi="Times New Roman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phedeliste">
    <w:name w:val="List Paragraph"/>
    <w:basedOn w:val="Normal"/>
    <w:uiPriority w:val="34"/>
    <w:qFormat/>
    <w:rsid w:val="00FD27D2"/>
    <w:pPr>
      <w:ind w:left="720"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rsid w:val="00271CB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271CB5"/>
    <w:rPr>
      <w:rFonts w:ascii="Tahoma" w:hAnsi="Tahoma" w:cs="Tahoma"/>
      <w:sz w:val="16"/>
      <w:szCs w:val="16"/>
      <w:lang w:eastAsia="en-US"/>
    </w:rPr>
  </w:style>
  <w:style w:type="character" w:styleId="Textedelespacerserv">
    <w:name w:val="Placeholder Text"/>
    <w:uiPriority w:val="99"/>
    <w:semiHidden/>
    <w:rsid w:val="00F65027"/>
    <w:rPr>
      <w:rFonts w:cs="Times New Roman"/>
      <w:color w:val="808080"/>
    </w:rPr>
  </w:style>
  <w:style w:type="paragraph" w:styleId="Corpsdetexte">
    <w:name w:val="Body Text"/>
    <w:basedOn w:val="Normal"/>
    <w:link w:val="CorpsdetexteCar"/>
    <w:uiPriority w:val="99"/>
    <w:semiHidden/>
    <w:rsid w:val="00CB1CD6"/>
    <w:pPr>
      <w:spacing w:after="120"/>
    </w:pPr>
    <w:rPr>
      <w:rFonts w:cs="Times New Roman"/>
      <w:sz w:val="20"/>
      <w:szCs w:val="20"/>
    </w:rPr>
  </w:style>
  <w:style w:type="character" w:customStyle="1" w:styleId="CorpsdetexteCar">
    <w:name w:val="Corps de texte Car"/>
    <w:link w:val="Corpsdetexte"/>
    <w:uiPriority w:val="99"/>
    <w:semiHidden/>
    <w:locked/>
    <w:rsid w:val="00CB1CD6"/>
    <w:rPr>
      <w:rFonts w:cs="Calibri"/>
      <w:lang w:eastAsia="en-US"/>
    </w:rPr>
  </w:style>
  <w:style w:type="paragraph" w:customStyle="1" w:styleId="Paragraphedeliste1">
    <w:name w:val="Paragraphe de liste1"/>
    <w:basedOn w:val="Normal"/>
    <w:rsid w:val="004E7105"/>
    <w:pPr>
      <w:spacing w:after="0" w:line="240" w:lineRule="auto"/>
      <w:ind w:left="720"/>
      <w:contextualSpacing/>
    </w:pPr>
    <w:rPr>
      <w:rFonts w:ascii="Arial Narrow" w:hAnsi="Arial Narrow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9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9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9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198452">
                              <w:marLeft w:val="-105"/>
                              <w:marRight w:val="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19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19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19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15</Pages>
  <Words>2133</Words>
  <Characters>11732</Characters>
  <Application>Microsoft Office Word</Application>
  <DocSecurity>0</DocSecurity>
  <Lines>97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PARTIE I : THEORIQUE</vt:lpstr>
    </vt:vector>
  </TitlesOfParts>
  <Company>Boomscud</Company>
  <LinksUpToDate>false</LinksUpToDate>
  <CharactersWithSpaces>13838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PARTIE I : THEORIQUE</dc:title>
  <dc:creator>lenov</dc:creator>
  <cp:lastModifiedBy>OMARE</cp:lastModifiedBy>
  <cp:revision>24</cp:revision>
  <cp:lastPrinted>2017-12-11T15:25:00Z</cp:lastPrinted>
  <dcterms:created xsi:type="dcterms:W3CDTF">2017-12-08T16:01:00Z</dcterms:created>
  <dcterms:modified xsi:type="dcterms:W3CDTF">2017-12-21T16:23:00Z</dcterms:modified>
</cp:coreProperties>
</file>